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6048" w14:textId="588E6624" w:rsidR="004E108E" w:rsidRPr="007A5407" w:rsidRDefault="004E108E" w:rsidP="007A5407">
      <w:pPr>
        <w:tabs>
          <w:tab w:val="left" w:pos="2127"/>
          <w:tab w:val="right" w:pos="10773"/>
        </w:tabs>
        <w:spacing w:before="120"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Trading Name:</w:t>
      </w:r>
      <w:r w:rsidR="002961CB" w:rsidRPr="007A5407">
        <w:rPr>
          <w:rFonts w:ascii="Arial" w:hAnsi="Arial" w:cs="Arial"/>
          <w:sz w:val="20"/>
          <w:szCs w:val="20"/>
          <w:lang w:val="en-US"/>
        </w:rPr>
        <w:tab/>
      </w:r>
      <w:r w:rsidR="002961CB" w:rsidRPr="007A540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0A9EDB9F" w14:textId="7933BFC3" w:rsidR="004E108E" w:rsidRPr="007A5407" w:rsidRDefault="004E108E" w:rsidP="007A5407">
      <w:pPr>
        <w:tabs>
          <w:tab w:val="left" w:pos="2127"/>
          <w:tab w:val="right" w:pos="10773"/>
        </w:tabs>
        <w:spacing w:before="120"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Grading Manager:</w:t>
      </w:r>
      <w:r w:rsidR="002961CB" w:rsidRPr="007A5407">
        <w:rPr>
          <w:rFonts w:ascii="Arial" w:hAnsi="Arial" w:cs="Arial"/>
          <w:sz w:val="20"/>
          <w:szCs w:val="20"/>
          <w:lang w:val="en-US"/>
        </w:rPr>
        <w:tab/>
      </w:r>
      <w:r w:rsidR="002961CB" w:rsidRPr="007A540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66217B97" w14:textId="3D8768A5" w:rsidR="004E108E" w:rsidRPr="007A5407" w:rsidRDefault="004E108E" w:rsidP="007A5407">
      <w:pPr>
        <w:tabs>
          <w:tab w:val="left" w:pos="2127"/>
          <w:tab w:val="right" w:pos="10773"/>
        </w:tabs>
        <w:spacing w:before="120"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Grading Staff:</w:t>
      </w:r>
      <w:r w:rsidR="002961CB" w:rsidRPr="007A5407">
        <w:rPr>
          <w:rFonts w:ascii="Arial" w:hAnsi="Arial" w:cs="Arial"/>
          <w:sz w:val="20"/>
          <w:szCs w:val="20"/>
          <w:lang w:val="en-US"/>
        </w:rPr>
        <w:tab/>
      </w:r>
      <w:r w:rsidR="002961CB" w:rsidRPr="007A540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246FA918" w14:textId="50342C8C" w:rsidR="004E108E" w:rsidRPr="007A5407" w:rsidRDefault="007A5407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</w:t>
      </w:r>
      <w:r w:rsidR="004E108E" w:rsidRPr="007A5407">
        <w:rPr>
          <w:rFonts w:ascii="Arial" w:hAnsi="Arial" w:cs="Arial"/>
          <w:b/>
          <w:sz w:val="20"/>
          <w:szCs w:val="20"/>
          <w:lang w:val="en-US"/>
        </w:rPr>
        <w:t>urpose</w:t>
      </w:r>
    </w:p>
    <w:p w14:paraId="6AB6BAEF" w14:textId="77777777" w:rsidR="004E108E" w:rsidRPr="007A5407" w:rsidRDefault="004E108E" w:rsidP="007A5407">
      <w:pPr>
        <w:numPr>
          <w:ilvl w:val="0"/>
          <w:numId w:val="18"/>
        </w:num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This manual explains the JAS grading procedure.</w:t>
      </w:r>
    </w:p>
    <w:p w14:paraId="2E275CEB" w14:textId="77777777" w:rsidR="004E108E" w:rsidRPr="007A5407" w:rsidRDefault="004E108E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Preparation of grading</w:t>
      </w:r>
    </w:p>
    <w:p w14:paraId="37247C03" w14:textId="77777777" w:rsidR="004E108E" w:rsidRPr="007A5407" w:rsidRDefault="004E108E" w:rsidP="007A5407">
      <w:pPr>
        <w:numPr>
          <w:ilvl w:val="0"/>
          <w:numId w:val="18"/>
        </w:numPr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 xml:space="preserve">All staff involved in the operation must ensure that nothing has interfered with the organic integrity for all organic products and ensure the adequate segregation between JAS organic and </w:t>
      </w:r>
      <w:r w:rsidRPr="007A5407">
        <w:rPr>
          <w:rFonts w:ascii="Arial" w:hAnsi="Arial" w:cs="Arial"/>
          <w:sz w:val="20"/>
          <w:szCs w:val="20"/>
        </w:rPr>
        <w:t xml:space="preserve">other organic products or </w:t>
      </w:r>
      <w:r w:rsidRPr="007A5407">
        <w:rPr>
          <w:rFonts w:ascii="Arial" w:hAnsi="Arial" w:cs="Arial"/>
          <w:sz w:val="20"/>
          <w:szCs w:val="20"/>
          <w:lang w:val="en-US"/>
        </w:rPr>
        <w:t>conventional products.</w:t>
      </w:r>
    </w:p>
    <w:p w14:paraId="0DB6545D" w14:textId="77777777" w:rsidR="004E108E" w:rsidRPr="007A5407" w:rsidRDefault="004E108E" w:rsidP="007A5407">
      <w:pPr>
        <w:numPr>
          <w:ilvl w:val="0"/>
          <w:numId w:val="18"/>
        </w:numPr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packaging staff informs the Grader when the processing or manufacturing is completed.</w:t>
      </w:r>
    </w:p>
    <w:p w14:paraId="26CF1C06" w14:textId="77777777" w:rsidR="004E108E" w:rsidRPr="007A5407" w:rsidRDefault="004E108E" w:rsidP="007A5407">
      <w:pPr>
        <w:numPr>
          <w:ilvl w:val="0"/>
          <w:numId w:val="18"/>
        </w:numPr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production records to be filled out by the Production Management Supervisor for each product.</w:t>
      </w:r>
    </w:p>
    <w:p w14:paraId="3B31CBE1" w14:textId="77777777" w:rsidR="004E108E" w:rsidRPr="007A5407" w:rsidRDefault="004E108E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Grading</w:t>
      </w:r>
    </w:p>
    <w:p w14:paraId="00675993" w14:textId="77777777" w:rsidR="004E108E" w:rsidRPr="007A5407" w:rsidRDefault="004E108E" w:rsidP="007A5407">
      <w:pPr>
        <w:numPr>
          <w:ilvl w:val="0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Grader reviews the records according to the following procedure:</w:t>
      </w:r>
    </w:p>
    <w:p w14:paraId="17E3FFEC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To ensure that the record submitted by Production Management Supervisor pertains to the products to be graded.</w:t>
      </w:r>
    </w:p>
    <w:p w14:paraId="20DDB7F6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If records are not completed, the Grader asks to the Production Management Supervisor to complete them.</w:t>
      </w:r>
    </w:p>
    <w:p w14:paraId="74E71530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Grader determines the product’s JAS admissibility according to the following criteria:</w:t>
      </w:r>
    </w:p>
    <w:p w14:paraId="6024C706" w14:textId="77777777" w:rsidR="004E108E" w:rsidRPr="007A5407" w:rsidRDefault="004E108E" w:rsidP="007A5407">
      <w:pPr>
        <w:numPr>
          <w:ilvl w:val="2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production has been according to all requirements of the Quality Control System for that product.</w:t>
      </w:r>
    </w:p>
    <w:p w14:paraId="7DF4234B" w14:textId="77777777" w:rsidR="004E108E" w:rsidRPr="007A5407" w:rsidRDefault="004E108E" w:rsidP="007A5407">
      <w:pPr>
        <w:numPr>
          <w:ilvl w:val="2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incoming materials used in the organic products are JAS certified by ACO or equivalent certification bodies.</w:t>
      </w:r>
    </w:p>
    <w:p w14:paraId="19FAE697" w14:textId="77777777" w:rsidR="004E108E" w:rsidRPr="007A5407" w:rsidRDefault="004E108E" w:rsidP="007A5407">
      <w:pPr>
        <w:numPr>
          <w:ilvl w:val="2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quantity of outgoing product matches in coming raw material.</w:t>
      </w:r>
    </w:p>
    <w:p w14:paraId="496CE986" w14:textId="77777777" w:rsidR="004E108E" w:rsidRPr="007A5407" w:rsidRDefault="004E108E" w:rsidP="007A5407">
      <w:pPr>
        <w:numPr>
          <w:ilvl w:val="2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There is no contamination from non-organic products or chemicals in the facility.</w:t>
      </w:r>
    </w:p>
    <w:p w14:paraId="403DB81E" w14:textId="77777777" w:rsidR="004E108E" w:rsidRPr="007A5407" w:rsidRDefault="004E108E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Grading Label Verification</w:t>
      </w:r>
    </w:p>
    <w:p w14:paraId="1ACD22CE" w14:textId="77777777" w:rsidR="004E108E" w:rsidRPr="007A5407" w:rsidRDefault="004E108E" w:rsidP="007A5407">
      <w:pPr>
        <w:numPr>
          <w:ilvl w:val="0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Grader verifies the labels for the followings:</w:t>
      </w:r>
    </w:p>
    <w:p w14:paraId="4ABCEC63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Name of the organic certifier and the lot number (or similar identification number) are included.</w:t>
      </w:r>
    </w:p>
    <w:p w14:paraId="4CC56A9B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 xml:space="preserve">Approved JAS logo appears on the label. </w:t>
      </w:r>
    </w:p>
    <w:p w14:paraId="4C979194" w14:textId="06812BCF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 xml:space="preserve">Certification number is appeared underneath the JAS </w:t>
      </w:r>
      <w:r w:rsidR="00C23C93" w:rsidRPr="007A5407">
        <w:rPr>
          <w:rFonts w:ascii="Arial" w:hAnsi="Arial" w:cs="Arial"/>
          <w:sz w:val="20"/>
          <w:szCs w:val="20"/>
          <w:lang w:val="en-US"/>
        </w:rPr>
        <w:t>logo.</w:t>
      </w:r>
    </w:p>
    <w:p w14:paraId="0B6BECE6" w14:textId="41039FE6" w:rsidR="004E108E" w:rsidRPr="007A5407" w:rsidRDefault="004E108E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Products conform</w:t>
      </w:r>
      <w:r w:rsidR="00BA5D50" w:rsidRPr="007A5407">
        <w:rPr>
          <w:rFonts w:ascii="Arial" w:hAnsi="Arial" w:cs="Arial"/>
          <w:b/>
          <w:sz w:val="20"/>
          <w:szCs w:val="20"/>
          <w:lang w:val="en-US"/>
        </w:rPr>
        <w:t>ing</w:t>
      </w:r>
    </w:p>
    <w:p w14:paraId="466BDF8A" w14:textId="77777777" w:rsidR="004E108E" w:rsidRPr="007A5407" w:rsidRDefault="004E108E" w:rsidP="007A5407">
      <w:pPr>
        <w:numPr>
          <w:ilvl w:val="0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Once the Grader is satisfied with the review of production records and the label verification, the Grader will:</w:t>
      </w:r>
    </w:p>
    <w:p w14:paraId="336B7C83" w14:textId="245329A4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Sign the grading results documents (</w:t>
      </w:r>
      <w:r w:rsidR="00C23C93" w:rsidRPr="007A5407">
        <w:rPr>
          <w:rFonts w:ascii="Arial" w:hAnsi="Arial" w:cs="Arial"/>
          <w:sz w:val="20"/>
          <w:szCs w:val="20"/>
          <w:lang w:val="en-US"/>
        </w:rPr>
        <w:t>i.e.,</w:t>
      </w:r>
      <w:r w:rsidRPr="007A5407">
        <w:rPr>
          <w:rFonts w:ascii="Arial" w:hAnsi="Arial" w:cs="Arial"/>
          <w:sz w:val="20"/>
          <w:szCs w:val="20"/>
          <w:lang w:val="en-US"/>
        </w:rPr>
        <w:t xml:space="preserve"> grading records).</w:t>
      </w:r>
    </w:p>
    <w:p w14:paraId="3D947D17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Ensure that each package carries approved JAS logo and reference by ACO.</w:t>
      </w:r>
    </w:p>
    <w:p w14:paraId="048FAA7C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Inform management and other relevant staff that the products can be shipped as JAS certified organic.</w:t>
      </w:r>
    </w:p>
    <w:p w14:paraId="146894C5" w14:textId="70D71F10" w:rsidR="004E108E" w:rsidRPr="007A5407" w:rsidRDefault="004E108E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Products NOT conform</w:t>
      </w:r>
      <w:r w:rsidR="00BA5D50" w:rsidRPr="007A5407">
        <w:rPr>
          <w:rFonts w:ascii="Arial" w:hAnsi="Arial" w:cs="Arial"/>
          <w:b/>
          <w:sz w:val="20"/>
          <w:szCs w:val="20"/>
          <w:lang w:val="en-US"/>
        </w:rPr>
        <w:t>ing</w:t>
      </w:r>
    </w:p>
    <w:p w14:paraId="0B200896" w14:textId="77777777" w:rsidR="004E108E" w:rsidRPr="007A5407" w:rsidRDefault="004E108E" w:rsidP="007A5407">
      <w:pPr>
        <w:numPr>
          <w:ilvl w:val="0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If the Grader is not satisfied with the review of production records and the label verification, the Grader will:</w:t>
      </w:r>
    </w:p>
    <w:p w14:paraId="66F60CC0" w14:textId="62814018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Investigate the cause and keep record of the non-conformance.</w:t>
      </w:r>
    </w:p>
    <w:p w14:paraId="08540CAD" w14:textId="03A56BE0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 xml:space="preserve">Report the result to the Grading </w:t>
      </w:r>
      <w:r w:rsidR="00C23C93" w:rsidRPr="007A5407">
        <w:rPr>
          <w:rFonts w:ascii="Arial" w:hAnsi="Arial" w:cs="Arial"/>
          <w:sz w:val="20"/>
          <w:szCs w:val="20"/>
          <w:lang w:val="en-US"/>
        </w:rPr>
        <w:t>Manager.</w:t>
      </w:r>
    </w:p>
    <w:p w14:paraId="1B77040B" w14:textId="77777777" w:rsidR="004E108E" w:rsidRPr="007A5407" w:rsidRDefault="004E108E" w:rsidP="007A5407">
      <w:pPr>
        <w:numPr>
          <w:ilvl w:val="0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If the review of production records and the label verification do not meet the Grading requirements, the Grading manager:</w:t>
      </w:r>
    </w:p>
    <w:p w14:paraId="3FE2E081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Will NOT ship the products as JAS certified organic.</w:t>
      </w:r>
    </w:p>
    <w:p w14:paraId="7DCB8BC7" w14:textId="77777777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May have the option to ship the products as conventional products.</w:t>
      </w:r>
    </w:p>
    <w:p w14:paraId="04BE461C" w14:textId="77777777" w:rsidR="004E108E" w:rsidRPr="007A5407" w:rsidRDefault="004E108E" w:rsidP="007A5407">
      <w:pPr>
        <w:numPr>
          <w:ilvl w:val="0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Grader to keep the record of the disposal of products did not meet the JAS requirements.</w:t>
      </w:r>
    </w:p>
    <w:p w14:paraId="60624D14" w14:textId="3BA81EC6" w:rsidR="004E108E" w:rsidRPr="007A5407" w:rsidRDefault="004E108E" w:rsidP="007A5407">
      <w:pPr>
        <w:spacing w:before="120" w:after="120"/>
        <w:rPr>
          <w:rFonts w:ascii="Arial" w:hAnsi="Arial" w:cs="Arial"/>
          <w:b/>
          <w:bCs/>
          <w:sz w:val="20"/>
          <w:szCs w:val="20"/>
          <w:lang w:val="en-US"/>
        </w:rPr>
      </w:pPr>
      <w:r w:rsidRPr="007A5407">
        <w:rPr>
          <w:rFonts w:ascii="Arial" w:hAnsi="Arial" w:cs="Arial"/>
          <w:b/>
          <w:bCs/>
          <w:sz w:val="20"/>
          <w:szCs w:val="20"/>
          <w:lang w:val="en-US"/>
        </w:rPr>
        <w:t>Products that are found non-compliant after dispatch/</w:t>
      </w:r>
      <w:r w:rsidR="00C23C93" w:rsidRPr="007A5407">
        <w:rPr>
          <w:rFonts w:ascii="Arial" w:hAnsi="Arial" w:cs="Arial"/>
          <w:b/>
          <w:bCs/>
          <w:sz w:val="20"/>
          <w:szCs w:val="20"/>
          <w:lang w:val="en-US"/>
        </w:rPr>
        <w:t>shipment.</w:t>
      </w:r>
    </w:p>
    <w:p w14:paraId="3633D627" w14:textId="77777777" w:rsidR="004E108E" w:rsidRPr="007A5407" w:rsidRDefault="004E108E" w:rsidP="007A5407">
      <w:pPr>
        <w:numPr>
          <w:ilvl w:val="0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If products that are found non-compliant after dispatch/shipment</w:t>
      </w:r>
    </w:p>
    <w:p w14:paraId="7DAB607E" w14:textId="1BFB5944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Notify the buyers and relevant authority (</w:t>
      </w:r>
      <w:r w:rsidR="00C23C93" w:rsidRPr="007A5407">
        <w:rPr>
          <w:rFonts w:ascii="Arial" w:hAnsi="Arial" w:cs="Arial"/>
          <w:sz w:val="20"/>
          <w:szCs w:val="20"/>
          <w:lang w:val="en-US"/>
        </w:rPr>
        <w:t>e.g.,</w:t>
      </w:r>
      <w:r w:rsidRPr="007A5407">
        <w:rPr>
          <w:rFonts w:ascii="Arial" w:hAnsi="Arial" w:cs="Arial"/>
          <w:sz w:val="20"/>
          <w:szCs w:val="20"/>
          <w:lang w:val="en-US"/>
        </w:rPr>
        <w:t xml:space="preserve"> ACO certification) immediately.</w:t>
      </w:r>
    </w:p>
    <w:p w14:paraId="32A1C92C" w14:textId="57F1820D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 xml:space="preserve">Investigate the cause and keep record of the </w:t>
      </w:r>
      <w:r w:rsidR="00C23C93" w:rsidRPr="007A5407">
        <w:rPr>
          <w:rFonts w:ascii="Arial" w:hAnsi="Arial" w:cs="Arial"/>
          <w:sz w:val="20"/>
          <w:szCs w:val="20"/>
          <w:lang w:val="en-US"/>
        </w:rPr>
        <w:t>non-conformance.</w:t>
      </w:r>
    </w:p>
    <w:p w14:paraId="03AF5928" w14:textId="15C46485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lastRenderedPageBreak/>
        <w:t xml:space="preserve">Non-compliant products can be sold as conventional products if </w:t>
      </w:r>
      <w:r w:rsidR="00C23C93" w:rsidRPr="007A5407">
        <w:rPr>
          <w:rFonts w:ascii="Arial" w:hAnsi="Arial" w:cs="Arial"/>
          <w:sz w:val="20"/>
          <w:szCs w:val="20"/>
          <w:lang w:val="en-US"/>
        </w:rPr>
        <w:t>appropriate.</w:t>
      </w:r>
    </w:p>
    <w:p w14:paraId="78FC0189" w14:textId="461D01E2" w:rsidR="004E108E" w:rsidRPr="007A5407" w:rsidRDefault="004E108E" w:rsidP="007A5407">
      <w:pPr>
        <w:numPr>
          <w:ilvl w:val="1"/>
          <w:numId w:val="18"/>
        </w:numPr>
        <w:ind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Report the outcome to the relevant authority (</w:t>
      </w:r>
      <w:r w:rsidR="00C23C93" w:rsidRPr="007A5407">
        <w:rPr>
          <w:rFonts w:ascii="Arial" w:hAnsi="Arial" w:cs="Arial"/>
          <w:sz w:val="20"/>
          <w:szCs w:val="20"/>
          <w:lang w:val="en-US"/>
        </w:rPr>
        <w:t>e.g.,</w:t>
      </w:r>
      <w:r w:rsidRPr="007A5407">
        <w:rPr>
          <w:rFonts w:ascii="Arial" w:hAnsi="Arial" w:cs="Arial"/>
          <w:sz w:val="20"/>
          <w:szCs w:val="20"/>
          <w:lang w:val="en-US"/>
        </w:rPr>
        <w:t xml:space="preserve"> ACO certification)</w:t>
      </w:r>
    </w:p>
    <w:p w14:paraId="374C5580" w14:textId="77777777" w:rsidR="004E108E" w:rsidRPr="007A5407" w:rsidRDefault="004E108E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JAS logo control</w:t>
      </w:r>
    </w:p>
    <w:p w14:paraId="0678EFC9" w14:textId="52481DC0" w:rsidR="004E108E" w:rsidRPr="007A5407" w:rsidRDefault="004E108E" w:rsidP="007A5407">
      <w:pPr>
        <w:numPr>
          <w:ilvl w:val="0"/>
          <w:numId w:val="18"/>
        </w:numPr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Grading Manager is responsible for maintaining strict control over an inventory of JAS logo and JAS label</w:t>
      </w:r>
      <w:r w:rsidR="00400458" w:rsidRPr="007A5407">
        <w:rPr>
          <w:rFonts w:ascii="Arial" w:hAnsi="Arial" w:cs="Arial"/>
          <w:sz w:val="20"/>
          <w:szCs w:val="20"/>
          <w:lang w:val="en-US"/>
        </w:rPr>
        <w:t>l</w:t>
      </w:r>
      <w:r w:rsidRPr="007A5407">
        <w:rPr>
          <w:rFonts w:ascii="Arial" w:hAnsi="Arial" w:cs="Arial"/>
          <w:sz w:val="20"/>
          <w:szCs w:val="20"/>
          <w:lang w:val="en-US"/>
        </w:rPr>
        <w:t>ed packaging.</w:t>
      </w:r>
    </w:p>
    <w:p w14:paraId="05998FC9" w14:textId="77777777" w:rsidR="004E108E" w:rsidRPr="007A5407" w:rsidRDefault="004E108E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Report to ACO Certification</w:t>
      </w:r>
    </w:p>
    <w:p w14:paraId="6F2DB3BC" w14:textId="77777777" w:rsidR="004E108E" w:rsidRPr="007A5407" w:rsidRDefault="004E108E" w:rsidP="007A5407">
      <w:pPr>
        <w:numPr>
          <w:ilvl w:val="0"/>
          <w:numId w:val="18"/>
        </w:numPr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Grading Manager must report grading records including grading results and quantities of JAS labels used to ACO office annually.</w:t>
      </w:r>
    </w:p>
    <w:p w14:paraId="29245894" w14:textId="77777777" w:rsidR="004E108E" w:rsidRPr="007A5407" w:rsidRDefault="004E108E" w:rsidP="007A5407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Others</w:t>
      </w:r>
    </w:p>
    <w:p w14:paraId="7266EEE5" w14:textId="77777777" w:rsidR="004E108E" w:rsidRPr="007A5407" w:rsidRDefault="004E108E" w:rsidP="007A5407">
      <w:pPr>
        <w:numPr>
          <w:ilvl w:val="0"/>
          <w:numId w:val="18"/>
        </w:numPr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This manual may be reviewed and amended according to ACO’s instruction or whenever the company deems revisions are necessary.</w:t>
      </w:r>
    </w:p>
    <w:p w14:paraId="71E7ABD1" w14:textId="77777777" w:rsidR="004E108E" w:rsidRPr="007A5407" w:rsidRDefault="004E108E" w:rsidP="007A5407">
      <w:pPr>
        <w:numPr>
          <w:ilvl w:val="0"/>
          <w:numId w:val="18"/>
        </w:numPr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Any matters not mentioned in this manual may be decided by the Grading Manager in accordance with JAS regulation and ACO’s instruction.</w:t>
      </w:r>
    </w:p>
    <w:p w14:paraId="5FB76F07" w14:textId="77777777" w:rsidR="004E108E" w:rsidRPr="007A5407" w:rsidRDefault="004E108E" w:rsidP="007A5407">
      <w:pPr>
        <w:numPr>
          <w:ilvl w:val="0"/>
          <w:numId w:val="18"/>
        </w:numPr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The company will cooperate with ACO certification in order for ACO to appropriately confirm our JAS grading has been compliant to the JAS Technical criteria and relevant JAS law.</w:t>
      </w:r>
    </w:p>
    <w:p w14:paraId="685007B7" w14:textId="77777777" w:rsidR="004E108E" w:rsidRPr="007A5407" w:rsidRDefault="004E108E" w:rsidP="007A5407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</w:p>
    <w:p w14:paraId="6144DD75" w14:textId="4830DB03" w:rsidR="004E108E" w:rsidRPr="00C23C93" w:rsidRDefault="004E108E" w:rsidP="00C23C93">
      <w:pPr>
        <w:tabs>
          <w:tab w:val="left" w:pos="2127"/>
          <w:tab w:val="right" w:pos="10773"/>
        </w:tabs>
        <w:spacing w:before="60" w:after="60"/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bCs/>
          <w:sz w:val="20"/>
          <w:szCs w:val="20"/>
          <w:lang w:val="en-US"/>
        </w:rPr>
        <w:t>Original Issued Date:</w:t>
      </w:r>
      <w:r w:rsidR="00C23C93">
        <w:rPr>
          <w:rFonts w:ascii="Arial" w:hAnsi="Arial" w:cs="Arial"/>
          <w:bCs/>
          <w:sz w:val="20"/>
          <w:szCs w:val="20"/>
          <w:lang w:val="en-US"/>
        </w:rPr>
        <w:tab/>
      </w:r>
      <w:r w:rsidR="00C23C93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</w:p>
    <w:p w14:paraId="29F0B383" w14:textId="77777777" w:rsidR="004E108E" w:rsidRPr="007A5407" w:rsidRDefault="004E108E" w:rsidP="007A5407">
      <w:pPr>
        <w:spacing w:before="60" w:after="60"/>
        <w:rPr>
          <w:rFonts w:ascii="Arial" w:hAnsi="Arial" w:cs="Arial"/>
          <w:bCs/>
          <w:sz w:val="20"/>
          <w:szCs w:val="20"/>
          <w:lang w:val="en-US"/>
        </w:rPr>
      </w:pPr>
    </w:p>
    <w:p w14:paraId="1223728C" w14:textId="21C4B129" w:rsidR="004E108E" w:rsidRPr="00C23C93" w:rsidRDefault="004E108E" w:rsidP="00C23C93">
      <w:pPr>
        <w:tabs>
          <w:tab w:val="left" w:pos="3261"/>
          <w:tab w:val="right" w:pos="10773"/>
        </w:tabs>
        <w:spacing w:before="60" w:after="60"/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bCs/>
          <w:sz w:val="20"/>
          <w:szCs w:val="20"/>
          <w:lang w:val="en-US"/>
        </w:rPr>
        <w:t>Signed by the Grading Manager:</w:t>
      </w:r>
      <w:r w:rsidR="00C23C93">
        <w:rPr>
          <w:rFonts w:ascii="Arial" w:hAnsi="Arial" w:cs="Arial"/>
          <w:bCs/>
          <w:sz w:val="20"/>
          <w:szCs w:val="20"/>
          <w:lang w:val="en-US"/>
        </w:rPr>
        <w:tab/>
      </w:r>
      <w:r w:rsidR="00C23C93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</w:p>
    <w:p w14:paraId="74EE230C" w14:textId="77777777" w:rsidR="004E108E" w:rsidRPr="007A5407" w:rsidRDefault="004E108E" w:rsidP="007A5407">
      <w:pPr>
        <w:spacing w:before="60" w:after="60"/>
        <w:rPr>
          <w:rFonts w:ascii="Arial" w:hAnsi="Arial" w:cs="Arial"/>
          <w:sz w:val="20"/>
          <w:szCs w:val="20"/>
          <w:lang w:val="en-U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647"/>
      </w:tblGrid>
      <w:tr w:rsidR="004E108E" w:rsidRPr="007A5407" w14:paraId="105C9239" w14:textId="77777777" w:rsidTr="007A540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A6B" w14:textId="77777777" w:rsidR="004E108E" w:rsidRPr="007A5407" w:rsidRDefault="004E108E" w:rsidP="007A54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407">
              <w:rPr>
                <w:rFonts w:ascii="Arial" w:hAnsi="Arial" w:cs="Arial"/>
                <w:b/>
                <w:sz w:val="20"/>
                <w:szCs w:val="20"/>
                <w:lang w:val="en-US"/>
              </w:rPr>
              <w:t>Updated Date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CD6" w14:textId="77777777" w:rsidR="004E108E" w:rsidRPr="007A5407" w:rsidRDefault="004E108E" w:rsidP="007A54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407"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</w:t>
            </w:r>
          </w:p>
        </w:tc>
      </w:tr>
      <w:tr w:rsidR="004E108E" w:rsidRPr="007A5407" w14:paraId="020BC64F" w14:textId="77777777" w:rsidTr="007A540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E70" w14:textId="77777777" w:rsidR="004E108E" w:rsidRPr="007A5407" w:rsidRDefault="004E108E" w:rsidP="007A540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E56" w14:textId="77777777" w:rsidR="004E108E" w:rsidRPr="007A5407" w:rsidRDefault="004E108E" w:rsidP="007A540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108E" w:rsidRPr="007A5407" w14:paraId="64F102BB" w14:textId="77777777" w:rsidTr="007A540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8BE" w14:textId="77777777" w:rsidR="004E108E" w:rsidRPr="007A5407" w:rsidRDefault="004E108E" w:rsidP="007A540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2AA" w14:textId="77777777" w:rsidR="004E108E" w:rsidRPr="007A5407" w:rsidRDefault="004E108E" w:rsidP="007A540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D896DA0" w14:textId="74CBD95C" w:rsidR="00247AFF" w:rsidRPr="007A5407" w:rsidRDefault="00247AFF" w:rsidP="007A5407">
      <w:pPr>
        <w:spacing w:before="60" w:after="60"/>
        <w:rPr>
          <w:rFonts w:ascii="Arial" w:hAnsi="Arial" w:cs="Arial"/>
          <w:sz w:val="20"/>
          <w:szCs w:val="20"/>
        </w:rPr>
      </w:pPr>
    </w:p>
    <w:sectPr w:rsidR="00247AFF" w:rsidRPr="007A5407" w:rsidSect="008161AB">
      <w:headerReference w:type="default" r:id="rId10"/>
      <w:footerReference w:type="default" r:id="rId11"/>
      <w:pgSz w:w="11906" w:h="16838"/>
      <w:pgMar w:top="1213" w:right="567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6F933" w14:textId="77777777" w:rsidR="00F207ED" w:rsidRDefault="00F207ED" w:rsidP="0093543C">
      <w:r>
        <w:separator/>
      </w:r>
    </w:p>
  </w:endnote>
  <w:endnote w:type="continuationSeparator" w:id="0">
    <w:p w14:paraId="626082EC" w14:textId="77777777" w:rsidR="00F207ED" w:rsidRDefault="00F207ED" w:rsidP="0093543C">
      <w:r>
        <w:continuationSeparator/>
      </w:r>
    </w:p>
  </w:endnote>
  <w:endnote w:type="continuationNotice" w:id="1">
    <w:p w14:paraId="23485B45" w14:textId="77777777" w:rsidR="00F207ED" w:rsidRDefault="00F20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FDC6" w14:textId="05B96F1C" w:rsidR="008B0DAE" w:rsidRPr="00E2313F" w:rsidRDefault="008B0DAE" w:rsidP="007A37D6">
    <w:pPr>
      <w:pStyle w:val="Footer"/>
      <w:tabs>
        <w:tab w:val="clear" w:pos="4513"/>
        <w:tab w:val="clear" w:pos="9026"/>
        <w:tab w:val="center" w:pos="5387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 w:rsidR="004E108E">
      <w:rPr>
        <w:rFonts w:ascii="Arial" w:hAnsi="Arial" w:cs="Arial"/>
        <w:snapToGrid w:val="0"/>
        <w:sz w:val="16"/>
        <w:szCs w:val="16"/>
      </w:rPr>
      <w:t>205-47</w:t>
    </w:r>
    <w:r w:rsidRPr="00E2313F">
      <w:rPr>
        <w:rFonts w:ascii="Arial" w:hAnsi="Arial" w:cs="Arial"/>
        <w:snapToGrid w:val="0"/>
        <w:sz w:val="16"/>
        <w:szCs w:val="16"/>
      </w:rPr>
      <w:t xml:space="preserve"> Version </w:t>
    </w:r>
    <w:r w:rsidR="007A5407">
      <w:rPr>
        <w:rFonts w:ascii="Arial" w:hAnsi="Arial" w:cs="Arial"/>
        <w:snapToGrid w:val="0"/>
        <w:sz w:val="16"/>
        <w:szCs w:val="16"/>
      </w:rPr>
      <w:t>2</w:t>
    </w:r>
    <w:r w:rsidR="00364712">
      <w:rPr>
        <w:rFonts w:ascii="Arial" w:hAnsi="Arial" w:cs="Arial"/>
        <w:snapToGrid w:val="0"/>
        <w:sz w:val="16"/>
        <w:szCs w:val="16"/>
      </w:rPr>
      <w:tab/>
    </w:r>
    <w:r w:rsidR="00A63F56">
      <w:rPr>
        <w:rFonts w:ascii="Arial" w:hAnsi="Arial" w:cs="Arial"/>
        <w:snapToGrid w:val="0"/>
        <w:sz w:val="16"/>
        <w:szCs w:val="16"/>
      </w:rPr>
      <w:t xml:space="preserve">Approval Date: </w:t>
    </w:r>
    <w:r w:rsidR="004E108E">
      <w:rPr>
        <w:rFonts w:ascii="Arial" w:hAnsi="Arial" w:cs="Arial"/>
        <w:snapToGrid w:val="0"/>
        <w:sz w:val="16"/>
        <w:szCs w:val="16"/>
      </w:rPr>
      <w:t>08-</w:t>
    </w:r>
    <w:r w:rsidR="007A5407">
      <w:rPr>
        <w:rFonts w:ascii="Arial" w:hAnsi="Arial" w:cs="Arial"/>
        <w:snapToGrid w:val="0"/>
        <w:sz w:val="16"/>
        <w:szCs w:val="16"/>
      </w:rPr>
      <w:t>Mar</w:t>
    </w:r>
    <w:r w:rsidR="004E108E">
      <w:rPr>
        <w:rFonts w:ascii="Arial" w:hAnsi="Arial" w:cs="Arial"/>
        <w:snapToGrid w:val="0"/>
        <w:sz w:val="16"/>
        <w:szCs w:val="16"/>
      </w:rPr>
      <w:t>-202</w:t>
    </w:r>
    <w:r w:rsidR="007A5407">
      <w:rPr>
        <w:rFonts w:ascii="Arial" w:hAnsi="Arial" w:cs="Arial"/>
        <w:snapToGrid w:val="0"/>
        <w:sz w:val="16"/>
        <w:szCs w:val="16"/>
      </w:rPr>
      <w:t>1</w:t>
    </w:r>
    <w:r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3D97" w14:textId="77777777" w:rsidR="00F207ED" w:rsidRDefault="00F207ED" w:rsidP="0093543C">
      <w:r>
        <w:separator/>
      </w:r>
    </w:p>
  </w:footnote>
  <w:footnote w:type="continuationSeparator" w:id="0">
    <w:p w14:paraId="4C2F0940" w14:textId="77777777" w:rsidR="00F207ED" w:rsidRDefault="00F207ED" w:rsidP="0093543C">
      <w:r>
        <w:continuationSeparator/>
      </w:r>
    </w:p>
  </w:footnote>
  <w:footnote w:type="continuationNotice" w:id="1">
    <w:p w14:paraId="0B9E3EDB" w14:textId="77777777" w:rsidR="00F207ED" w:rsidRDefault="00F20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2ECD" w14:textId="59E5E631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0C068B19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DE7C1F0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462E220D" w:rsidR="00246D90" w:rsidRDefault="00DD0DF0" w:rsidP="004E108E">
    <w:pPr>
      <w:pStyle w:val="Header"/>
      <w:tabs>
        <w:tab w:val="clear" w:pos="4513"/>
        <w:tab w:val="clear" w:pos="9026"/>
        <w:tab w:val="left" w:pos="594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  <w:r w:rsidR="004E108E">
      <w:rPr>
        <w:rFonts w:ascii="Arial" w:hAnsi="Arial" w:cs="Arial"/>
        <w:sz w:val="16"/>
        <w:szCs w:val="16"/>
        <w:lang w:val="en-US"/>
      </w:rPr>
      <w:tab/>
    </w:r>
  </w:p>
  <w:p w14:paraId="75FB9D79" w14:textId="7766DBAF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54C628B9" w:rsidR="008B0DAE" w:rsidRPr="00E2313F" w:rsidRDefault="008B0DAE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63BCCAF4" w:rsidR="008B0DAE" w:rsidRPr="00240C30" w:rsidRDefault="004E108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1AE651" wp14:editId="1E92F2FF">
          <wp:simplePos x="0" y="0"/>
          <wp:positionH relativeFrom="column">
            <wp:posOffset>5544185</wp:posOffset>
          </wp:positionH>
          <wp:positionV relativeFrom="page">
            <wp:posOffset>995680</wp:posOffset>
          </wp:positionV>
          <wp:extent cx="933450" cy="713105"/>
          <wp:effectExtent l="0" t="0" r="0" b="0"/>
          <wp:wrapThrough wrapText="bothSides">
            <wp:wrapPolygon edited="0">
              <wp:start x="0" y="0"/>
              <wp:lineTo x="0" y="20773"/>
              <wp:lineTo x="21159" y="20773"/>
              <wp:lineTo x="211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8AB587" w14:textId="687A5CBE" w:rsidR="00F9557C" w:rsidRPr="00F9557C" w:rsidRDefault="004E108E" w:rsidP="00F9557C">
    <w:pPr>
      <w:pStyle w:val="Header"/>
      <w:rPr>
        <w:rFonts w:ascii="Arial" w:hAnsi="Arial"/>
        <w:b/>
        <w:bCs/>
        <w:sz w:val="40"/>
        <w:szCs w:val="40"/>
      </w:rPr>
    </w:pPr>
    <w:r>
      <w:rPr>
        <w:rFonts w:ascii="Arial" w:hAnsi="Arial" w:cs="Arial"/>
        <w:b/>
        <w:sz w:val="40"/>
        <w:szCs w:val="40"/>
      </w:rPr>
      <w:t>JAS GRADING PROCEDURES</w:t>
    </w:r>
  </w:p>
  <w:p w14:paraId="25F28507" w14:textId="0987EA65" w:rsidR="005464CF" w:rsidRDefault="004E108E" w:rsidP="00F9557C">
    <w:pPr>
      <w:autoSpaceDE w:val="0"/>
      <w:spacing w:before="100" w:after="100"/>
      <w:ind w:right="-482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Example Template for PROCESSORS</w:t>
    </w:r>
    <w:bookmarkEnd w:id="0"/>
    <w:bookmarkEnd w:id="1"/>
  </w:p>
  <w:p w14:paraId="3E37CEA7" w14:textId="77777777" w:rsidR="007A5407" w:rsidRPr="00B41629" w:rsidRDefault="007A5407" w:rsidP="007A5407">
    <w:pPr>
      <w:autoSpaceDE w:val="0"/>
      <w:ind w:right="-48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6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D2DC4"/>
    <w:multiLevelType w:val="hybridMultilevel"/>
    <w:tmpl w:val="32ECE718"/>
    <w:lvl w:ilvl="0" w:tplc="7D12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9AB24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E253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MS Minch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16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17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mirrorMargin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10CA7"/>
    <w:rsid w:val="000262CA"/>
    <w:rsid w:val="00027CF6"/>
    <w:rsid w:val="00053004"/>
    <w:rsid w:val="00064D2A"/>
    <w:rsid w:val="00094081"/>
    <w:rsid w:val="000A4FF8"/>
    <w:rsid w:val="000B2E4B"/>
    <w:rsid w:val="000B79A5"/>
    <w:rsid w:val="00106C75"/>
    <w:rsid w:val="00107C21"/>
    <w:rsid w:val="001146B3"/>
    <w:rsid w:val="00116471"/>
    <w:rsid w:val="001531F8"/>
    <w:rsid w:val="001668CD"/>
    <w:rsid w:val="00170F05"/>
    <w:rsid w:val="0018643B"/>
    <w:rsid w:val="001C47AB"/>
    <w:rsid w:val="002048A1"/>
    <w:rsid w:val="00204E05"/>
    <w:rsid w:val="00214E1E"/>
    <w:rsid w:val="0023151C"/>
    <w:rsid w:val="00240C30"/>
    <w:rsid w:val="00246D90"/>
    <w:rsid w:val="00247AFF"/>
    <w:rsid w:val="00286D0E"/>
    <w:rsid w:val="00291818"/>
    <w:rsid w:val="002961CB"/>
    <w:rsid w:val="002C505B"/>
    <w:rsid w:val="002D5DEC"/>
    <w:rsid w:val="002F4C15"/>
    <w:rsid w:val="00322AF2"/>
    <w:rsid w:val="0032456B"/>
    <w:rsid w:val="00334B07"/>
    <w:rsid w:val="003506F3"/>
    <w:rsid w:val="00364712"/>
    <w:rsid w:val="003958E4"/>
    <w:rsid w:val="003971E3"/>
    <w:rsid w:val="003A2D4C"/>
    <w:rsid w:val="003E6AAF"/>
    <w:rsid w:val="00400458"/>
    <w:rsid w:val="00425BC9"/>
    <w:rsid w:val="004556F5"/>
    <w:rsid w:val="004E108E"/>
    <w:rsid w:val="00514344"/>
    <w:rsid w:val="00524EAE"/>
    <w:rsid w:val="0054347A"/>
    <w:rsid w:val="005464CF"/>
    <w:rsid w:val="005548C5"/>
    <w:rsid w:val="00557CAC"/>
    <w:rsid w:val="005732F2"/>
    <w:rsid w:val="00582218"/>
    <w:rsid w:val="005954FD"/>
    <w:rsid w:val="005A2077"/>
    <w:rsid w:val="005A5FC6"/>
    <w:rsid w:val="005E385A"/>
    <w:rsid w:val="00601581"/>
    <w:rsid w:val="006202D4"/>
    <w:rsid w:val="00637329"/>
    <w:rsid w:val="00663D7D"/>
    <w:rsid w:val="00663DC7"/>
    <w:rsid w:val="00671C99"/>
    <w:rsid w:val="00696A83"/>
    <w:rsid w:val="006A5D73"/>
    <w:rsid w:val="006B31EE"/>
    <w:rsid w:val="00705C7A"/>
    <w:rsid w:val="007610DB"/>
    <w:rsid w:val="007928B2"/>
    <w:rsid w:val="007A37D6"/>
    <w:rsid w:val="007A5407"/>
    <w:rsid w:val="007B3790"/>
    <w:rsid w:val="00803FFA"/>
    <w:rsid w:val="00806BAB"/>
    <w:rsid w:val="008161AB"/>
    <w:rsid w:val="00893368"/>
    <w:rsid w:val="008A1043"/>
    <w:rsid w:val="008B0DAE"/>
    <w:rsid w:val="008B7AE3"/>
    <w:rsid w:val="008E78F4"/>
    <w:rsid w:val="009036F3"/>
    <w:rsid w:val="00916F56"/>
    <w:rsid w:val="00925192"/>
    <w:rsid w:val="0093543C"/>
    <w:rsid w:val="00955BD6"/>
    <w:rsid w:val="00984CE5"/>
    <w:rsid w:val="009C20EE"/>
    <w:rsid w:val="00A10EAA"/>
    <w:rsid w:val="00A23548"/>
    <w:rsid w:val="00A26A19"/>
    <w:rsid w:val="00A31AEB"/>
    <w:rsid w:val="00A63F56"/>
    <w:rsid w:val="00A8275B"/>
    <w:rsid w:val="00AD6696"/>
    <w:rsid w:val="00AE5450"/>
    <w:rsid w:val="00AF59AF"/>
    <w:rsid w:val="00B41629"/>
    <w:rsid w:val="00B46667"/>
    <w:rsid w:val="00B5299E"/>
    <w:rsid w:val="00B82695"/>
    <w:rsid w:val="00BA5D50"/>
    <w:rsid w:val="00BB17D5"/>
    <w:rsid w:val="00BB468E"/>
    <w:rsid w:val="00BC46C9"/>
    <w:rsid w:val="00BD2830"/>
    <w:rsid w:val="00BD2CB1"/>
    <w:rsid w:val="00BF047F"/>
    <w:rsid w:val="00C0187B"/>
    <w:rsid w:val="00C0645E"/>
    <w:rsid w:val="00C23C93"/>
    <w:rsid w:val="00C5717E"/>
    <w:rsid w:val="00C83828"/>
    <w:rsid w:val="00CA76AA"/>
    <w:rsid w:val="00CB4DC2"/>
    <w:rsid w:val="00CC1853"/>
    <w:rsid w:val="00CF4115"/>
    <w:rsid w:val="00D85C45"/>
    <w:rsid w:val="00DA6C24"/>
    <w:rsid w:val="00DB12B1"/>
    <w:rsid w:val="00DC1258"/>
    <w:rsid w:val="00DD0DF0"/>
    <w:rsid w:val="00DE39D0"/>
    <w:rsid w:val="00DF3F5E"/>
    <w:rsid w:val="00E021F3"/>
    <w:rsid w:val="00E14811"/>
    <w:rsid w:val="00E15F88"/>
    <w:rsid w:val="00E16707"/>
    <w:rsid w:val="00E2313F"/>
    <w:rsid w:val="00E35741"/>
    <w:rsid w:val="00E920F2"/>
    <w:rsid w:val="00EA02A2"/>
    <w:rsid w:val="00ED6C05"/>
    <w:rsid w:val="00F207ED"/>
    <w:rsid w:val="00F21E3D"/>
    <w:rsid w:val="00F27361"/>
    <w:rsid w:val="00F27611"/>
    <w:rsid w:val="00F33F3F"/>
    <w:rsid w:val="00F9557C"/>
    <w:rsid w:val="00FC7155"/>
    <w:rsid w:val="00FD5083"/>
    <w:rsid w:val="00FE1B37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8572AEF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F09A9C"/>
    <w:rsid w:val="4492727E"/>
    <w:rsid w:val="44C4C03D"/>
    <w:rsid w:val="4537745F"/>
    <w:rsid w:val="47047104"/>
    <w:rsid w:val="4748FDF8"/>
    <w:rsid w:val="4755DABF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035D"/>
  <w15:chartTrackingRefBased/>
  <w15:docId w15:val="{E5FD2F68-DDF2-4704-8579-30E4A2B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F16DF076384F918C87A46188DB6C" ma:contentTypeVersion="17" ma:contentTypeDescription="Create a new document." ma:contentTypeScope="" ma:versionID="24d4a5e83ee324369b16d81698d3ab06">
  <xsd:schema xmlns:xsd="http://www.w3.org/2001/XMLSchema" xmlns:xs="http://www.w3.org/2001/XMLSchema" xmlns:p="http://schemas.microsoft.com/office/2006/metadata/properties" xmlns:ns2="4c7fd4e0-2dd9-4b3d-9990-67c922c645f7" xmlns:ns3="eae7b6ca-a5ea-4503-81a9-b3b24ced2950" targetNamespace="http://schemas.microsoft.com/office/2006/metadata/properties" ma:root="true" ma:fieldsID="5e64fbef8efe600ef25ccbc4bc5373b2" ns2:_="" ns3:_="">
    <xsd:import namespace="4c7fd4e0-2dd9-4b3d-9990-67c922c645f7"/>
    <xsd:import namespace="eae7b6ca-a5ea-4503-81a9-b3b24ced2950"/>
    <xsd:element name="properties">
      <xsd:complexType>
        <xsd:sequence>
          <xsd:element name="documentManagement">
            <xsd:complexType>
              <xsd:all>
                <xsd:element ref="ns2:Review_x0020_b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n5b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d4e0-2dd9-4b3d-9990-67c922c645f7" elementFormDefault="qualified">
    <xsd:import namespace="http://schemas.microsoft.com/office/2006/documentManagement/types"/>
    <xsd:import namespace="http://schemas.microsoft.com/office/infopath/2007/PartnerControls"/>
    <xsd:element name="Review_x0020_by" ma:index="1" nillable="true" ma:displayName="Review by" ma:description="This is the review date of the document" ma:format="DateOnly" ma:internalName="Review_x0020_by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on5b" ma:index="20" nillable="true" ma:displayName="Date and time" ma:hidden="true" ma:internalName="on5b" ma:readOnly="false">
      <xsd:simpleType>
        <xsd:restriction base="dms:DateTime"/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b6ca-a5ea-4503-81a9-b3b24ced2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c7fd4e0-2dd9-4b3d-9990-67c922c645f7">
      <UserInfo>
        <DisplayName/>
        <AccountId xsi:nil="true"/>
        <AccountType/>
      </UserInfo>
    </Person>
    <on5b xmlns="4c7fd4e0-2dd9-4b3d-9990-67c922c645f7" xsi:nil="true"/>
    <Review_x0020_by xmlns="4c7fd4e0-2dd9-4b3d-9990-67c922c645f7">2024-03-06T14:00:00+00:00</Review_x0020_by>
  </documentManagement>
</p:properties>
</file>

<file path=customXml/itemProps1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58AB5-BE38-4B5F-AB91-977ABCA4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fd4e0-2dd9-4b3d-9990-67c922c645f7"/>
    <ds:schemaRef ds:uri="eae7b6ca-a5ea-4503-81a9-b3b24ced2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4c7fd4e0-2dd9-4b3d-9990-67c922c64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13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6</cp:revision>
  <cp:lastPrinted>2020-10-22T07:25:00Z</cp:lastPrinted>
  <dcterms:created xsi:type="dcterms:W3CDTF">2021-03-08T05:03:00Z</dcterms:created>
  <dcterms:modified xsi:type="dcterms:W3CDTF">2021-03-08T05:37:00Z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0x01010041CEF16DF076384F918C87A46188DB6C</vt:lpwstr>
  </property>
</Properties>
</file>