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DDF88" w14:textId="372D54FA" w:rsidR="000974B0" w:rsidRPr="0063761D" w:rsidRDefault="00B75D85" w:rsidP="0063761D">
      <w:pPr>
        <w:pStyle w:val="BodyText"/>
        <w:ind w:right="-1"/>
        <w:rPr>
          <w:rFonts w:ascii="Arial" w:hAnsi="Arial" w:cs="Arial"/>
          <w:b/>
          <w:bCs/>
          <w:sz w:val="24"/>
          <w:szCs w:val="24"/>
        </w:rPr>
      </w:pPr>
      <w:r w:rsidRPr="0063761D">
        <w:rPr>
          <w:rFonts w:ascii="Arial" w:hAnsi="Arial" w:cs="Arial"/>
          <w:b/>
          <w:bCs/>
          <w:sz w:val="24"/>
          <w:szCs w:val="24"/>
        </w:rPr>
        <w:t>Grower</w:t>
      </w:r>
      <w:r w:rsidR="0063761D" w:rsidRPr="0063761D">
        <w:rPr>
          <w:rFonts w:ascii="Arial" w:hAnsi="Arial" w:cs="Arial"/>
          <w:b/>
          <w:bCs/>
          <w:sz w:val="24"/>
          <w:szCs w:val="24"/>
        </w:rPr>
        <w:t xml:space="preserve"> </w:t>
      </w:r>
      <w:r w:rsidRPr="0063761D">
        <w:rPr>
          <w:rFonts w:ascii="Arial" w:hAnsi="Arial" w:cs="Arial"/>
          <w:b/>
          <w:bCs/>
          <w:sz w:val="24"/>
          <w:szCs w:val="24"/>
        </w:rPr>
        <w:t>Group</w:t>
      </w:r>
      <w:r w:rsidR="0063761D" w:rsidRPr="0063761D">
        <w:rPr>
          <w:rFonts w:ascii="Arial" w:hAnsi="Arial" w:cs="Arial"/>
          <w:b/>
          <w:bCs/>
          <w:sz w:val="24"/>
          <w:szCs w:val="24"/>
        </w:rPr>
        <w:t xml:space="preserve"> </w:t>
      </w:r>
      <w:r w:rsidRPr="0063761D">
        <w:rPr>
          <w:rFonts w:ascii="Arial" w:hAnsi="Arial" w:cs="Arial"/>
          <w:b/>
          <w:bCs/>
          <w:sz w:val="24"/>
          <w:szCs w:val="24"/>
        </w:rPr>
        <w:t>Organic</w:t>
      </w:r>
      <w:r w:rsidR="0063761D" w:rsidRPr="0063761D">
        <w:rPr>
          <w:rFonts w:ascii="Arial" w:hAnsi="Arial" w:cs="Arial"/>
          <w:b/>
          <w:bCs/>
          <w:sz w:val="24"/>
          <w:szCs w:val="24"/>
        </w:rPr>
        <w:t xml:space="preserve"> </w:t>
      </w:r>
      <w:r w:rsidRPr="0063761D">
        <w:rPr>
          <w:rFonts w:ascii="Arial" w:hAnsi="Arial" w:cs="Arial"/>
          <w:b/>
          <w:bCs/>
          <w:sz w:val="24"/>
          <w:szCs w:val="24"/>
        </w:rPr>
        <w:t>Certification</w:t>
      </w:r>
    </w:p>
    <w:p w14:paraId="25C5CF65" w14:textId="77777777" w:rsidR="0063761D" w:rsidRDefault="0063761D" w:rsidP="0063761D">
      <w:pPr>
        <w:ind w:right="-1"/>
        <w:rPr>
          <w:rFonts w:ascii="Arial" w:hAnsi="Arial" w:cs="Arial"/>
          <w:sz w:val="20"/>
          <w:szCs w:val="20"/>
        </w:rPr>
      </w:pPr>
    </w:p>
    <w:p w14:paraId="4D5DDF8A" w14:textId="57A310BC" w:rsidR="000974B0" w:rsidRPr="0063761D" w:rsidRDefault="0063761D" w:rsidP="0063761D">
      <w:pPr>
        <w:ind w:right="-1"/>
        <w:rPr>
          <w:rFonts w:ascii="Arial" w:hAnsi="Arial" w:cs="Arial"/>
          <w:sz w:val="20"/>
          <w:szCs w:val="20"/>
        </w:rPr>
      </w:pPr>
      <w:r w:rsidRPr="0063761D">
        <w:rPr>
          <w:rFonts w:ascii="Arial" w:hAnsi="Arial" w:cs="Arial"/>
          <w:sz w:val="20"/>
          <w:szCs w:val="20"/>
        </w:rPr>
        <w:t>NOTE</w:t>
      </w:r>
      <w:r>
        <w:rPr>
          <w:rFonts w:ascii="Arial" w:hAnsi="Arial" w:cs="Arial"/>
          <w:sz w:val="20"/>
          <w:szCs w:val="20"/>
        </w:rPr>
        <w:t xml:space="preserve"> - </w:t>
      </w:r>
      <w:r w:rsidRPr="0063761D">
        <w:rPr>
          <w:rFonts w:ascii="Arial" w:hAnsi="Arial" w:cs="Arial"/>
          <w:sz w:val="20"/>
          <w:szCs w:val="20"/>
        </w:rPr>
        <w:t xml:space="preserve">Due to changes within EU and NOP regulations especially for grower group certification, it is important for existing certified grower groups and interested grower groups to understand changes and requirements to become or maintain certified. All major changes are highlighted in </w:t>
      </w:r>
      <w:r w:rsidRPr="0063761D">
        <w:rPr>
          <w:rFonts w:ascii="Arial" w:hAnsi="Arial" w:cs="Arial"/>
          <w:b/>
          <w:color w:val="FF0000"/>
          <w:sz w:val="20"/>
          <w:szCs w:val="20"/>
        </w:rPr>
        <w:t xml:space="preserve">Red </w:t>
      </w:r>
      <w:r w:rsidRPr="0063761D">
        <w:rPr>
          <w:rFonts w:ascii="Arial" w:hAnsi="Arial" w:cs="Arial"/>
          <w:sz w:val="20"/>
          <w:szCs w:val="20"/>
        </w:rPr>
        <w:t>in this document. All the requirements are still relevant and must be followed as per underlying IFOAM Grower Group principles</w:t>
      </w:r>
      <w:r>
        <w:rPr>
          <w:rFonts w:ascii="Arial" w:hAnsi="Arial" w:cs="Arial"/>
          <w:sz w:val="20"/>
          <w:szCs w:val="20"/>
        </w:rPr>
        <w:t xml:space="preserve">. </w:t>
      </w:r>
      <w:r w:rsidR="00B75D85" w:rsidRPr="0063761D">
        <w:rPr>
          <w:rFonts w:ascii="Arial" w:hAnsi="Arial" w:cs="Arial"/>
          <w:sz w:val="20"/>
          <w:szCs w:val="20"/>
        </w:rPr>
        <w:t>A</w:t>
      </w:r>
      <w:r w:rsidR="00B75D85" w:rsidRPr="0063761D">
        <w:rPr>
          <w:rFonts w:ascii="Arial" w:hAnsi="Arial" w:cs="Arial"/>
          <w:spacing w:val="-16"/>
          <w:sz w:val="20"/>
          <w:szCs w:val="20"/>
        </w:rPr>
        <w:t xml:space="preserve"> </w:t>
      </w:r>
      <w:r w:rsidR="00B75D85" w:rsidRPr="0063761D">
        <w:rPr>
          <w:rFonts w:ascii="Arial" w:hAnsi="Arial" w:cs="Arial"/>
          <w:sz w:val="20"/>
          <w:szCs w:val="20"/>
        </w:rPr>
        <w:t>certified</w:t>
      </w:r>
      <w:r w:rsidR="00B75D85" w:rsidRPr="0063761D">
        <w:rPr>
          <w:rFonts w:ascii="Arial" w:hAnsi="Arial" w:cs="Arial"/>
          <w:spacing w:val="-14"/>
          <w:sz w:val="20"/>
          <w:szCs w:val="20"/>
        </w:rPr>
        <w:t xml:space="preserve"> </w:t>
      </w:r>
      <w:r w:rsidR="00B75D85" w:rsidRPr="0063761D">
        <w:rPr>
          <w:rFonts w:ascii="Arial" w:hAnsi="Arial" w:cs="Arial"/>
          <w:sz w:val="20"/>
          <w:szCs w:val="20"/>
        </w:rPr>
        <w:t>Grower</w:t>
      </w:r>
      <w:r w:rsidR="00B75D85" w:rsidRPr="0063761D">
        <w:rPr>
          <w:rFonts w:ascii="Arial" w:hAnsi="Arial" w:cs="Arial"/>
          <w:spacing w:val="-9"/>
          <w:sz w:val="20"/>
          <w:szCs w:val="20"/>
        </w:rPr>
        <w:t xml:space="preserve"> </w:t>
      </w:r>
      <w:r w:rsidR="00B75D85" w:rsidRPr="0063761D">
        <w:rPr>
          <w:rFonts w:ascii="Arial" w:hAnsi="Arial" w:cs="Arial"/>
          <w:sz w:val="20"/>
          <w:szCs w:val="20"/>
        </w:rPr>
        <w:t>Group</w:t>
      </w:r>
      <w:r w:rsidR="00B75D85" w:rsidRPr="0063761D">
        <w:rPr>
          <w:rFonts w:ascii="Arial" w:hAnsi="Arial" w:cs="Arial"/>
          <w:spacing w:val="-14"/>
          <w:sz w:val="20"/>
          <w:szCs w:val="20"/>
        </w:rPr>
        <w:t xml:space="preserve"> </w:t>
      </w:r>
      <w:r w:rsidR="00B75D85" w:rsidRPr="0063761D">
        <w:rPr>
          <w:rFonts w:ascii="Arial" w:hAnsi="Arial" w:cs="Arial"/>
          <w:sz w:val="20"/>
          <w:szCs w:val="20"/>
        </w:rPr>
        <w:t>is</w:t>
      </w:r>
      <w:r w:rsidR="00B75D85" w:rsidRPr="0063761D">
        <w:rPr>
          <w:rFonts w:ascii="Arial" w:hAnsi="Arial" w:cs="Arial"/>
          <w:spacing w:val="-17"/>
          <w:sz w:val="20"/>
          <w:szCs w:val="20"/>
        </w:rPr>
        <w:t xml:space="preserve"> </w:t>
      </w:r>
      <w:r w:rsidR="00B75D85" w:rsidRPr="0063761D">
        <w:rPr>
          <w:rFonts w:ascii="Arial" w:hAnsi="Arial" w:cs="Arial"/>
          <w:sz w:val="20"/>
          <w:szCs w:val="20"/>
        </w:rPr>
        <w:t>an</w:t>
      </w:r>
      <w:r w:rsidR="00B75D85" w:rsidRPr="0063761D">
        <w:rPr>
          <w:rFonts w:ascii="Arial" w:hAnsi="Arial" w:cs="Arial"/>
          <w:spacing w:val="-16"/>
          <w:sz w:val="20"/>
          <w:szCs w:val="20"/>
        </w:rPr>
        <w:t xml:space="preserve"> </w:t>
      </w:r>
      <w:r w:rsidR="00B75D85" w:rsidRPr="0063761D">
        <w:rPr>
          <w:rFonts w:ascii="Arial" w:hAnsi="Arial" w:cs="Arial"/>
          <w:sz w:val="20"/>
          <w:szCs w:val="20"/>
        </w:rPr>
        <w:t>organized</w:t>
      </w:r>
      <w:r w:rsidR="00B75D85" w:rsidRPr="0063761D">
        <w:rPr>
          <w:rFonts w:ascii="Arial" w:hAnsi="Arial" w:cs="Arial"/>
          <w:spacing w:val="-9"/>
          <w:sz w:val="20"/>
          <w:szCs w:val="20"/>
        </w:rPr>
        <w:t xml:space="preserve"> </w:t>
      </w:r>
      <w:r w:rsidR="00B75D85" w:rsidRPr="0063761D">
        <w:rPr>
          <w:rFonts w:ascii="Arial" w:hAnsi="Arial" w:cs="Arial"/>
          <w:sz w:val="20"/>
          <w:szCs w:val="20"/>
        </w:rPr>
        <w:t>grouping</w:t>
      </w:r>
      <w:r w:rsidR="00B75D85" w:rsidRPr="0063761D">
        <w:rPr>
          <w:rFonts w:ascii="Arial" w:hAnsi="Arial" w:cs="Arial"/>
          <w:spacing w:val="-11"/>
          <w:sz w:val="20"/>
          <w:szCs w:val="20"/>
        </w:rPr>
        <w:t xml:space="preserve"> </w:t>
      </w:r>
      <w:r w:rsidR="00B75D85" w:rsidRPr="0063761D">
        <w:rPr>
          <w:rFonts w:ascii="Arial" w:hAnsi="Arial" w:cs="Arial"/>
          <w:sz w:val="20"/>
          <w:szCs w:val="20"/>
        </w:rPr>
        <w:t>of</w:t>
      </w:r>
      <w:r w:rsidR="00B75D85" w:rsidRPr="0063761D">
        <w:rPr>
          <w:rFonts w:ascii="Arial" w:hAnsi="Arial" w:cs="Arial"/>
          <w:spacing w:val="-13"/>
          <w:sz w:val="20"/>
          <w:szCs w:val="20"/>
        </w:rPr>
        <w:t xml:space="preserve"> </w:t>
      </w:r>
      <w:r w:rsidR="00B75D85" w:rsidRPr="0063761D">
        <w:rPr>
          <w:rFonts w:ascii="Arial" w:hAnsi="Arial" w:cs="Arial"/>
          <w:sz w:val="20"/>
          <w:szCs w:val="20"/>
        </w:rPr>
        <w:t>primary</w:t>
      </w:r>
      <w:r w:rsidR="00B75D85" w:rsidRPr="0063761D">
        <w:rPr>
          <w:rFonts w:ascii="Arial" w:hAnsi="Arial" w:cs="Arial"/>
          <w:spacing w:val="-12"/>
          <w:sz w:val="20"/>
          <w:szCs w:val="20"/>
        </w:rPr>
        <w:t xml:space="preserve"> </w:t>
      </w:r>
      <w:r w:rsidR="00B75D85" w:rsidRPr="0063761D">
        <w:rPr>
          <w:rFonts w:ascii="Arial" w:hAnsi="Arial" w:cs="Arial"/>
          <w:sz w:val="20"/>
          <w:szCs w:val="20"/>
        </w:rPr>
        <w:t>producers (referred to as members) seeking collective certification and therefore market access with the following member</w:t>
      </w:r>
      <w:r w:rsidR="00B75D85" w:rsidRPr="0063761D">
        <w:rPr>
          <w:rFonts w:ascii="Arial" w:hAnsi="Arial" w:cs="Arial"/>
          <w:spacing w:val="-28"/>
          <w:sz w:val="20"/>
          <w:szCs w:val="20"/>
        </w:rPr>
        <w:t xml:space="preserve"> </w:t>
      </w:r>
      <w:r w:rsidR="00B75D85" w:rsidRPr="0063761D">
        <w:rPr>
          <w:rFonts w:ascii="Arial" w:hAnsi="Arial" w:cs="Arial"/>
          <w:sz w:val="20"/>
          <w:szCs w:val="20"/>
        </w:rPr>
        <w:t>criteria.</w:t>
      </w:r>
    </w:p>
    <w:p w14:paraId="4D5DDF8C" w14:textId="77777777" w:rsidR="000974B0" w:rsidRPr="0063761D" w:rsidRDefault="000974B0" w:rsidP="0063761D">
      <w:pPr>
        <w:pStyle w:val="BodyText"/>
        <w:ind w:right="-1"/>
        <w:rPr>
          <w:rFonts w:ascii="Arial" w:hAnsi="Arial" w:cs="Arial"/>
          <w:sz w:val="20"/>
          <w:szCs w:val="20"/>
        </w:rPr>
      </w:pPr>
    </w:p>
    <w:p w14:paraId="4D5DDF8D" w14:textId="77777777" w:rsidR="000974B0" w:rsidRPr="0063761D" w:rsidRDefault="00B75D85" w:rsidP="0063761D">
      <w:pPr>
        <w:pStyle w:val="BodyText"/>
        <w:ind w:right="-1"/>
        <w:rPr>
          <w:rFonts w:ascii="Arial" w:hAnsi="Arial" w:cs="Arial"/>
          <w:sz w:val="20"/>
          <w:szCs w:val="20"/>
        </w:rPr>
      </w:pPr>
      <w:r w:rsidRPr="0063761D">
        <w:rPr>
          <w:rFonts w:ascii="Arial" w:hAnsi="Arial" w:cs="Arial"/>
          <w:sz w:val="20"/>
          <w:szCs w:val="20"/>
        </w:rPr>
        <w:t>Grower Group Certification can be granted only to the entire group based on the group’s internal control system and compliant members. The certification is only granted on a common sales point and therefore individual members</w:t>
      </w:r>
      <w:r w:rsidRPr="0063761D">
        <w:rPr>
          <w:rFonts w:ascii="Arial" w:hAnsi="Arial" w:cs="Arial"/>
          <w:spacing w:val="-5"/>
          <w:sz w:val="20"/>
          <w:szCs w:val="20"/>
        </w:rPr>
        <w:t xml:space="preserve"> </w:t>
      </w:r>
      <w:r w:rsidRPr="0063761D">
        <w:rPr>
          <w:rFonts w:ascii="Arial" w:hAnsi="Arial" w:cs="Arial"/>
          <w:sz w:val="20"/>
          <w:szCs w:val="20"/>
        </w:rPr>
        <w:t>must not</w:t>
      </w:r>
      <w:r w:rsidRPr="0063761D">
        <w:rPr>
          <w:rFonts w:ascii="Arial" w:hAnsi="Arial" w:cs="Arial"/>
          <w:spacing w:val="1"/>
          <w:sz w:val="20"/>
          <w:szCs w:val="20"/>
        </w:rPr>
        <w:t xml:space="preserve"> </w:t>
      </w:r>
      <w:r w:rsidRPr="0063761D">
        <w:rPr>
          <w:rFonts w:ascii="Arial" w:hAnsi="Arial" w:cs="Arial"/>
          <w:sz w:val="20"/>
          <w:szCs w:val="20"/>
        </w:rPr>
        <w:t>sell</w:t>
      </w:r>
      <w:r w:rsidRPr="0063761D">
        <w:rPr>
          <w:rFonts w:ascii="Arial" w:hAnsi="Arial" w:cs="Arial"/>
          <w:spacing w:val="-5"/>
          <w:sz w:val="20"/>
          <w:szCs w:val="20"/>
        </w:rPr>
        <w:t xml:space="preserve"> </w:t>
      </w:r>
      <w:r w:rsidRPr="0063761D">
        <w:rPr>
          <w:rFonts w:ascii="Arial" w:hAnsi="Arial" w:cs="Arial"/>
          <w:sz w:val="20"/>
          <w:szCs w:val="20"/>
        </w:rPr>
        <w:t>their</w:t>
      </w:r>
      <w:r w:rsidRPr="0063761D">
        <w:rPr>
          <w:rFonts w:ascii="Arial" w:hAnsi="Arial" w:cs="Arial"/>
          <w:spacing w:val="-4"/>
          <w:sz w:val="20"/>
          <w:szCs w:val="20"/>
        </w:rPr>
        <w:t xml:space="preserve"> </w:t>
      </w:r>
      <w:r w:rsidRPr="0063761D">
        <w:rPr>
          <w:rFonts w:ascii="Arial" w:hAnsi="Arial" w:cs="Arial"/>
          <w:sz w:val="20"/>
          <w:szCs w:val="20"/>
        </w:rPr>
        <w:t>products</w:t>
      </w:r>
      <w:r w:rsidRPr="0063761D">
        <w:rPr>
          <w:rFonts w:ascii="Arial" w:hAnsi="Arial" w:cs="Arial"/>
          <w:spacing w:val="-3"/>
          <w:sz w:val="20"/>
          <w:szCs w:val="20"/>
        </w:rPr>
        <w:t xml:space="preserve"> </w:t>
      </w:r>
      <w:r w:rsidRPr="0063761D">
        <w:rPr>
          <w:rFonts w:ascii="Arial" w:hAnsi="Arial" w:cs="Arial"/>
          <w:sz w:val="20"/>
          <w:szCs w:val="20"/>
        </w:rPr>
        <w:t>individually</w:t>
      </w:r>
      <w:r w:rsidRPr="0063761D">
        <w:rPr>
          <w:rFonts w:ascii="Arial" w:hAnsi="Arial" w:cs="Arial"/>
          <w:spacing w:val="-2"/>
          <w:sz w:val="20"/>
          <w:szCs w:val="20"/>
        </w:rPr>
        <w:t xml:space="preserve"> </w:t>
      </w:r>
      <w:r w:rsidRPr="0063761D">
        <w:rPr>
          <w:rFonts w:ascii="Arial" w:hAnsi="Arial" w:cs="Arial"/>
          <w:sz w:val="20"/>
          <w:szCs w:val="20"/>
        </w:rPr>
        <w:t>but</w:t>
      </w:r>
      <w:r w:rsidRPr="0063761D">
        <w:rPr>
          <w:rFonts w:ascii="Arial" w:hAnsi="Arial" w:cs="Arial"/>
          <w:spacing w:val="-2"/>
          <w:sz w:val="20"/>
          <w:szCs w:val="20"/>
        </w:rPr>
        <w:t xml:space="preserve"> </w:t>
      </w:r>
      <w:r w:rsidRPr="0063761D">
        <w:rPr>
          <w:rFonts w:ascii="Arial" w:hAnsi="Arial" w:cs="Arial"/>
          <w:sz w:val="20"/>
          <w:szCs w:val="20"/>
        </w:rPr>
        <w:t>only</w:t>
      </w:r>
      <w:r w:rsidRPr="0063761D">
        <w:rPr>
          <w:rFonts w:ascii="Arial" w:hAnsi="Arial" w:cs="Arial"/>
          <w:spacing w:val="-1"/>
          <w:sz w:val="20"/>
          <w:szCs w:val="20"/>
        </w:rPr>
        <w:t xml:space="preserve"> </w:t>
      </w:r>
      <w:r w:rsidRPr="0063761D">
        <w:rPr>
          <w:rFonts w:ascii="Arial" w:hAnsi="Arial" w:cs="Arial"/>
          <w:sz w:val="20"/>
          <w:szCs w:val="20"/>
        </w:rPr>
        <w:t>sell</w:t>
      </w:r>
      <w:r w:rsidRPr="0063761D">
        <w:rPr>
          <w:rFonts w:ascii="Arial" w:hAnsi="Arial" w:cs="Arial"/>
          <w:spacing w:val="-8"/>
          <w:sz w:val="20"/>
          <w:szCs w:val="20"/>
        </w:rPr>
        <w:t xml:space="preserve"> </w:t>
      </w:r>
      <w:r w:rsidRPr="0063761D">
        <w:rPr>
          <w:rFonts w:ascii="Arial" w:hAnsi="Arial" w:cs="Arial"/>
          <w:sz w:val="20"/>
          <w:szCs w:val="20"/>
        </w:rPr>
        <w:t>organic</w:t>
      </w:r>
      <w:r w:rsidRPr="0063761D">
        <w:rPr>
          <w:rFonts w:ascii="Arial" w:hAnsi="Arial" w:cs="Arial"/>
          <w:spacing w:val="-3"/>
          <w:sz w:val="20"/>
          <w:szCs w:val="20"/>
        </w:rPr>
        <w:t xml:space="preserve"> </w:t>
      </w:r>
      <w:r w:rsidRPr="0063761D">
        <w:rPr>
          <w:rFonts w:ascii="Arial" w:hAnsi="Arial" w:cs="Arial"/>
          <w:sz w:val="20"/>
          <w:szCs w:val="20"/>
        </w:rPr>
        <w:t>products</w:t>
      </w:r>
      <w:r w:rsidRPr="0063761D">
        <w:rPr>
          <w:rFonts w:ascii="Arial" w:hAnsi="Arial" w:cs="Arial"/>
          <w:spacing w:val="-3"/>
          <w:sz w:val="20"/>
          <w:szCs w:val="20"/>
        </w:rPr>
        <w:t xml:space="preserve"> </w:t>
      </w:r>
      <w:r w:rsidRPr="0063761D">
        <w:rPr>
          <w:rFonts w:ascii="Arial" w:hAnsi="Arial" w:cs="Arial"/>
          <w:b/>
          <w:sz w:val="20"/>
          <w:szCs w:val="20"/>
        </w:rPr>
        <w:t>only</w:t>
      </w:r>
      <w:r w:rsidRPr="0063761D">
        <w:rPr>
          <w:rFonts w:ascii="Arial" w:hAnsi="Arial" w:cs="Arial"/>
          <w:b/>
          <w:spacing w:val="3"/>
          <w:sz w:val="20"/>
          <w:szCs w:val="20"/>
        </w:rPr>
        <w:t xml:space="preserve"> </w:t>
      </w:r>
      <w:r w:rsidRPr="0063761D">
        <w:rPr>
          <w:rFonts w:ascii="Arial" w:hAnsi="Arial" w:cs="Arial"/>
          <w:sz w:val="20"/>
          <w:szCs w:val="20"/>
        </w:rPr>
        <w:t>through</w:t>
      </w:r>
      <w:r w:rsidRPr="0063761D">
        <w:rPr>
          <w:rFonts w:ascii="Arial" w:hAnsi="Arial" w:cs="Arial"/>
          <w:spacing w:val="-5"/>
          <w:sz w:val="20"/>
          <w:szCs w:val="20"/>
        </w:rPr>
        <w:t xml:space="preserve"> </w:t>
      </w:r>
      <w:r w:rsidRPr="0063761D">
        <w:rPr>
          <w:rFonts w:ascii="Arial" w:hAnsi="Arial" w:cs="Arial"/>
          <w:sz w:val="20"/>
          <w:szCs w:val="20"/>
        </w:rPr>
        <w:t>the</w:t>
      </w:r>
      <w:r w:rsidRPr="0063761D">
        <w:rPr>
          <w:rFonts w:ascii="Arial" w:hAnsi="Arial" w:cs="Arial"/>
          <w:spacing w:val="-3"/>
          <w:sz w:val="20"/>
          <w:szCs w:val="20"/>
        </w:rPr>
        <w:t xml:space="preserve"> </w:t>
      </w:r>
      <w:r w:rsidRPr="0063761D">
        <w:rPr>
          <w:rFonts w:ascii="Arial" w:hAnsi="Arial" w:cs="Arial"/>
          <w:sz w:val="20"/>
          <w:szCs w:val="20"/>
        </w:rPr>
        <w:t>group’s</w:t>
      </w:r>
      <w:r w:rsidRPr="0063761D">
        <w:rPr>
          <w:rFonts w:ascii="Arial" w:hAnsi="Arial" w:cs="Arial"/>
          <w:spacing w:val="-2"/>
          <w:sz w:val="20"/>
          <w:szCs w:val="20"/>
        </w:rPr>
        <w:t xml:space="preserve"> </w:t>
      </w:r>
      <w:r w:rsidRPr="0063761D">
        <w:rPr>
          <w:rFonts w:ascii="Arial" w:hAnsi="Arial" w:cs="Arial"/>
          <w:sz w:val="20"/>
          <w:szCs w:val="20"/>
        </w:rPr>
        <w:t>ICS</w:t>
      </w:r>
      <w:r w:rsidRPr="0063761D">
        <w:rPr>
          <w:rFonts w:ascii="Arial" w:hAnsi="Arial" w:cs="Arial"/>
          <w:spacing w:val="-7"/>
          <w:sz w:val="20"/>
          <w:szCs w:val="20"/>
        </w:rPr>
        <w:t xml:space="preserve"> </w:t>
      </w:r>
      <w:r w:rsidRPr="0063761D">
        <w:rPr>
          <w:rFonts w:ascii="Arial" w:hAnsi="Arial" w:cs="Arial"/>
          <w:sz w:val="20"/>
          <w:szCs w:val="20"/>
        </w:rPr>
        <w:t>and common sales</w:t>
      </w:r>
      <w:r w:rsidRPr="0063761D">
        <w:rPr>
          <w:rFonts w:ascii="Arial" w:hAnsi="Arial" w:cs="Arial"/>
          <w:spacing w:val="-3"/>
          <w:sz w:val="20"/>
          <w:szCs w:val="20"/>
        </w:rPr>
        <w:t xml:space="preserve"> </w:t>
      </w:r>
      <w:r w:rsidRPr="0063761D">
        <w:rPr>
          <w:rFonts w:ascii="Arial" w:hAnsi="Arial" w:cs="Arial"/>
          <w:sz w:val="20"/>
          <w:szCs w:val="20"/>
        </w:rPr>
        <w:t>point.</w:t>
      </w:r>
    </w:p>
    <w:p w14:paraId="4D5DDF8E" w14:textId="77777777" w:rsidR="000974B0" w:rsidRPr="0063761D" w:rsidRDefault="000974B0" w:rsidP="0063761D">
      <w:pPr>
        <w:pStyle w:val="BodyText"/>
        <w:ind w:right="-1"/>
        <w:rPr>
          <w:rFonts w:ascii="Arial" w:hAnsi="Arial" w:cs="Arial"/>
          <w:sz w:val="20"/>
          <w:szCs w:val="20"/>
        </w:rPr>
      </w:pPr>
    </w:p>
    <w:p w14:paraId="4D5DDF8F" w14:textId="77777777" w:rsidR="000974B0" w:rsidRPr="0063761D" w:rsidRDefault="00B75D85" w:rsidP="0063761D">
      <w:pPr>
        <w:pStyle w:val="BodyText"/>
        <w:ind w:right="-1"/>
        <w:rPr>
          <w:rFonts w:ascii="Arial" w:hAnsi="Arial" w:cs="Arial"/>
          <w:sz w:val="20"/>
          <w:szCs w:val="20"/>
        </w:rPr>
      </w:pPr>
      <w:r w:rsidRPr="0063761D">
        <w:rPr>
          <w:rFonts w:ascii="Arial" w:hAnsi="Arial" w:cs="Arial"/>
          <w:sz w:val="20"/>
          <w:szCs w:val="20"/>
        </w:rPr>
        <w:t>Complex farming systems, complex processing and end of chain wholesalers, exporters and traders must be inspected and certified separately and cannot be included in a grower group certification.</w:t>
      </w:r>
    </w:p>
    <w:p w14:paraId="4D5DDF90" w14:textId="77777777" w:rsidR="000974B0" w:rsidRPr="0063761D" w:rsidRDefault="000974B0" w:rsidP="0063761D">
      <w:pPr>
        <w:pStyle w:val="BodyText"/>
        <w:ind w:right="-1"/>
        <w:rPr>
          <w:rFonts w:ascii="Arial" w:hAnsi="Arial" w:cs="Arial"/>
          <w:sz w:val="20"/>
          <w:szCs w:val="20"/>
        </w:rPr>
      </w:pPr>
    </w:p>
    <w:p w14:paraId="4D5DDF91" w14:textId="77777777" w:rsidR="000974B0" w:rsidRPr="0063761D" w:rsidRDefault="00B75D85" w:rsidP="0063761D">
      <w:pPr>
        <w:pStyle w:val="BodyText"/>
        <w:ind w:right="-1"/>
        <w:rPr>
          <w:rFonts w:ascii="Arial" w:hAnsi="Arial" w:cs="Arial"/>
          <w:sz w:val="20"/>
          <w:szCs w:val="20"/>
        </w:rPr>
      </w:pPr>
      <w:r w:rsidRPr="0063761D">
        <w:rPr>
          <w:rFonts w:ascii="Arial" w:hAnsi="Arial" w:cs="Arial"/>
          <w:sz w:val="20"/>
          <w:szCs w:val="20"/>
        </w:rPr>
        <w:t>Internal Control System (ICS) – Quality management of the group – is an effective documented quality assurance system</w:t>
      </w:r>
      <w:r w:rsidRPr="0063761D">
        <w:rPr>
          <w:rFonts w:ascii="Arial" w:hAnsi="Arial" w:cs="Arial"/>
          <w:spacing w:val="-7"/>
          <w:sz w:val="20"/>
          <w:szCs w:val="20"/>
        </w:rPr>
        <w:t xml:space="preserve"> </w:t>
      </w:r>
      <w:r w:rsidRPr="0063761D">
        <w:rPr>
          <w:rFonts w:ascii="Arial" w:hAnsi="Arial" w:cs="Arial"/>
          <w:sz w:val="20"/>
          <w:szCs w:val="20"/>
        </w:rPr>
        <w:t>developed</w:t>
      </w:r>
      <w:r w:rsidRPr="0063761D">
        <w:rPr>
          <w:rFonts w:ascii="Arial" w:hAnsi="Arial" w:cs="Arial"/>
          <w:spacing w:val="-7"/>
          <w:sz w:val="20"/>
          <w:szCs w:val="20"/>
        </w:rPr>
        <w:t xml:space="preserve"> </w:t>
      </w:r>
      <w:r w:rsidRPr="0063761D">
        <w:rPr>
          <w:rFonts w:ascii="Arial" w:hAnsi="Arial" w:cs="Arial"/>
          <w:sz w:val="20"/>
          <w:szCs w:val="20"/>
        </w:rPr>
        <w:t>and</w:t>
      </w:r>
      <w:r w:rsidRPr="0063761D">
        <w:rPr>
          <w:rFonts w:ascii="Arial" w:hAnsi="Arial" w:cs="Arial"/>
          <w:spacing w:val="-13"/>
          <w:sz w:val="20"/>
          <w:szCs w:val="20"/>
        </w:rPr>
        <w:t xml:space="preserve"> </w:t>
      </w:r>
      <w:r w:rsidRPr="0063761D">
        <w:rPr>
          <w:rFonts w:ascii="Arial" w:hAnsi="Arial" w:cs="Arial"/>
          <w:sz w:val="20"/>
          <w:szCs w:val="20"/>
        </w:rPr>
        <w:t>maintained</w:t>
      </w:r>
      <w:r w:rsidRPr="0063761D">
        <w:rPr>
          <w:rFonts w:ascii="Arial" w:hAnsi="Arial" w:cs="Arial"/>
          <w:spacing w:val="-10"/>
          <w:sz w:val="20"/>
          <w:szCs w:val="20"/>
        </w:rPr>
        <w:t xml:space="preserve"> </w:t>
      </w:r>
      <w:r w:rsidRPr="0063761D">
        <w:rPr>
          <w:rFonts w:ascii="Arial" w:hAnsi="Arial" w:cs="Arial"/>
          <w:sz w:val="20"/>
          <w:szCs w:val="20"/>
        </w:rPr>
        <w:t>by</w:t>
      </w:r>
      <w:r w:rsidRPr="0063761D">
        <w:rPr>
          <w:rFonts w:ascii="Arial" w:hAnsi="Arial" w:cs="Arial"/>
          <w:spacing w:val="-10"/>
          <w:sz w:val="20"/>
          <w:szCs w:val="20"/>
        </w:rPr>
        <w:t xml:space="preserve"> </w:t>
      </w:r>
      <w:r w:rsidRPr="0063761D">
        <w:rPr>
          <w:rFonts w:ascii="Arial" w:hAnsi="Arial" w:cs="Arial"/>
          <w:sz w:val="20"/>
          <w:szCs w:val="20"/>
        </w:rPr>
        <w:t>the</w:t>
      </w:r>
      <w:r w:rsidRPr="0063761D">
        <w:rPr>
          <w:rFonts w:ascii="Arial" w:hAnsi="Arial" w:cs="Arial"/>
          <w:spacing w:val="-7"/>
          <w:sz w:val="20"/>
          <w:szCs w:val="20"/>
        </w:rPr>
        <w:t xml:space="preserve"> </w:t>
      </w:r>
      <w:r w:rsidRPr="0063761D">
        <w:rPr>
          <w:rFonts w:ascii="Arial" w:hAnsi="Arial" w:cs="Arial"/>
          <w:sz w:val="20"/>
          <w:szCs w:val="20"/>
        </w:rPr>
        <w:t>grower</w:t>
      </w:r>
      <w:r w:rsidRPr="0063761D">
        <w:rPr>
          <w:rFonts w:ascii="Arial" w:hAnsi="Arial" w:cs="Arial"/>
          <w:spacing w:val="-9"/>
          <w:sz w:val="20"/>
          <w:szCs w:val="20"/>
        </w:rPr>
        <w:t xml:space="preserve"> </w:t>
      </w:r>
      <w:r w:rsidRPr="0063761D">
        <w:rPr>
          <w:rFonts w:ascii="Arial" w:hAnsi="Arial" w:cs="Arial"/>
          <w:sz w:val="20"/>
          <w:szCs w:val="20"/>
        </w:rPr>
        <w:t>group.</w:t>
      </w:r>
      <w:r w:rsidRPr="0063761D">
        <w:rPr>
          <w:rFonts w:ascii="Arial" w:hAnsi="Arial" w:cs="Arial"/>
          <w:spacing w:val="-11"/>
          <w:sz w:val="20"/>
          <w:szCs w:val="20"/>
        </w:rPr>
        <w:t xml:space="preserve"> </w:t>
      </w:r>
      <w:r w:rsidRPr="0063761D">
        <w:rPr>
          <w:rFonts w:ascii="Arial" w:hAnsi="Arial" w:cs="Arial"/>
          <w:sz w:val="20"/>
          <w:szCs w:val="20"/>
        </w:rPr>
        <w:t>The</w:t>
      </w:r>
      <w:r w:rsidRPr="0063761D">
        <w:rPr>
          <w:rFonts w:ascii="Arial" w:hAnsi="Arial" w:cs="Arial"/>
          <w:spacing w:val="-7"/>
          <w:sz w:val="20"/>
          <w:szCs w:val="20"/>
        </w:rPr>
        <w:t xml:space="preserve"> </w:t>
      </w:r>
      <w:r w:rsidRPr="0063761D">
        <w:rPr>
          <w:rFonts w:ascii="Arial" w:hAnsi="Arial" w:cs="Arial"/>
          <w:sz w:val="20"/>
          <w:szCs w:val="20"/>
        </w:rPr>
        <w:t>ICS</w:t>
      </w:r>
      <w:r w:rsidRPr="0063761D">
        <w:rPr>
          <w:rFonts w:ascii="Arial" w:hAnsi="Arial" w:cs="Arial"/>
          <w:spacing w:val="-11"/>
          <w:sz w:val="20"/>
          <w:szCs w:val="20"/>
        </w:rPr>
        <w:t xml:space="preserve"> </w:t>
      </w:r>
      <w:r w:rsidRPr="0063761D">
        <w:rPr>
          <w:rFonts w:ascii="Arial" w:hAnsi="Arial" w:cs="Arial"/>
          <w:sz w:val="20"/>
          <w:szCs w:val="20"/>
        </w:rPr>
        <w:t>must</w:t>
      </w:r>
      <w:r w:rsidRPr="0063761D">
        <w:rPr>
          <w:rFonts w:ascii="Arial" w:hAnsi="Arial" w:cs="Arial"/>
          <w:spacing w:val="-14"/>
          <w:sz w:val="20"/>
          <w:szCs w:val="20"/>
        </w:rPr>
        <w:t xml:space="preserve"> </w:t>
      </w:r>
      <w:r w:rsidRPr="0063761D">
        <w:rPr>
          <w:rFonts w:ascii="Arial" w:hAnsi="Arial" w:cs="Arial"/>
          <w:sz w:val="20"/>
          <w:szCs w:val="20"/>
        </w:rPr>
        <w:t>cover</w:t>
      </w:r>
      <w:r w:rsidRPr="0063761D">
        <w:rPr>
          <w:rFonts w:ascii="Arial" w:hAnsi="Arial" w:cs="Arial"/>
          <w:spacing w:val="-9"/>
          <w:sz w:val="20"/>
          <w:szCs w:val="20"/>
        </w:rPr>
        <w:t xml:space="preserve"> </w:t>
      </w:r>
      <w:r w:rsidRPr="0063761D">
        <w:rPr>
          <w:rFonts w:ascii="Arial" w:hAnsi="Arial" w:cs="Arial"/>
          <w:sz w:val="20"/>
          <w:szCs w:val="20"/>
        </w:rPr>
        <w:t>all</w:t>
      </w:r>
      <w:r w:rsidRPr="0063761D">
        <w:rPr>
          <w:rFonts w:ascii="Arial" w:hAnsi="Arial" w:cs="Arial"/>
          <w:spacing w:val="-9"/>
          <w:sz w:val="20"/>
          <w:szCs w:val="20"/>
        </w:rPr>
        <w:t xml:space="preserve"> </w:t>
      </w:r>
      <w:r w:rsidRPr="0063761D">
        <w:rPr>
          <w:rFonts w:ascii="Arial" w:hAnsi="Arial" w:cs="Arial"/>
          <w:sz w:val="20"/>
          <w:szCs w:val="20"/>
        </w:rPr>
        <w:t>sites</w:t>
      </w:r>
      <w:r w:rsidRPr="0063761D">
        <w:rPr>
          <w:rFonts w:ascii="Arial" w:hAnsi="Arial" w:cs="Arial"/>
          <w:spacing w:val="-9"/>
          <w:sz w:val="20"/>
          <w:szCs w:val="20"/>
        </w:rPr>
        <w:t xml:space="preserve"> </w:t>
      </w:r>
      <w:r w:rsidRPr="0063761D">
        <w:rPr>
          <w:rFonts w:ascii="Arial" w:hAnsi="Arial" w:cs="Arial"/>
          <w:sz w:val="20"/>
          <w:szCs w:val="20"/>
        </w:rPr>
        <w:t>and</w:t>
      </w:r>
      <w:r w:rsidRPr="0063761D">
        <w:rPr>
          <w:rFonts w:ascii="Arial" w:hAnsi="Arial" w:cs="Arial"/>
          <w:spacing w:val="-8"/>
          <w:sz w:val="20"/>
          <w:szCs w:val="20"/>
        </w:rPr>
        <w:t xml:space="preserve"> </w:t>
      </w:r>
      <w:r w:rsidRPr="0063761D">
        <w:rPr>
          <w:rFonts w:ascii="Arial" w:hAnsi="Arial" w:cs="Arial"/>
          <w:sz w:val="20"/>
          <w:szCs w:val="20"/>
        </w:rPr>
        <w:t>production</w:t>
      </w:r>
      <w:r w:rsidRPr="0063761D">
        <w:rPr>
          <w:rFonts w:ascii="Arial" w:hAnsi="Arial" w:cs="Arial"/>
          <w:spacing w:val="-9"/>
          <w:sz w:val="20"/>
          <w:szCs w:val="20"/>
        </w:rPr>
        <w:t xml:space="preserve"> </w:t>
      </w:r>
      <w:r w:rsidRPr="0063761D">
        <w:rPr>
          <w:rFonts w:ascii="Arial" w:hAnsi="Arial" w:cs="Arial"/>
          <w:sz w:val="20"/>
          <w:szCs w:val="20"/>
        </w:rPr>
        <w:t>units</w:t>
      </w:r>
      <w:r w:rsidRPr="0063761D">
        <w:rPr>
          <w:rFonts w:ascii="Arial" w:hAnsi="Arial" w:cs="Arial"/>
          <w:spacing w:val="-11"/>
          <w:sz w:val="20"/>
          <w:szCs w:val="20"/>
        </w:rPr>
        <w:t xml:space="preserve"> </w:t>
      </w:r>
      <w:r w:rsidRPr="0063761D">
        <w:rPr>
          <w:rFonts w:ascii="Arial" w:hAnsi="Arial" w:cs="Arial"/>
          <w:sz w:val="20"/>
          <w:szCs w:val="20"/>
        </w:rPr>
        <w:t>affiliated to the group’s internal supply chain. The ICS is combining the group’s compliance and inspection management and its record keeping from farm to</w:t>
      </w:r>
      <w:r w:rsidRPr="0063761D">
        <w:rPr>
          <w:rFonts w:ascii="Arial" w:hAnsi="Arial" w:cs="Arial"/>
          <w:spacing w:val="-15"/>
          <w:sz w:val="20"/>
          <w:szCs w:val="20"/>
        </w:rPr>
        <w:t xml:space="preserve"> </w:t>
      </w:r>
      <w:r w:rsidRPr="0063761D">
        <w:rPr>
          <w:rFonts w:ascii="Arial" w:hAnsi="Arial" w:cs="Arial"/>
          <w:sz w:val="20"/>
          <w:szCs w:val="20"/>
        </w:rPr>
        <w:t>export.</w:t>
      </w:r>
    </w:p>
    <w:p w14:paraId="4D5DDF93" w14:textId="77777777" w:rsidR="000974B0" w:rsidRPr="0063761D" w:rsidRDefault="000974B0" w:rsidP="0063761D">
      <w:pPr>
        <w:pStyle w:val="BodyText"/>
        <w:ind w:right="-1"/>
        <w:rPr>
          <w:rFonts w:ascii="Arial" w:hAnsi="Arial" w:cs="Arial"/>
          <w:sz w:val="20"/>
          <w:szCs w:val="20"/>
        </w:rPr>
      </w:pPr>
    </w:p>
    <w:p w14:paraId="4D5DDF94" w14:textId="19CAEF4D" w:rsidR="000974B0" w:rsidRPr="0063761D" w:rsidRDefault="00B75D85" w:rsidP="0063761D">
      <w:pPr>
        <w:pStyle w:val="BodyText"/>
        <w:ind w:right="-1"/>
        <w:rPr>
          <w:rFonts w:ascii="Arial" w:hAnsi="Arial" w:cs="Arial"/>
          <w:sz w:val="20"/>
          <w:szCs w:val="20"/>
        </w:rPr>
      </w:pPr>
      <w:r w:rsidRPr="0063761D">
        <w:rPr>
          <w:rFonts w:ascii="Arial" w:hAnsi="Arial" w:cs="Arial"/>
          <w:sz w:val="20"/>
          <w:szCs w:val="20"/>
        </w:rPr>
        <w:t>ACO annual external inspection and certification mainly verifies the effectiveness of an Internal Control System (ICS) to maintain organic integrity.</w:t>
      </w:r>
    </w:p>
    <w:p w14:paraId="587C9F64" w14:textId="77777777" w:rsidR="00903604" w:rsidRDefault="00903604" w:rsidP="0063761D">
      <w:pPr>
        <w:pStyle w:val="BodyText"/>
        <w:ind w:right="-1"/>
        <w:rPr>
          <w:rFonts w:ascii="Arial" w:hAnsi="Arial" w:cs="Arial"/>
          <w:sz w:val="20"/>
          <w:szCs w:val="20"/>
        </w:rPr>
      </w:pPr>
    </w:p>
    <w:p w14:paraId="584805E7" w14:textId="32F25120" w:rsidR="005368A3" w:rsidRDefault="005368A3" w:rsidP="0063761D">
      <w:pPr>
        <w:pStyle w:val="BodyText"/>
        <w:ind w:right="-1"/>
        <w:rPr>
          <w:rFonts w:ascii="Arial" w:hAnsi="Arial" w:cs="Arial"/>
          <w:b/>
          <w:bCs/>
          <w:sz w:val="20"/>
          <w:szCs w:val="20"/>
        </w:rPr>
      </w:pPr>
      <w:r w:rsidRPr="005368A3">
        <w:rPr>
          <w:rFonts w:ascii="Arial" w:hAnsi="Arial" w:cs="Arial"/>
          <w:b/>
          <w:bCs/>
          <w:sz w:val="20"/>
          <w:szCs w:val="20"/>
        </w:rPr>
        <w:t>Table of Contents</w:t>
      </w:r>
    </w:p>
    <w:p w14:paraId="60541C18" w14:textId="77777777" w:rsidR="005368A3" w:rsidRPr="005368A3" w:rsidRDefault="005368A3" w:rsidP="0063761D">
      <w:pPr>
        <w:pStyle w:val="BodyText"/>
        <w:ind w:right="-1"/>
        <w:rPr>
          <w:rFonts w:ascii="Arial" w:hAnsi="Arial" w:cs="Arial"/>
          <w:sz w:val="20"/>
          <w:szCs w:val="20"/>
        </w:rPr>
      </w:pPr>
    </w:p>
    <w:sdt>
      <w:sdtPr>
        <w:rPr>
          <w:rFonts w:ascii="Arial" w:hAnsi="Arial" w:cs="Arial"/>
          <w:sz w:val="20"/>
          <w:szCs w:val="20"/>
        </w:rPr>
        <w:id w:val="945805067"/>
        <w:docPartObj>
          <w:docPartGallery w:val="Table of Contents"/>
          <w:docPartUnique/>
        </w:docPartObj>
      </w:sdtPr>
      <w:sdtEndPr/>
      <w:sdtContent>
        <w:p w14:paraId="2314BE43" w14:textId="7B86CEA0" w:rsidR="00903604" w:rsidRPr="00FC2624" w:rsidRDefault="008B795E" w:rsidP="00981D6E">
          <w:pPr>
            <w:pStyle w:val="TOC1"/>
            <w:tabs>
              <w:tab w:val="right" w:leader="dot" w:pos="10411"/>
            </w:tabs>
            <w:spacing w:before="0"/>
            <w:ind w:left="426" w:hanging="426"/>
            <w:rPr>
              <w:rFonts w:ascii="Arial" w:hAnsi="Arial" w:cs="Arial"/>
              <w:sz w:val="20"/>
              <w:szCs w:val="20"/>
            </w:rPr>
          </w:pPr>
          <w:hyperlink w:anchor="_TOC_250019" w:history="1">
            <w:r w:rsidR="00903604" w:rsidRPr="00FC2624">
              <w:rPr>
                <w:rFonts w:ascii="Arial" w:hAnsi="Arial" w:cs="Arial"/>
                <w:sz w:val="20"/>
                <w:szCs w:val="20"/>
              </w:rPr>
              <w:t>Principle of Grower Group Certification –</w:t>
            </w:r>
            <w:r w:rsidR="00903604" w:rsidRPr="00FC2624">
              <w:rPr>
                <w:rFonts w:ascii="Arial" w:hAnsi="Arial" w:cs="Arial"/>
                <w:spacing w:val="-16"/>
                <w:sz w:val="20"/>
                <w:szCs w:val="20"/>
              </w:rPr>
              <w:t xml:space="preserve"> </w:t>
            </w:r>
            <w:r w:rsidR="00903604" w:rsidRPr="00FC2624">
              <w:rPr>
                <w:rFonts w:ascii="Arial" w:hAnsi="Arial" w:cs="Arial"/>
                <w:sz w:val="20"/>
                <w:szCs w:val="20"/>
              </w:rPr>
              <w:t>Shared</w:t>
            </w:r>
            <w:r w:rsidR="00903604" w:rsidRPr="00FC2624">
              <w:rPr>
                <w:rFonts w:ascii="Arial" w:hAnsi="Arial" w:cs="Arial"/>
                <w:spacing w:val="-3"/>
                <w:sz w:val="20"/>
                <w:szCs w:val="20"/>
              </w:rPr>
              <w:t xml:space="preserve"> </w:t>
            </w:r>
            <w:r w:rsidR="00903604" w:rsidRPr="00FC2624">
              <w:rPr>
                <w:rFonts w:ascii="Arial" w:hAnsi="Arial" w:cs="Arial"/>
                <w:sz w:val="20"/>
                <w:szCs w:val="20"/>
              </w:rPr>
              <w:t>Surveillance</w:t>
            </w:r>
            <w:r w:rsidR="00903604" w:rsidRPr="00FC2624">
              <w:rPr>
                <w:rFonts w:ascii="Arial" w:hAnsi="Arial" w:cs="Arial"/>
                <w:sz w:val="20"/>
                <w:szCs w:val="20"/>
              </w:rPr>
              <w:tab/>
            </w:r>
          </w:hyperlink>
          <w:r w:rsidR="00AD5743">
            <w:rPr>
              <w:rFonts w:ascii="Arial" w:hAnsi="Arial" w:cs="Arial"/>
              <w:sz w:val="20"/>
              <w:szCs w:val="20"/>
            </w:rPr>
            <w:t>2</w:t>
          </w:r>
        </w:p>
        <w:p w14:paraId="6DD3C89C" w14:textId="2A49EFFD" w:rsidR="00903604" w:rsidRPr="00FC2624" w:rsidRDefault="00995328" w:rsidP="00981D6E">
          <w:pPr>
            <w:pStyle w:val="TOC2"/>
            <w:tabs>
              <w:tab w:val="right" w:leader="dot" w:pos="10412"/>
            </w:tabs>
            <w:spacing w:before="0"/>
            <w:ind w:left="426" w:right="-1" w:hanging="426"/>
            <w:rPr>
              <w:rFonts w:ascii="Arial" w:hAnsi="Arial" w:cs="Arial"/>
              <w:sz w:val="20"/>
              <w:szCs w:val="20"/>
            </w:rPr>
          </w:pPr>
          <w:r w:rsidRPr="00FC2624">
            <w:rPr>
              <w:rFonts w:ascii="Arial" w:hAnsi="Arial" w:cs="Arial"/>
              <w:sz w:val="20"/>
              <w:szCs w:val="20"/>
            </w:rPr>
            <w:tab/>
          </w:r>
          <w:hyperlink w:anchor="_TOC_250018" w:history="1">
            <w:r w:rsidR="00903604" w:rsidRPr="00FC2624">
              <w:rPr>
                <w:rFonts w:ascii="Arial" w:hAnsi="Arial" w:cs="Arial"/>
                <w:sz w:val="20"/>
                <w:szCs w:val="20"/>
              </w:rPr>
              <w:t>Terminology in</w:t>
            </w:r>
            <w:r w:rsidR="00903604" w:rsidRPr="00FC2624">
              <w:rPr>
                <w:rFonts w:ascii="Arial" w:hAnsi="Arial" w:cs="Arial"/>
                <w:spacing w:val="-5"/>
                <w:sz w:val="20"/>
                <w:szCs w:val="20"/>
              </w:rPr>
              <w:t xml:space="preserve"> </w:t>
            </w:r>
            <w:r w:rsidR="00903604" w:rsidRPr="00FC2624">
              <w:rPr>
                <w:rFonts w:ascii="Arial" w:hAnsi="Arial" w:cs="Arial"/>
                <w:sz w:val="20"/>
                <w:szCs w:val="20"/>
              </w:rPr>
              <w:t>Organic Certification</w:t>
            </w:r>
            <w:r w:rsidR="00903604" w:rsidRPr="00FC2624">
              <w:rPr>
                <w:rFonts w:ascii="Arial" w:hAnsi="Arial" w:cs="Arial"/>
                <w:sz w:val="20"/>
                <w:szCs w:val="20"/>
              </w:rPr>
              <w:tab/>
            </w:r>
          </w:hyperlink>
          <w:r w:rsidR="00AD5743">
            <w:rPr>
              <w:rFonts w:ascii="Arial" w:hAnsi="Arial" w:cs="Arial"/>
              <w:sz w:val="20"/>
              <w:szCs w:val="20"/>
            </w:rPr>
            <w:t>2</w:t>
          </w:r>
        </w:p>
        <w:p w14:paraId="70C3F251" w14:textId="1C0143FB" w:rsidR="00903604" w:rsidRPr="00FC2624" w:rsidRDefault="008B795E" w:rsidP="00981D6E">
          <w:pPr>
            <w:pStyle w:val="TOC1"/>
            <w:tabs>
              <w:tab w:val="right" w:leader="dot" w:pos="10413"/>
            </w:tabs>
            <w:spacing w:before="0"/>
            <w:ind w:left="426" w:right="-1" w:hanging="426"/>
            <w:rPr>
              <w:rFonts w:ascii="Arial" w:hAnsi="Arial" w:cs="Arial"/>
              <w:sz w:val="20"/>
              <w:szCs w:val="20"/>
            </w:rPr>
          </w:pPr>
          <w:hyperlink w:anchor="_TOC_250017" w:history="1">
            <w:r w:rsidR="00903604" w:rsidRPr="00FC2624">
              <w:rPr>
                <w:rFonts w:ascii="Arial" w:hAnsi="Arial" w:cs="Arial"/>
                <w:sz w:val="20"/>
                <w:szCs w:val="20"/>
              </w:rPr>
              <w:t>Group and</w:t>
            </w:r>
            <w:r w:rsidR="00903604" w:rsidRPr="00FC2624">
              <w:rPr>
                <w:rFonts w:ascii="Arial" w:hAnsi="Arial" w:cs="Arial"/>
                <w:spacing w:val="-4"/>
                <w:sz w:val="20"/>
                <w:szCs w:val="20"/>
              </w:rPr>
              <w:t xml:space="preserve"> </w:t>
            </w:r>
            <w:r w:rsidR="00903604" w:rsidRPr="00FC2624">
              <w:rPr>
                <w:rFonts w:ascii="Arial" w:hAnsi="Arial" w:cs="Arial"/>
                <w:sz w:val="20"/>
                <w:szCs w:val="20"/>
              </w:rPr>
              <w:t>Member Requirements</w:t>
            </w:r>
            <w:r w:rsidR="00903604" w:rsidRPr="00FC2624">
              <w:rPr>
                <w:rFonts w:ascii="Arial" w:hAnsi="Arial" w:cs="Arial"/>
                <w:sz w:val="20"/>
                <w:szCs w:val="20"/>
              </w:rPr>
              <w:tab/>
            </w:r>
          </w:hyperlink>
          <w:r w:rsidR="00AD5743">
            <w:rPr>
              <w:rFonts w:ascii="Arial" w:hAnsi="Arial" w:cs="Arial"/>
              <w:sz w:val="20"/>
              <w:szCs w:val="20"/>
            </w:rPr>
            <w:t>3</w:t>
          </w:r>
        </w:p>
        <w:p w14:paraId="28341220" w14:textId="60932418" w:rsidR="00903604" w:rsidRPr="00FC2624" w:rsidRDefault="008B795E" w:rsidP="00981D6E">
          <w:pPr>
            <w:pStyle w:val="TOC2"/>
            <w:numPr>
              <w:ilvl w:val="0"/>
              <w:numId w:val="28"/>
            </w:numPr>
            <w:tabs>
              <w:tab w:val="right" w:leader="dot" w:pos="10413"/>
            </w:tabs>
            <w:spacing w:before="0"/>
            <w:ind w:left="426" w:right="-1" w:hanging="426"/>
            <w:rPr>
              <w:rFonts w:ascii="Arial" w:hAnsi="Arial" w:cs="Arial"/>
              <w:sz w:val="20"/>
              <w:szCs w:val="20"/>
            </w:rPr>
          </w:pPr>
          <w:hyperlink w:anchor="_TOC_250016" w:history="1">
            <w:r w:rsidR="00903604" w:rsidRPr="00FC2624">
              <w:rPr>
                <w:rFonts w:ascii="Arial" w:hAnsi="Arial" w:cs="Arial"/>
                <w:sz w:val="20"/>
                <w:szCs w:val="20"/>
              </w:rPr>
              <w:t>Criteria and</w:t>
            </w:r>
            <w:r w:rsidR="00903604" w:rsidRPr="00FC2624">
              <w:rPr>
                <w:rFonts w:ascii="Arial" w:hAnsi="Arial" w:cs="Arial"/>
                <w:spacing w:val="-5"/>
                <w:sz w:val="20"/>
                <w:szCs w:val="20"/>
              </w:rPr>
              <w:t xml:space="preserve"> </w:t>
            </w:r>
            <w:r w:rsidR="00903604" w:rsidRPr="00FC2624">
              <w:rPr>
                <w:rFonts w:ascii="Arial" w:hAnsi="Arial" w:cs="Arial"/>
                <w:sz w:val="20"/>
                <w:szCs w:val="20"/>
              </w:rPr>
              <w:t>Definition</w:t>
            </w:r>
            <w:r w:rsidR="00903604" w:rsidRPr="00FC2624">
              <w:rPr>
                <w:rFonts w:ascii="Arial" w:hAnsi="Arial" w:cs="Arial"/>
                <w:sz w:val="20"/>
                <w:szCs w:val="20"/>
              </w:rPr>
              <w:tab/>
            </w:r>
          </w:hyperlink>
          <w:r w:rsidR="00AD5743">
            <w:rPr>
              <w:rFonts w:ascii="Arial" w:hAnsi="Arial" w:cs="Arial"/>
              <w:sz w:val="20"/>
              <w:szCs w:val="20"/>
            </w:rPr>
            <w:t>3</w:t>
          </w:r>
        </w:p>
        <w:p w14:paraId="70A82379" w14:textId="34D4CE95" w:rsidR="00903604" w:rsidRPr="00FC2624" w:rsidRDefault="008B795E" w:rsidP="00981D6E">
          <w:pPr>
            <w:pStyle w:val="TOC2"/>
            <w:numPr>
              <w:ilvl w:val="0"/>
              <w:numId w:val="28"/>
            </w:numPr>
            <w:tabs>
              <w:tab w:val="right" w:leader="dot" w:pos="10412"/>
            </w:tabs>
            <w:spacing w:before="0"/>
            <w:ind w:left="426" w:right="-1" w:hanging="426"/>
            <w:rPr>
              <w:rFonts w:ascii="Arial" w:hAnsi="Arial" w:cs="Arial"/>
              <w:sz w:val="20"/>
              <w:szCs w:val="20"/>
            </w:rPr>
          </w:pPr>
          <w:hyperlink w:anchor="_TOC_250015" w:history="1">
            <w:r w:rsidR="00903604" w:rsidRPr="00FC2624">
              <w:rPr>
                <w:rFonts w:ascii="Arial" w:hAnsi="Arial" w:cs="Arial"/>
                <w:sz w:val="20"/>
                <w:szCs w:val="20"/>
              </w:rPr>
              <w:t>Responsibilities</w:t>
            </w:r>
            <w:r w:rsidR="00903604" w:rsidRPr="00FC2624">
              <w:rPr>
                <w:rFonts w:ascii="Arial" w:hAnsi="Arial" w:cs="Arial"/>
                <w:sz w:val="20"/>
                <w:szCs w:val="20"/>
              </w:rPr>
              <w:tab/>
            </w:r>
          </w:hyperlink>
          <w:r w:rsidR="00AD5743">
            <w:rPr>
              <w:rFonts w:ascii="Arial" w:hAnsi="Arial" w:cs="Arial"/>
              <w:sz w:val="20"/>
              <w:szCs w:val="20"/>
            </w:rPr>
            <w:t>4</w:t>
          </w:r>
        </w:p>
        <w:p w14:paraId="7D65CE97" w14:textId="7A03C50E" w:rsidR="00903604" w:rsidRPr="00FC2624" w:rsidRDefault="008B795E" w:rsidP="00981D6E">
          <w:pPr>
            <w:pStyle w:val="TOC1"/>
            <w:tabs>
              <w:tab w:val="right" w:leader="dot" w:pos="10412"/>
            </w:tabs>
            <w:spacing w:before="0"/>
            <w:ind w:left="426" w:right="-1" w:hanging="426"/>
            <w:rPr>
              <w:rFonts w:ascii="Arial" w:hAnsi="Arial" w:cs="Arial"/>
              <w:sz w:val="20"/>
              <w:szCs w:val="20"/>
            </w:rPr>
          </w:pPr>
          <w:hyperlink w:anchor="_TOC_250014" w:history="1">
            <w:r w:rsidR="00903604" w:rsidRPr="00FC2624">
              <w:rPr>
                <w:rFonts w:ascii="Arial" w:hAnsi="Arial" w:cs="Arial"/>
                <w:sz w:val="20"/>
                <w:szCs w:val="20"/>
              </w:rPr>
              <w:t>Group</w:t>
            </w:r>
            <w:r w:rsidR="00903604" w:rsidRPr="00FC2624">
              <w:rPr>
                <w:rFonts w:ascii="Arial" w:hAnsi="Arial" w:cs="Arial"/>
                <w:spacing w:val="-3"/>
                <w:sz w:val="20"/>
                <w:szCs w:val="20"/>
              </w:rPr>
              <w:t xml:space="preserve"> </w:t>
            </w:r>
            <w:r w:rsidR="00903604" w:rsidRPr="00FC2624">
              <w:rPr>
                <w:rFonts w:ascii="Arial" w:hAnsi="Arial" w:cs="Arial"/>
                <w:sz w:val="20"/>
                <w:szCs w:val="20"/>
              </w:rPr>
              <w:t>Management</w:t>
            </w:r>
            <w:r w:rsidR="00903604" w:rsidRPr="00FC2624">
              <w:rPr>
                <w:rFonts w:ascii="Arial" w:hAnsi="Arial" w:cs="Arial"/>
                <w:sz w:val="20"/>
                <w:szCs w:val="20"/>
              </w:rPr>
              <w:tab/>
            </w:r>
          </w:hyperlink>
          <w:r w:rsidR="00AD5743">
            <w:rPr>
              <w:rFonts w:ascii="Arial" w:hAnsi="Arial" w:cs="Arial"/>
              <w:sz w:val="20"/>
              <w:szCs w:val="20"/>
            </w:rPr>
            <w:t>5</w:t>
          </w:r>
        </w:p>
        <w:p w14:paraId="45B37DF3" w14:textId="3B664503" w:rsidR="00903604" w:rsidRPr="00FC2624" w:rsidRDefault="008B795E" w:rsidP="00981D6E">
          <w:pPr>
            <w:pStyle w:val="TOC2"/>
            <w:numPr>
              <w:ilvl w:val="0"/>
              <w:numId w:val="28"/>
            </w:numPr>
            <w:tabs>
              <w:tab w:val="right" w:leader="dot" w:pos="10411"/>
            </w:tabs>
            <w:spacing w:before="0"/>
            <w:ind w:left="426" w:right="-1" w:hanging="426"/>
            <w:rPr>
              <w:rFonts w:ascii="Arial" w:hAnsi="Arial" w:cs="Arial"/>
              <w:sz w:val="20"/>
              <w:szCs w:val="20"/>
            </w:rPr>
          </w:pPr>
          <w:hyperlink w:anchor="_TOC_250013" w:history="1">
            <w:r w:rsidR="00903604" w:rsidRPr="00FC2624">
              <w:rPr>
                <w:rFonts w:ascii="Arial" w:hAnsi="Arial" w:cs="Arial"/>
                <w:sz w:val="20"/>
                <w:szCs w:val="20"/>
              </w:rPr>
              <w:t>Quality system management – Internal</w:t>
            </w:r>
            <w:r w:rsidR="00903604" w:rsidRPr="00FC2624">
              <w:rPr>
                <w:rFonts w:ascii="Arial" w:hAnsi="Arial" w:cs="Arial"/>
                <w:spacing w:val="-10"/>
                <w:sz w:val="20"/>
                <w:szCs w:val="20"/>
              </w:rPr>
              <w:t xml:space="preserve"> </w:t>
            </w:r>
            <w:r w:rsidR="00903604" w:rsidRPr="00FC2624">
              <w:rPr>
                <w:rFonts w:ascii="Arial" w:hAnsi="Arial" w:cs="Arial"/>
                <w:sz w:val="20"/>
                <w:szCs w:val="20"/>
              </w:rPr>
              <w:t>Control</w:t>
            </w:r>
            <w:r w:rsidR="00903604" w:rsidRPr="00FC2624">
              <w:rPr>
                <w:rFonts w:ascii="Arial" w:hAnsi="Arial" w:cs="Arial"/>
                <w:spacing w:val="-2"/>
                <w:sz w:val="20"/>
                <w:szCs w:val="20"/>
              </w:rPr>
              <w:t xml:space="preserve"> </w:t>
            </w:r>
            <w:r w:rsidR="00903604" w:rsidRPr="00FC2624">
              <w:rPr>
                <w:rFonts w:ascii="Arial" w:hAnsi="Arial" w:cs="Arial"/>
                <w:sz w:val="20"/>
                <w:szCs w:val="20"/>
              </w:rPr>
              <w:t>System</w:t>
            </w:r>
            <w:r w:rsidR="00903604" w:rsidRPr="00FC2624">
              <w:rPr>
                <w:rFonts w:ascii="Arial" w:hAnsi="Arial" w:cs="Arial"/>
                <w:sz w:val="20"/>
                <w:szCs w:val="20"/>
              </w:rPr>
              <w:tab/>
            </w:r>
          </w:hyperlink>
          <w:r w:rsidR="00AD5743">
            <w:rPr>
              <w:rFonts w:ascii="Arial" w:hAnsi="Arial" w:cs="Arial"/>
              <w:sz w:val="20"/>
              <w:szCs w:val="20"/>
            </w:rPr>
            <w:t>5</w:t>
          </w:r>
        </w:p>
        <w:p w14:paraId="11F3C04D" w14:textId="0808BF72" w:rsidR="00903604" w:rsidRPr="00FC2624" w:rsidRDefault="008B795E" w:rsidP="00981D6E">
          <w:pPr>
            <w:pStyle w:val="TOC2"/>
            <w:numPr>
              <w:ilvl w:val="0"/>
              <w:numId w:val="28"/>
            </w:numPr>
            <w:tabs>
              <w:tab w:val="right" w:leader="dot" w:pos="10412"/>
            </w:tabs>
            <w:spacing w:before="0"/>
            <w:ind w:left="426" w:right="-1" w:hanging="426"/>
            <w:rPr>
              <w:rFonts w:ascii="Arial" w:hAnsi="Arial" w:cs="Arial"/>
              <w:sz w:val="20"/>
              <w:szCs w:val="20"/>
            </w:rPr>
          </w:pPr>
          <w:hyperlink w:anchor="_TOC_250012" w:history="1">
            <w:r w:rsidR="00903604" w:rsidRPr="00FC2624">
              <w:rPr>
                <w:rFonts w:ascii="Arial" w:hAnsi="Arial" w:cs="Arial"/>
                <w:sz w:val="20"/>
                <w:szCs w:val="20"/>
              </w:rPr>
              <w:t>Staff for</w:t>
            </w:r>
            <w:r w:rsidR="00903604" w:rsidRPr="00FC2624">
              <w:rPr>
                <w:rFonts w:ascii="Arial" w:hAnsi="Arial" w:cs="Arial"/>
                <w:spacing w:val="-6"/>
                <w:sz w:val="20"/>
                <w:szCs w:val="20"/>
              </w:rPr>
              <w:t xml:space="preserve"> </w:t>
            </w:r>
            <w:r w:rsidR="00903604" w:rsidRPr="00FC2624">
              <w:rPr>
                <w:rFonts w:ascii="Arial" w:hAnsi="Arial" w:cs="Arial"/>
                <w:sz w:val="20"/>
                <w:szCs w:val="20"/>
              </w:rPr>
              <w:t>Group</w:t>
            </w:r>
            <w:r w:rsidR="00903604" w:rsidRPr="00FC2624">
              <w:rPr>
                <w:rFonts w:ascii="Arial" w:hAnsi="Arial" w:cs="Arial"/>
                <w:spacing w:val="-7"/>
                <w:sz w:val="20"/>
                <w:szCs w:val="20"/>
              </w:rPr>
              <w:t xml:space="preserve"> </w:t>
            </w:r>
            <w:r w:rsidR="00903604" w:rsidRPr="00FC2624">
              <w:rPr>
                <w:rFonts w:ascii="Arial" w:hAnsi="Arial" w:cs="Arial"/>
                <w:sz w:val="20"/>
                <w:szCs w:val="20"/>
              </w:rPr>
              <w:t>Management</w:t>
            </w:r>
            <w:r w:rsidR="00903604" w:rsidRPr="00FC2624">
              <w:rPr>
                <w:rFonts w:ascii="Arial" w:hAnsi="Arial" w:cs="Arial"/>
                <w:sz w:val="20"/>
                <w:szCs w:val="20"/>
              </w:rPr>
              <w:tab/>
            </w:r>
          </w:hyperlink>
          <w:r w:rsidR="00AD5743">
            <w:rPr>
              <w:rFonts w:ascii="Arial" w:hAnsi="Arial" w:cs="Arial"/>
              <w:sz w:val="20"/>
              <w:szCs w:val="20"/>
            </w:rPr>
            <w:t>5</w:t>
          </w:r>
        </w:p>
        <w:p w14:paraId="4F250876" w14:textId="16E2C43E" w:rsidR="00903604" w:rsidRPr="00FC2624" w:rsidRDefault="008B795E" w:rsidP="00981D6E">
          <w:pPr>
            <w:pStyle w:val="TOC1"/>
            <w:tabs>
              <w:tab w:val="right" w:leader="dot" w:pos="10412"/>
            </w:tabs>
            <w:spacing w:before="0"/>
            <w:ind w:left="426" w:right="-1" w:hanging="426"/>
            <w:rPr>
              <w:rFonts w:ascii="Arial" w:hAnsi="Arial" w:cs="Arial"/>
              <w:sz w:val="20"/>
              <w:szCs w:val="20"/>
            </w:rPr>
          </w:pPr>
          <w:hyperlink w:anchor="_TOC_250011" w:history="1">
            <w:r w:rsidR="00903604" w:rsidRPr="00FC2624">
              <w:rPr>
                <w:rFonts w:ascii="Arial" w:hAnsi="Arial" w:cs="Arial"/>
                <w:sz w:val="20"/>
                <w:szCs w:val="20"/>
              </w:rPr>
              <w:t>Procedures</w:t>
            </w:r>
            <w:r w:rsidR="00903604" w:rsidRPr="00FC2624">
              <w:rPr>
                <w:rFonts w:ascii="Arial" w:hAnsi="Arial" w:cs="Arial"/>
                <w:spacing w:val="-2"/>
                <w:sz w:val="20"/>
                <w:szCs w:val="20"/>
              </w:rPr>
              <w:t xml:space="preserve"> </w:t>
            </w:r>
            <w:r w:rsidR="00903604" w:rsidRPr="00FC2624">
              <w:rPr>
                <w:rFonts w:ascii="Arial" w:hAnsi="Arial" w:cs="Arial"/>
                <w:sz w:val="20"/>
                <w:szCs w:val="20"/>
              </w:rPr>
              <w:t>and</w:t>
            </w:r>
            <w:r w:rsidR="00903604" w:rsidRPr="00FC2624">
              <w:rPr>
                <w:rFonts w:ascii="Arial" w:hAnsi="Arial" w:cs="Arial"/>
                <w:spacing w:val="-4"/>
                <w:sz w:val="20"/>
                <w:szCs w:val="20"/>
              </w:rPr>
              <w:t xml:space="preserve"> </w:t>
            </w:r>
            <w:r w:rsidR="00903604" w:rsidRPr="00FC2624">
              <w:rPr>
                <w:rFonts w:ascii="Arial" w:hAnsi="Arial" w:cs="Arial"/>
                <w:sz w:val="20"/>
                <w:szCs w:val="20"/>
              </w:rPr>
              <w:t>Documents</w:t>
            </w:r>
            <w:r w:rsidR="00903604" w:rsidRPr="00FC2624">
              <w:rPr>
                <w:rFonts w:ascii="Arial" w:hAnsi="Arial" w:cs="Arial"/>
                <w:sz w:val="20"/>
                <w:szCs w:val="20"/>
              </w:rPr>
              <w:tab/>
            </w:r>
          </w:hyperlink>
          <w:r w:rsidR="00AD5743">
            <w:rPr>
              <w:rFonts w:ascii="Arial" w:hAnsi="Arial" w:cs="Arial"/>
              <w:sz w:val="20"/>
              <w:szCs w:val="20"/>
            </w:rPr>
            <w:t>7</w:t>
          </w:r>
        </w:p>
        <w:p w14:paraId="5AC28370" w14:textId="4B000C8C" w:rsidR="00903604" w:rsidRPr="00FC2624" w:rsidRDefault="008B795E" w:rsidP="00981D6E">
          <w:pPr>
            <w:pStyle w:val="TOC2"/>
            <w:numPr>
              <w:ilvl w:val="1"/>
              <w:numId w:val="27"/>
            </w:numPr>
            <w:tabs>
              <w:tab w:val="right" w:leader="dot" w:pos="10411"/>
            </w:tabs>
            <w:spacing w:before="0"/>
            <w:ind w:left="426" w:right="-1" w:hanging="426"/>
            <w:rPr>
              <w:rFonts w:ascii="Arial" w:hAnsi="Arial" w:cs="Arial"/>
              <w:sz w:val="20"/>
              <w:szCs w:val="20"/>
            </w:rPr>
          </w:pPr>
          <w:hyperlink w:anchor="_TOC_250010" w:history="1">
            <w:r w:rsidR="00903604" w:rsidRPr="00FC2624">
              <w:rPr>
                <w:rFonts w:ascii="Arial" w:hAnsi="Arial" w:cs="Arial"/>
                <w:sz w:val="20"/>
                <w:szCs w:val="20"/>
              </w:rPr>
              <w:t>ICS</w:t>
            </w:r>
            <w:r w:rsidR="00903604" w:rsidRPr="00FC2624">
              <w:rPr>
                <w:rFonts w:ascii="Arial" w:hAnsi="Arial" w:cs="Arial"/>
                <w:spacing w:val="-4"/>
                <w:sz w:val="20"/>
                <w:szCs w:val="20"/>
              </w:rPr>
              <w:t xml:space="preserve"> </w:t>
            </w:r>
            <w:r w:rsidR="00903604" w:rsidRPr="00FC2624">
              <w:rPr>
                <w:rFonts w:ascii="Arial" w:hAnsi="Arial" w:cs="Arial"/>
                <w:sz w:val="20"/>
                <w:szCs w:val="20"/>
              </w:rPr>
              <w:t>Procedure</w:t>
            </w:r>
            <w:r w:rsidR="00903604" w:rsidRPr="00FC2624">
              <w:rPr>
                <w:rFonts w:ascii="Arial" w:hAnsi="Arial" w:cs="Arial"/>
                <w:spacing w:val="-2"/>
                <w:sz w:val="20"/>
                <w:szCs w:val="20"/>
              </w:rPr>
              <w:t xml:space="preserve"> </w:t>
            </w:r>
            <w:r w:rsidR="00903604" w:rsidRPr="00FC2624">
              <w:rPr>
                <w:rFonts w:ascii="Arial" w:hAnsi="Arial" w:cs="Arial"/>
                <w:sz w:val="20"/>
                <w:szCs w:val="20"/>
              </w:rPr>
              <w:t>Requirements</w:t>
            </w:r>
            <w:r w:rsidR="00903604" w:rsidRPr="00FC2624">
              <w:rPr>
                <w:rFonts w:ascii="Arial" w:hAnsi="Arial" w:cs="Arial"/>
                <w:sz w:val="20"/>
                <w:szCs w:val="20"/>
              </w:rPr>
              <w:tab/>
            </w:r>
          </w:hyperlink>
          <w:r w:rsidR="00AD5743">
            <w:rPr>
              <w:rFonts w:ascii="Arial" w:hAnsi="Arial" w:cs="Arial"/>
              <w:sz w:val="20"/>
              <w:szCs w:val="20"/>
            </w:rPr>
            <w:t>7</w:t>
          </w:r>
        </w:p>
        <w:p w14:paraId="73394117" w14:textId="6D02AB9C" w:rsidR="00903604" w:rsidRPr="00FC2624" w:rsidRDefault="008B795E" w:rsidP="00981D6E">
          <w:pPr>
            <w:pStyle w:val="TOC2"/>
            <w:numPr>
              <w:ilvl w:val="1"/>
              <w:numId w:val="27"/>
            </w:numPr>
            <w:tabs>
              <w:tab w:val="right" w:leader="dot" w:pos="10412"/>
            </w:tabs>
            <w:spacing w:before="0"/>
            <w:ind w:left="426" w:right="-1" w:hanging="426"/>
            <w:rPr>
              <w:rFonts w:ascii="Arial" w:hAnsi="Arial" w:cs="Arial"/>
              <w:sz w:val="20"/>
              <w:szCs w:val="20"/>
            </w:rPr>
          </w:pPr>
          <w:hyperlink w:anchor="_TOC_250009" w:history="1">
            <w:r w:rsidR="00903604" w:rsidRPr="00FC2624">
              <w:rPr>
                <w:rFonts w:ascii="Arial" w:hAnsi="Arial" w:cs="Arial"/>
                <w:sz w:val="20"/>
                <w:szCs w:val="20"/>
              </w:rPr>
              <w:t>ICS</w:t>
            </w:r>
            <w:r w:rsidR="00903604" w:rsidRPr="00FC2624">
              <w:rPr>
                <w:rFonts w:ascii="Arial" w:hAnsi="Arial" w:cs="Arial"/>
                <w:spacing w:val="-5"/>
                <w:sz w:val="20"/>
                <w:szCs w:val="20"/>
              </w:rPr>
              <w:t xml:space="preserve"> </w:t>
            </w:r>
            <w:r w:rsidR="00903604" w:rsidRPr="00FC2624">
              <w:rPr>
                <w:rFonts w:ascii="Arial" w:hAnsi="Arial" w:cs="Arial"/>
                <w:sz w:val="20"/>
                <w:szCs w:val="20"/>
              </w:rPr>
              <w:t>Document</w:t>
            </w:r>
            <w:r w:rsidR="00903604" w:rsidRPr="00FC2624">
              <w:rPr>
                <w:rFonts w:ascii="Arial" w:hAnsi="Arial" w:cs="Arial"/>
                <w:spacing w:val="-3"/>
                <w:sz w:val="20"/>
                <w:szCs w:val="20"/>
              </w:rPr>
              <w:t xml:space="preserve"> </w:t>
            </w:r>
            <w:r w:rsidR="00903604" w:rsidRPr="00FC2624">
              <w:rPr>
                <w:rFonts w:ascii="Arial" w:hAnsi="Arial" w:cs="Arial"/>
                <w:sz w:val="20"/>
                <w:szCs w:val="20"/>
              </w:rPr>
              <w:t>Requirements</w:t>
            </w:r>
            <w:r w:rsidR="00903604" w:rsidRPr="00FC2624">
              <w:rPr>
                <w:rFonts w:ascii="Arial" w:hAnsi="Arial" w:cs="Arial"/>
                <w:sz w:val="20"/>
                <w:szCs w:val="20"/>
              </w:rPr>
              <w:tab/>
            </w:r>
          </w:hyperlink>
          <w:r w:rsidR="004132F1">
            <w:rPr>
              <w:rFonts w:ascii="Arial" w:hAnsi="Arial" w:cs="Arial"/>
              <w:sz w:val="20"/>
              <w:szCs w:val="20"/>
            </w:rPr>
            <w:t>8</w:t>
          </w:r>
        </w:p>
        <w:p w14:paraId="768314A6" w14:textId="7E9E2CEB" w:rsidR="00903604" w:rsidRPr="00FC2624" w:rsidRDefault="008B795E" w:rsidP="00981D6E">
          <w:pPr>
            <w:pStyle w:val="TOC1"/>
            <w:tabs>
              <w:tab w:val="right" w:leader="dot" w:pos="10411"/>
            </w:tabs>
            <w:spacing w:before="0"/>
            <w:ind w:left="426" w:right="-1" w:hanging="426"/>
            <w:rPr>
              <w:rFonts w:ascii="Arial" w:hAnsi="Arial" w:cs="Arial"/>
              <w:sz w:val="20"/>
              <w:szCs w:val="20"/>
            </w:rPr>
          </w:pPr>
          <w:hyperlink w:anchor="_TOC_250008" w:history="1">
            <w:r w:rsidR="00903604" w:rsidRPr="00FC2624">
              <w:rPr>
                <w:rFonts w:ascii="Arial" w:hAnsi="Arial" w:cs="Arial"/>
                <w:sz w:val="20"/>
                <w:szCs w:val="20"/>
              </w:rPr>
              <w:t>Inspections</w:t>
            </w:r>
            <w:r w:rsidR="00903604" w:rsidRPr="00FC2624">
              <w:rPr>
                <w:rFonts w:ascii="Arial" w:hAnsi="Arial" w:cs="Arial"/>
                <w:sz w:val="20"/>
                <w:szCs w:val="20"/>
              </w:rPr>
              <w:tab/>
            </w:r>
          </w:hyperlink>
          <w:r w:rsidR="004132F1">
            <w:rPr>
              <w:rFonts w:ascii="Arial" w:hAnsi="Arial" w:cs="Arial"/>
              <w:sz w:val="20"/>
              <w:szCs w:val="20"/>
            </w:rPr>
            <w:t>9</w:t>
          </w:r>
        </w:p>
        <w:p w14:paraId="1DBC29E7" w14:textId="25052830" w:rsidR="00903604" w:rsidRPr="00FC2624" w:rsidRDefault="008B795E" w:rsidP="00981D6E">
          <w:pPr>
            <w:pStyle w:val="TOC2"/>
            <w:numPr>
              <w:ilvl w:val="0"/>
              <w:numId w:val="26"/>
            </w:numPr>
            <w:tabs>
              <w:tab w:val="right" w:leader="dot" w:pos="10410"/>
            </w:tabs>
            <w:spacing w:before="0"/>
            <w:ind w:left="426" w:right="-1" w:hanging="426"/>
            <w:rPr>
              <w:rFonts w:ascii="Arial" w:hAnsi="Arial" w:cs="Arial"/>
              <w:sz w:val="20"/>
              <w:szCs w:val="20"/>
            </w:rPr>
          </w:pPr>
          <w:hyperlink w:anchor="_TOC_250007" w:history="1">
            <w:r w:rsidR="00903604" w:rsidRPr="00FC2624">
              <w:rPr>
                <w:rFonts w:ascii="Arial" w:hAnsi="Arial" w:cs="Arial"/>
                <w:sz w:val="20"/>
                <w:szCs w:val="20"/>
              </w:rPr>
              <w:t>Internal</w:t>
            </w:r>
            <w:r w:rsidR="00903604" w:rsidRPr="00FC2624">
              <w:rPr>
                <w:rFonts w:ascii="Arial" w:hAnsi="Arial" w:cs="Arial"/>
                <w:spacing w:val="-1"/>
                <w:sz w:val="20"/>
                <w:szCs w:val="20"/>
              </w:rPr>
              <w:t xml:space="preserve"> </w:t>
            </w:r>
            <w:r w:rsidR="00903604" w:rsidRPr="00FC2624">
              <w:rPr>
                <w:rFonts w:ascii="Arial" w:hAnsi="Arial" w:cs="Arial"/>
                <w:sz w:val="20"/>
                <w:szCs w:val="20"/>
              </w:rPr>
              <w:t>inspections</w:t>
            </w:r>
            <w:r w:rsidR="00903604" w:rsidRPr="00FC2624">
              <w:rPr>
                <w:rFonts w:ascii="Arial" w:hAnsi="Arial" w:cs="Arial"/>
                <w:sz w:val="20"/>
                <w:szCs w:val="20"/>
              </w:rPr>
              <w:tab/>
            </w:r>
          </w:hyperlink>
          <w:r w:rsidR="004132F1">
            <w:rPr>
              <w:rFonts w:ascii="Arial" w:hAnsi="Arial" w:cs="Arial"/>
              <w:sz w:val="20"/>
              <w:szCs w:val="20"/>
            </w:rPr>
            <w:t>9</w:t>
          </w:r>
        </w:p>
        <w:p w14:paraId="56A057A9" w14:textId="7F4903F6" w:rsidR="00903604" w:rsidRPr="00FC2624" w:rsidRDefault="008B795E" w:rsidP="00981D6E">
          <w:pPr>
            <w:pStyle w:val="TOC2"/>
            <w:numPr>
              <w:ilvl w:val="0"/>
              <w:numId w:val="26"/>
            </w:numPr>
            <w:tabs>
              <w:tab w:val="right" w:leader="dot" w:pos="10410"/>
            </w:tabs>
            <w:spacing w:before="0"/>
            <w:ind w:left="426" w:right="-1" w:hanging="426"/>
            <w:rPr>
              <w:rFonts w:ascii="Arial" w:hAnsi="Arial" w:cs="Arial"/>
              <w:sz w:val="20"/>
              <w:szCs w:val="20"/>
            </w:rPr>
          </w:pPr>
          <w:hyperlink w:anchor="_TOC_250006" w:history="1">
            <w:r w:rsidR="00903604" w:rsidRPr="00FC2624">
              <w:rPr>
                <w:rFonts w:ascii="Arial" w:hAnsi="Arial" w:cs="Arial"/>
                <w:sz w:val="20"/>
                <w:szCs w:val="20"/>
              </w:rPr>
              <w:t>External Inspection</w:t>
            </w:r>
            <w:r w:rsidR="00903604" w:rsidRPr="00FC2624">
              <w:rPr>
                <w:rFonts w:ascii="Arial" w:hAnsi="Arial" w:cs="Arial"/>
                <w:sz w:val="20"/>
                <w:szCs w:val="20"/>
              </w:rPr>
              <w:tab/>
            </w:r>
          </w:hyperlink>
          <w:r w:rsidR="00AD5743">
            <w:rPr>
              <w:rFonts w:ascii="Arial" w:hAnsi="Arial" w:cs="Arial"/>
              <w:sz w:val="20"/>
              <w:szCs w:val="20"/>
            </w:rPr>
            <w:t>9</w:t>
          </w:r>
        </w:p>
        <w:p w14:paraId="604FD8F1" w14:textId="7EF946B0" w:rsidR="00903604" w:rsidRPr="00FC2624" w:rsidRDefault="008B795E" w:rsidP="00981D6E">
          <w:pPr>
            <w:pStyle w:val="TOC1"/>
            <w:tabs>
              <w:tab w:val="right" w:leader="dot" w:pos="10410"/>
            </w:tabs>
            <w:spacing w:before="0"/>
            <w:ind w:left="426" w:right="-1" w:hanging="426"/>
            <w:rPr>
              <w:rFonts w:ascii="Arial" w:hAnsi="Arial" w:cs="Arial"/>
              <w:sz w:val="20"/>
              <w:szCs w:val="20"/>
            </w:rPr>
          </w:pPr>
          <w:hyperlink w:anchor="_TOC_250005" w:history="1">
            <w:r w:rsidR="00903604" w:rsidRPr="00FC2624">
              <w:rPr>
                <w:rFonts w:ascii="Arial" w:hAnsi="Arial" w:cs="Arial"/>
                <w:sz w:val="20"/>
                <w:szCs w:val="20"/>
              </w:rPr>
              <w:t>Annex</w:t>
            </w:r>
            <w:r w:rsidR="00903604" w:rsidRPr="00FC2624">
              <w:rPr>
                <w:rFonts w:ascii="Arial" w:hAnsi="Arial" w:cs="Arial"/>
                <w:sz w:val="20"/>
                <w:szCs w:val="20"/>
              </w:rPr>
              <w:tab/>
            </w:r>
          </w:hyperlink>
          <w:r w:rsidR="00AD5743">
            <w:rPr>
              <w:rFonts w:ascii="Arial" w:hAnsi="Arial" w:cs="Arial"/>
              <w:sz w:val="20"/>
              <w:szCs w:val="20"/>
            </w:rPr>
            <w:t>9</w:t>
          </w:r>
        </w:p>
        <w:p w14:paraId="72427AA0" w14:textId="27EA87E0" w:rsidR="00903604" w:rsidRPr="00FC2624" w:rsidRDefault="00981D6E" w:rsidP="00981D6E">
          <w:pPr>
            <w:pStyle w:val="TOC2"/>
            <w:tabs>
              <w:tab w:val="right" w:leader="dot" w:pos="10411"/>
            </w:tabs>
            <w:spacing w:before="0"/>
            <w:ind w:left="426" w:right="-1" w:hanging="426"/>
            <w:rPr>
              <w:rFonts w:ascii="Arial" w:hAnsi="Arial" w:cs="Arial"/>
              <w:sz w:val="20"/>
              <w:szCs w:val="20"/>
            </w:rPr>
          </w:pPr>
          <w:r w:rsidRPr="00FC2624">
            <w:rPr>
              <w:rFonts w:ascii="Arial" w:hAnsi="Arial" w:cs="Arial"/>
              <w:sz w:val="20"/>
              <w:szCs w:val="20"/>
            </w:rPr>
            <w:tab/>
          </w:r>
          <w:hyperlink w:anchor="_TOC_250004" w:history="1">
            <w:r w:rsidR="00903604" w:rsidRPr="00FC2624">
              <w:rPr>
                <w:rFonts w:ascii="Arial" w:hAnsi="Arial" w:cs="Arial"/>
                <w:sz w:val="20"/>
                <w:szCs w:val="20"/>
              </w:rPr>
              <w:t xml:space="preserve">Annex I – </w:t>
            </w:r>
            <w:r w:rsidR="00C6168D">
              <w:rPr>
                <w:rFonts w:ascii="Arial" w:hAnsi="Arial" w:cs="Arial"/>
                <w:sz w:val="20"/>
                <w:szCs w:val="20"/>
              </w:rPr>
              <w:t>ACO Organic Integrity Plan – Internal Control System (ICS)</w:t>
            </w:r>
            <w:r w:rsidR="00903604" w:rsidRPr="00FC2624">
              <w:rPr>
                <w:rFonts w:ascii="Arial" w:hAnsi="Arial" w:cs="Arial"/>
                <w:sz w:val="20"/>
                <w:szCs w:val="20"/>
              </w:rPr>
              <w:tab/>
            </w:r>
          </w:hyperlink>
          <w:r w:rsidR="00AD5743">
            <w:rPr>
              <w:rFonts w:ascii="Arial" w:hAnsi="Arial" w:cs="Arial"/>
              <w:sz w:val="20"/>
              <w:szCs w:val="20"/>
            </w:rPr>
            <w:t>9</w:t>
          </w:r>
        </w:p>
        <w:p w14:paraId="7B674D99" w14:textId="39368346" w:rsidR="00903604" w:rsidRPr="00FC2624" w:rsidRDefault="00981D6E" w:rsidP="00981D6E">
          <w:pPr>
            <w:pStyle w:val="TOC2"/>
            <w:tabs>
              <w:tab w:val="right" w:leader="dot" w:pos="10411"/>
            </w:tabs>
            <w:spacing w:before="0"/>
            <w:ind w:left="426" w:right="-1" w:hanging="426"/>
            <w:rPr>
              <w:rFonts w:ascii="Arial" w:hAnsi="Arial" w:cs="Arial"/>
              <w:sz w:val="20"/>
              <w:szCs w:val="20"/>
            </w:rPr>
          </w:pPr>
          <w:r w:rsidRPr="00FC2624">
            <w:rPr>
              <w:rFonts w:ascii="Arial" w:hAnsi="Arial" w:cs="Arial"/>
              <w:sz w:val="20"/>
              <w:szCs w:val="20"/>
            </w:rPr>
            <w:tab/>
          </w:r>
          <w:hyperlink w:anchor="_TOC_250003" w:history="1">
            <w:r w:rsidR="00903604" w:rsidRPr="00FC2624">
              <w:rPr>
                <w:rFonts w:ascii="Arial" w:hAnsi="Arial" w:cs="Arial"/>
                <w:sz w:val="20"/>
                <w:szCs w:val="20"/>
              </w:rPr>
              <w:t>Annex II – Typical Course of</w:t>
            </w:r>
            <w:r w:rsidR="00903604" w:rsidRPr="00FC2624">
              <w:rPr>
                <w:rFonts w:ascii="Arial" w:hAnsi="Arial" w:cs="Arial"/>
                <w:spacing w:val="-5"/>
                <w:sz w:val="20"/>
                <w:szCs w:val="20"/>
              </w:rPr>
              <w:t xml:space="preserve"> </w:t>
            </w:r>
            <w:r w:rsidR="00903604" w:rsidRPr="00FC2624">
              <w:rPr>
                <w:rFonts w:ascii="Arial" w:hAnsi="Arial" w:cs="Arial"/>
                <w:sz w:val="20"/>
                <w:szCs w:val="20"/>
              </w:rPr>
              <w:t>External inspection</w:t>
            </w:r>
            <w:r w:rsidR="00903604" w:rsidRPr="00FC2624">
              <w:rPr>
                <w:rFonts w:ascii="Arial" w:hAnsi="Arial" w:cs="Arial"/>
                <w:sz w:val="20"/>
                <w:szCs w:val="20"/>
              </w:rPr>
              <w:tab/>
            </w:r>
          </w:hyperlink>
          <w:r w:rsidR="00AD5743">
            <w:rPr>
              <w:rFonts w:ascii="Arial" w:hAnsi="Arial" w:cs="Arial"/>
              <w:sz w:val="20"/>
              <w:szCs w:val="20"/>
            </w:rPr>
            <w:t>11</w:t>
          </w:r>
        </w:p>
        <w:p w14:paraId="4518E1FD" w14:textId="44228AF5" w:rsidR="00903604" w:rsidRPr="00FC2624" w:rsidRDefault="00981D6E" w:rsidP="00981D6E">
          <w:pPr>
            <w:pStyle w:val="TOC2"/>
            <w:tabs>
              <w:tab w:val="right" w:leader="dot" w:pos="10411"/>
            </w:tabs>
            <w:spacing w:before="0"/>
            <w:ind w:left="426" w:right="-1" w:hanging="426"/>
            <w:rPr>
              <w:rFonts w:ascii="Arial" w:hAnsi="Arial" w:cs="Arial"/>
              <w:sz w:val="20"/>
              <w:szCs w:val="20"/>
            </w:rPr>
          </w:pPr>
          <w:r w:rsidRPr="00FC2624">
            <w:rPr>
              <w:rFonts w:ascii="Arial" w:hAnsi="Arial" w:cs="Arial"/>
              <w:sz w:val="20"/>
              <w:szCs w:val="20"/>
            </w:rPr>
            <w:tab/>
          </w:r>
          <w:hyperlink w:anchor="_TOC_250002" w:history="1">
            <w:r w:rsidR="00903604" w:rsidRPr="00FC2624">
              <w:rPr>
                <w:rFonts w:ascii="Arial" w:hAnsi="Arial" w:cs="Arial"/>
                <w:sz w:val="20"/>
                <w:szCs w:val="20"/>
              </w:rPr>
              <w:t>Annex III – Process of Grower</w:t>
            </w:r>
            <w:r w:rsidR="00903604" w:rsidRPr="00FC2624">
              <w:rPr>
                <w:rFonts w:ascii="Arial" w:hAnsi="Arial" w:cs="Arial"/>
                <w:spacing w:val="-8"/>
                <w:sz w:val="20"/>
                <w:szCs w:val="20"/>
              </w:rPr>
              <w:t xml:space="preserve"> </w:t>
            </w:r>
            <w:r w:rsidR="00903604" w:rsidRPr="00FC2624">
              <w:rPr>
                <w:rFonts w:ascii="Arial" w:hAnsi="Arial" w:cs="Arial"/>
                <w:sz w:val="20"/>
                <w:szCs w:val="20"/>
              </w:rPr>
              <w:t>Group</w:t>
            </w:r>
            <w:r w:rsidR="00903604" w:rsidRPr="00FC2624">
              <w:rPr>
                <w:rFonts w:ascii="Arial" w:hAnsi="Arial" w:cs="Arial"/>
                <w:spacing w:val="-4"/>
                <w:sz w:val="20"/>
                <w:szCs w:val="20"/>
              </w:rPr>
              <w:t xml:space="preserve"> </w:t>
            </w:r>
            <w:r w:rsidR="00903604" w:rsidRPr="00FC2624">
              <w:rPr>
                <w:rFonts w:ascii="Arial" w:hAnsi="Arial" w:cs="Arial"/>
                <w:sz w:val="20"/>
                <w:szCs w:val="20"/>
              </w:rPr>
              <w:t>Certification</w:t>
            </w:r>
            <w:r w:rsidR="00903604" w:rsidRPr="00FC2624">
              <w:rPr>
                <w:rFonts w:ascii="Arial" w:hAnsi="Arial" w:cs="Arial"/>
                <w:sz w:val="20"/>
                <w:szCs w:val="20"/>
              </w:rPr>
              <w:tab/>
            </w:r>
          </w:hyperlink>
          <w:r w:rsidR="00AD5743">
            <w:rPr>
              <w:rFonts w:ascii="Arial" w:hAnsi="Arial" w:cs="Arial"/>
              <w:sz w:val="20"/>
              <w:szCs w:val="20"/>
            </w:rPr>
            <w:t>1</w:t>
          </w:r>
          <w:r w:rsidR="004132F1">
            <w:rPr>
              <w:rFonts w:ascii="Arial" w:hAnsi="Arial" w:cs="Arial"/>
              <w:sz w:val="20"/>
              <w:szCs w:val="20"/>
            </w:rPr>
            <w:t>2</w:t>
          </w:r>
        </w:p>
        <w:p w14:paraId="66A2870B" w14:textId="51729BF5" w:rsidR="00903604" w:rsidRPr="00FC2624" w:rsidRDefault="00981D6E" w:rsidP="00981D6E">
          <w:pPr>
            <w:pStyle w:val="TOC2"/>
            <w:tabs>
              <w:tab w:val="right" w:leader="dot" w:pos="10411"/>
            </w:tabs>
            <w:spacing w:before="0"/>
            <w:ind w:left="426" w:right="-1" w:hanging="426"/>
            <w:rPr>
              <w:rFonts w:ascii="Arial" w:hAnsi="Arial" w:cs="Arial"/>
              <w:sz w:val="20"/>
              <w:szCs w:val="20"/>
            </w:rPr>
          </w:pPr>
          <w:r w:rsidRPr="00FC2624">
            <w:rPr>
              <w:rFonts w:ascii="Arial" w:hAnsi="Arial" w:cs="Arial"/>
              <w:sz w:val="20"/>
              <w:szCs w:val="20"/>
            </w:rPr>
            <w:tab/>
          </w:r>
          <w:hyperlink w:anchor="_TOC_250001" w:history="1">
            <w:r w:rsidR="00903604" w:rsidRPr="00FC2624">
              <w:rPr>
                <w:rFonts w:ascii="Arial" w:hAnsi="Arial" w:cs="Arial"/>
                <w:sz w:val="20"/>
                <w:szCs w:val="20"/>
              </w:rPr>
              <w:t>Annex IV – Internal inspection</w:t>
            </w:r>
            <w:r w:rsidR="00903604" w:rsidRPr="00FC2624">
              <w:rPr>
                <w:rFonts w:ascii="Arial" w:hAnsi="Arial" w:cs="Arial"/>
                <w:spacing w:val="-9"/>
                <w:sz w:val="20"/>
                <w:szCs w:val="20"/>
              </w:rPr>
              <w:t xml:space="preserve"> </w:t>
            </w:r>
            <w:r w:rsidR="00903604" w:rsidRPr="00FC2624">
              <w:rPr>
                <w:rFonts w:ascii="Arial" w:hAnsi="Arial" w:cs="Arial"/>
                <w:sz w:val="20"/>
                <w:szCs w:val="20"/>
              </w:rPr>
              <w:t>checklist</w:t>
            </w:r>
            <w:r w:rsidR="00903604" w:rsidRPr="00FC2624">
              <w:rPr>
                <w:rFonts w:ascii="Arial" w:hAnsi="Arial" w:cs="Arial"/>
                <w:spacing w:val="-4"/>
                <w:sz w:val="20"/>
                <w:szCs w:val="20"/>
              </w:rPr>
              <w:t xml:space="preserve"> </w:t>
            </w:r>
            <w:r w:rsidR="00903604" w:rsidRPr="00FC2624">
              <w:rPr>
                <w:rFonts w:ascii="Arial" w:hAnsi="Arial" w:cs="Arial"/>
                <w:sz w:val="20"/>
                <w:szCs w:val="20"/>
              </w:rPr>
              <w:t>Template</w:t>
            </w:r>
            <w:r w:rsidR="00903604" w:rsidRPr="00FC2624">
              <w:rPr>
                <w:rFonts w:ascii="Arial" w:hAnsi="Arial" w:cs="Arial"/>
                <w:sz w:val="20"/>
                <w:szCs w:val="20"/>
              </w:rPr>
              <w:tab/>
            </w:r>
          </w:hyperlink>
          <w:r w:rsidR="00AD5743">
            <w:rPr>
              <w:rFonts w:ascii="Arial" w:hAnsi="Arial" w:cs="Arial"/>
              <w:sz w:val="20"/>
              <w:szCs w:val="20"/>
            </w:rPr>
            <w:t>12</w:t>
          </w:r>
        </w:p>
        <w:p w14:paraId="62D42270" w14:textId="705C01D0" w:rsidR="00903604" w:rsidRPr="00FC2624" w:rsidRDefault="00981D6E" w:rsidP="00981D6E">
          <w:pPr>
            <w:pStyle w:val="TOC2"/>
            <w:tabs>
              <w:tab w:val="right" w:leader="dot" w:pos="10410"/>
            </w:tabs>
            <w:spacing w:before="0"/>
            <w:ind w:left="426" w:right="-1" w:hanging="426"/>
            <w:rPr>
              <w:rFonts w:ascii="Arial" w:hAnsi="Arial" w:cs="Arial"/>
              <w:sz w:val="20"/>
              <w:szCs w:val="20"/>
            </w:rPr>
          </w:pPr>
          <w:r w:rsidRPr="00FC2624">
            <w:rPr>
              <w:rFonts w:ascii="Arial" w:hAnsi="Arial" w:cs="Arial"/>
              <w:sz w:val="20"/>
              <w:szCs w:val="20"/>
            </w:rPr>
            <w:tab/>
          </w:r>
          <w:hyperlink w:anchor="_TOC_250000" w:history="1">
            <w:r w:rsidR="00903604" w:rsidRPr="00FC2624">
              <w:rPr>
                <w:rFonts w:ascii="Arial" w:hAnsi="Arial" w:cs="Arial"/>
                <w:sz w:val="20"/>
                <w:szCs w:val="20"/>
              </w:rPr>
              <w:t>Annex V – Relevant</w:t>
            </w:r>
            <w:r w:rsidR="00903604" w:rsidRPr="00FC2624">
              <w:rPr>
                <w:rFonts w:ascii="Arial" w:hAnsi="Arial" w:cs="Arial"/>
                <w:spacing w:val="-4"/>
                <w:sz w:val="20"/>
                <w:szCs w:val="20"/>
              </w:rPr>
              <w:t xml:space="preserve"> </w:t>
            </w:r>
            <w:r w:rsidR="00903604" w:rsidRPr="00FC2624">
              <w:rPr>
                <w:rFonts w:ascii="Arial" w:hAnsi="Arial" w:cs="Arial"/>
                <w:sz w:val="20"/>
                <w:szCs w:val="20"/>
              </w:rPr>
              <w:t>International standards</w:t>
            </w:r>
            <w:r w:rsidR="00903604" w:rsidRPr="00FC2624">
              <w:rPr>
                <w:rFonts w:ascii="Arial" w:hAnsi="Arial" w:cs="Arial"/>
                <w:sz w:val="20"/>
                <w:szCs w:val="20"/>
              </w:rPr>
              <w:tab/>
            </w:r>
          </w:hyperlink>
          <w:r w:rsidR="00AD5743">
            <w:rPr>
              <w:rFonts w:ascii="Arial" w:hAnsi="Arial" w:cs="Arial"/>
              <w:sz w:val="20"/>
              <w:szCs w:val="20"/>
            </w:rPr>
            <w:t>1</w:t>
          </w:r>
          <w:r w:rsidR="004132F1">
            <w:rPr>
              <w:rFonts w:ascii="Arial" w:hAnsi="Arial" w:cs="Arial"/>
              <w:sz w:val="20"/>
              <w:szCs w:val="20"/>
            </w:rPr>
            <w:t>5</w:t>
          </w:r>
        </w:p>
      </w:sdtContent>
    </w:sdt>
    <w:p w14:paraId="4D5DDFAC" w14:textId="5CFFD68A" w:rsidR="000974B0" w:rsidRPr="00FC2624" w:rsidRDefault="000974B0" w:rsidP="0063761D">
      <w:pPr>
        <w:pStyle w:val="BodyText"/>
        <w:ind w:right="-1"/>
        <w:rPr>
          <w:rFonts w:ascii="Arial" w:hAnsi="Arial" w:cs="Arial"/>
          <w:sz w:val="20"/>
          <w:szCs w:val="20"/>
        </w:rPr>
      </w:pPr>
    </w:p>
    <w:p w14:paraId="4D5DDFAE" w14:textId="77777777" w:rsidR="000974B0" w:rsidRPr="0063761D" w:rsidRDefault="00B75D85" w:rsidP="009F232E">
      <w:pPr>
        <w:pStyle w:val="Heading1"/>
        <w:pageBreakBefore/>
        <w:spacing w:before="0"/>
        <w:ind w:left="0"/>
        <w:rPr>
          <w:rFonts w:ascii="Arial" w:hAnsi="Arial" w:cs="Arial"/>
          <w:sz w:val="20"/>
          <w:szCs w:val="20"/>
        </w:rPr>
      </w:pPr>
      <w:bookmarkStart w:id="0" w:name="_TOC_250019"/>
      <w:bookmarkEnd w:id="0"/>
      <w:r w:rsidRPr="0063761D">
        <w:rPr>
          <w:rFonts w:ascii="Arial" w:hAnsi="Arial" w:cs="Arial"/>
          <w:sz w:val="20"/>
          <w:szCs w:val="20"/>
        </w:rPr>
        <w:lastRenderedPageBreak/>
        <w:t>Principle of Grower Group Certification – Shared Surveillance</w:t>
      </w:r>
    </w:p>
    <w:p w14:paraId="4D5DDFAF" w14:textId="77777777" w:rsidR="000974B0" w:rsidRPr="0063761D" w:rsidRDefault="00B75D85" w:rsidP="0063761D">
      <w:pPr>
        <w:pStyle w:val="BodyText"/>
        <w:ind w:right="-1"/>
        <w:rPr>
          <w:rFonts w:ascii="Arial" w:hAnsi="Arial" w:cs="Arial"/>
          <w:sz w:val="20"/>
          <w:szCs w:val="20"/>
        </w:rPr>
      </w:pPr>
      <w:r w:rsidRPr="0063761D">
        <w:rPr>
          <w:rFonts w:ascii="Arial" w:hAnsi="Arial" w:cs="Arial"/>
          <w:sz w:val="20"/>
          <w:szCs w:val="20"/>
        </w:rPr>
        <w:t>The smallholder group certification supports trade in certified organic products from their members, without compromising or diluting the strict requirements of international organic standards.</w:t>
      </w:r>
    </w:p>
    <w:p w14:paraId="4D5DDFB1" w14:textId="77777777" w:rsidR="000974B0" w:rsidRPr="0063761D" w:rsidRDefault="00B75D85" w:rsidP="00081853">
      <w:pPr>
        <w:pStyle w:val="BodyText"/>
        <w:spacing w:before="120"/>
        <w:rPr>
          <w:rFonts w:ascii="Arial" w:hAnsi="Arial" w:cs="Arial"/>
          <w:sz w:val="20"/>
          <w:szCs w:val="20"/>
        </w:rPr>
      </w:pPr>
      <w:r w:rsidRPr="0063761D">
        <w:rPr>
          <w:rFonts w:ascii="Arial" w:hAnsi="Arial" w:cs="Arial"/>
          <w:sz w:val="20"/>
          <w:szCs w:val="20"/>
        </w:rPr>
        <w:t xml:space="preserve">Compared to standard organic certification, </w:t>
      </w:r>
      <w:r w:rsidRPr="0063761D">
        <w:rPr>
          <w:rFonts w:ascii="Arial" w:hAnsi="Arial" w:cs="Arial"/>
          <w:b/>
          <w:sz w:val="20"/>
          <w:szCs w:val="20"/>
        </w:rPr>
        <w:t xml:space="preserve">Shared Surveillance </w:t>
      </w:r>
      <w:r w:rsidRPr="0063761D">
        <w:rPr>
          <w:rFonts w:ascii="Arial" w:hAnsi="Arial" w:cs="Arial"/>
          <w:sz w:val="20"/>
          <w:szCs w:val="20"/>
        </w:rPr>
        <w:t>between the certification body and the grower group’s Internal Control System (ICS) has been introduced to manage compliance of each member and therefore the entire group.</w:t>
      </w:r>
    </w:p>
    <w:p w14:paraId="4D5DDFB3" w14:textId="62DA6C86" w:rsidR="000974B0" w:rsidRPr="0063761D" w:rsidRDefault="00B75D85" w:rsidP="00081853">
      <w:pPr>
        <w:pStyle w:val="BodyText"/>
        <w:spacing w:before="120"/>
        <w:rPr>
          <w:rFonts w:ascii="Arial" w:hAnsi="Arial" w:cs="Arial"/>
          <w:sz w:val="20"/>
          <w:szCs w:val="20"/>
        </w:rPr>
      </w:pPr>
      <w:r w:rsidRPr="0063761D">
        <w:rPr>
          <w:rFonts w:ascii="Arial" w:hAnsi="Arial" w:cs="Arial"/>
          <w:sz w:val="20"/>
          <w:szCs w:val="20"/>
        </w:rPr>
        <w:t xml:space="preserve">The shared surveillance of certification is handled via the restructuring of the certification procedure </w:t>
      </w:r>
      <w:r w:rsidR="00720DA2" w:rsidRPr="0063761D">
        <w:rPr>
          <w:rFonts w:ascii="Arial" w:hAnsi="Arial" w:cs="Arial"/>
          <w:sz w:val="20"/>
          <w:szCs w:val="20"/>
        </w:rPr>
        <w:t>regarding</w:t>
      </w:r>
      <w:r w:rsidR="00720DA2">
        <w:rPr>
          <w:rFonts w:ascii="Arial" w:hAnsi="Arial" w:cs="Arial"/>
          <w:sz w:val="20"/>
          <w:szCs w:val="20"/>
        </w:rPr>
        <w:t>:</w:t>
      </w:r>
    </w:p>
    <w:p w14:paraId="4D5DDFB5" w14:textId="77777777" w:rsidR="000974B0" w:rsidRPr="0063761D" w:rsidRDefault="00B75D85" w:rsidP="00081853">
      <w:pPr>
        <w:pStyle w:val="ListParagraph"/>
        <w:numPr>
          <w:ilvl w:val="0"/>
          <w:numId w:val="25"/>
        </w:numPr>
        <w:spacing w:before="120"/>
        <w:ind w:left="425" w:hanging="425"/>
        <w:rPr>
          <w:rFonts w:ascii="Arial" w:hAnsi="Arial" w:cs="Arial"/>
          <w:sz w:val="20"/>
          <w:szCs w:val="20"/>
        </w:rPr>
      </w:pPr>
      <w:r w:rsidRPr="0063761D">
        <w:rPr>
          <w:rFonts w:ascii="Arial" w:hAnsi="Arial" w:cs="Arial"/>
          <w:sz w:val="20"/>
          <w:szCs w:val="20"/>
        </w:rPr>
        <w:t>Record</w:t>
      </w:r>
      <w:r w:rsidRPr="0063761D">
        <w:rPr>
          <w:rFonts w:ascii="Arial" w:hAnsi="Arial" w:cs="Arial"/>
          <w:spacing w:val="-1"/>
          <w:sz w:val="20"/>
          <w:szCs w:val="20"/>
        </w:rPr>
        <w:t xml:space="preserve"> </w:t>
      </w:r>
      <w:r w:rsidRPr="0063761D">
        <w:rPr>
          <w:rFonts w:ascii="Arial" w:hAnsi="Arial" w:cs="Arial"/>
          <w:sz w:val="20"/>
          <w:szCs w:val="20"/>
        </w:rPr>
        <w:t>keeping,</w:t>
      </w:r>
    </w:p>
    <w:p w14:paraId="4D5DDFB6" w14:textId="77777777" w:rsidR="000974B0" w:rsidRPr="0063761D" w:rsidRDefault="00B75D85" w:rsidP="00B26A38">
      <w:pPr>
        <w:pStyle w:val="ListParagraph"/>
        <w:numPr>
          <w:ilvl w:val="0"/>
          <w:numId w:val="25"/>
        </w:numPr>
        <w:ind w:left="426" w:right="-1" w:hanging="426"/>
        <w:rPr>
          <w:rFonts w:ascii="Arial" w:hAnsi="Arial" w:cs="Arial"/>
          <w:sz w:val="20"/>
          <w:szCs w:val="20"/>
        </w:rPr>
      </w:pPr>
      <w:r w:rsidRPr="0063761D">
        <w:rPr>
          <w:rFonts w:ascii="Arial" w:hAnsi="Arial" w:cs="Arial"/>
          <w:sz w:val="20"/>
          <w:szCs w:val="20"/>
        </w:rPr>
        <w:t>Compliance understanding,</w:t>
      </w:r>
      <w:r w:rsidRPr="0063761D">
        <w:rPr>
          <w:rFonts w:ascii="Arial" w:hAnsi="Arial" w:cs="Arial"/>
          <w:spacing w:val="-1"/>
          <w:sz w:val="20"/>
          <w:szCs w:val="20"/>
        </w:rPr>
        <w:t xml:space="preserve"> </w:t>
      </w:r>
      <w:r w:rsidRPr="0063761D">
        <w:rPr>
          <w:rFonts w:ascii="Arial" w:hAnsi="Arial" w:cs="Arial"/>
          <w:sz w:val="20"/>
          <w:szCs w:val="20"/>
        </w:rPr>
        <w:t>and</w:t>
      </w:r>
    </w:p>
    <w:p w14:paraId="4D5DDFB7" w14:textId="77777777" w:rsidR="000974B0" w:rsidRPr="0063761D" w:rsidRDefault="00B75D85" w:rsidP="00B26A38">
      <w:pPr>
        <w:pStyle w:val="ListParagraph"/>
        <w:numPr>
          <w:ilvl w:val="0"/>
          <w:numId w:val="25"/>
        </w:numPr>
        <w:ind w:left="426" w:right="-1" w:hanging="426"/>
        <w:rPr>
          <w:rFonts w:ascii="Arial" w:hAnsi="Arial" w:cs="Arial"/>
          <w:sz w:val="20"/>
          <w:szCs w:val="20"/>
        </w:rPr>
      </w:pPr>
      <w:r w:rsidRPr="0063761D">
        <w:rPr>
          <w:rFonts w:ascii="Arial" w:hAnsi="Arial" w:cs="Arial"/>
          <w:sz w:val="20"/>
          <w:szCs w:val="20"/>
        </w:rPr>
        <w:t>Inspections (of the individual</w:t>
      </w:r>
      <w:r w:rsidRPr="0063761D">
        <w:rPr>
          <w:rFonts w:ascii="Arial" w:hAnsi="Arial" w:cs="Arial"/>
          <w:spacing w:val="-13"/>
          <w:sz w:val="20"/>
          <w:szCs w:val="20"/>
        </w:rPr>
        <w:t xml:space="preserve"> </w:t>
      </w:r>
      <w:r w:rsidRPr="0063761D">
        <w:rPr>
          <w:rFonts w:ascii="Arial" w:hAnsi="Arial" w:cs="Arial"/>
          <w:sz w:val="20"/>
          <w:szCs w:val="20"/>
        </w:rPr>
        <w:t>farm).</w:t>
      </w:r>
    </w:p>
    <w:p w14:paraId="4D5DDFB8" w14:textId="77777777" w:rsidR="000974B0" w:rsidRPr="0063761D" w:rsidRDefault="000974B0" w:rsidP="0063761D">
      <w:pPr>
        <w:pStyle w:val="BodyText"/>
        <w:ind w:right="-1"/>
        <w:rPr>
          <w:rFonts w:ascii="Arial" w:hAnsi="Arial" w:cs="Arial"/>
          <w:sz w:val="20"/>
          <w:szCs w:val="20"/>
        </w:rPr>
      </w:pPr>
    </w:p>
    <w:p w14:paraId="4D5DDFBA" w14:textId="77777777" w:rsidR="000974B0" w:rsidRPr="0063761D" w:rsidRDefault="00B75D85" w:rsidP="0063761D">
      <w:pPr>
        <w:pStyle w:val="BodyText"/>
        <w:ind w:right="-1"/>
        <w:rPr>
          <w:rFonts w:ascii="Arial" w:hAnsi="Arial" w:cs="Arial"/>
          <w:sz w:val="20"/>
          <w:szCs w:val="20"/>
        </w:rPr>
      </w:pPr>
      <w:r w:rsidRPr="0063761D">
        <w:rPr>
          <w:rFonts w:ascii="Arial" w:hAnsi="Arial" w:cs="Arial"/>
          <w:noProof/>
          <w:sz w:val="20"/>
          <w:szCs w:val="20"/>
        </w:rPr>
        <w:drawing>
          <wp:anchor distT="0" distB="0" distL="0" distR="0" simplePos="0" relativeHeight="251652608" behindDoc="0" locked="0" layoutInCell="1" allowOverlap="1" wp14:anchorId="4D5DE360" wp14:editId="4D5DE361">
            <wp:simplePos x="0" y="0"/>
            <wp:positionH relativeFrom="page">
              <wp:posOffset>960119</wp:posOffset>
            </wp:positionH>
            <wp:positionV relativeFrom="paragraph">
              <wp:posOffset>108591</wp:posOffset>
            </wp:positionV>
            <wp:extent cx="4730496" cy="307238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730496" cy="3072384"/>
                    </a:xfrm>
                    <a:prstGeom prst="rect">
                      <a:avLst/>
                    </a:prstGeom>
                  </pic:spPr>
                </pic:pic>
              </a:graphicData>
            </a:graphic>
          </wp:anchor>
        </w:drawing>
      </w:r>
    </w:p>
    <w:p w14:paraId="4D5DDFBE" w14:textId="75A41B32" w:rsidR="000974B0" w:rsidRPr="0063761D" w:rsidRDefault="00B75D85" w:rsidP="0063761D">
      <w:pPr>
        <w:pStyle w:val="BodyText"/>
        <w:ind w:right="-1"/>
        <w:rPr>
          <w:rFonts w:ascii="Arial" w:hAnsi="Arial" w:cs="Arial"/>
          <w:sz w:val="20"/>
          <w:szCs w:val="20"/>
        </w:rPr>
      </w:pPr>
      <w:r w:rsidRPr="0063761D">
        <w:rPr>
          <w:rFonts w:ascii="Arial" w:hAnsi="Arial" w:cs="Arial"/>
          <w:sz w:val="20"/>
          <w:szCs w:val="20"/>
        </w:rPr>
        <w:t>One</w:t>
      </w:r>
      <w:r w:rsidRPr="0063761D">
        <w:rPr>
          <w:rFonts w:ascii="Arial" w:hAnsi="Arial" w:cs="Arial"/>
          <w:spacing w:val="-10"/>
          <w:sz w:val="20"/>
          <w:szCs w:val="20"/>
        </w:rPr>
        <w:t xml:space="preserve"> </w:t>
      </w:r>
      <w:r w:rsidRPr="0063761D">
        <w:rPr>
          <w:rFonts w:ascii="Arial" w:hAnsi="Arial" w:cs="Arial"/>
          <w:sz w:val="20"/>
          <w:szCs w:val="20"/>
        </w:rPr>
        <w:t>main</w:t>
      </w:r>
      <w:r w:rsidRPr="0063761D">
        <w:rPr>
          <w:rFonts w:ascii="Arial" w:hAnsi="Arial" w:cs="Arial"/>
          <w:spacing w:val="-16"/>
          <w:sz w:val="20"/>
          <w:szCs w:val="20"/>
        </w:rPr>
        <w:t xml:space="preserve"> </w:t>
      </w:r>
      <w:r w:rsidRPr="0063761D">
        <w:rPr>
          <w:rFonts w:ascii="Arial" w:hAnsi="Arial" w:cs="Arial"/>
          <w:sz w:val="20"/>
          <w:szCs w:val="20"/>
        </w:rPr>
        <w:t>obstacle</w:t>
      </w:r>
      <w:r w:rsidRPr="0063761D">
        <w:rPr>
          <w:rFonts w:ascii="Arial" w:hAnsi="Arial" w:cs="Arial"/>
          <w:spacing w:val="-7"/>
          <w:sz w:val="20"/>
          <w:szCs w:val="20"/>
        </w:rPr>
        <w:t xml:space="preserve"> </w:t>
      </w:r>
      <w:r w:rsidRPr="0063761D">
        <w:rPr>
          <w:rFonts w:ascii="Arial" w:hAnsi="Arial" w:cs="Arial"/>
          <w:sz w:val="20"/>
          <w:szCs w:val="20"/>
        </w:rPr>
        <w:t>to</w:t>
      </w:r>
      <w:r w:rsidRPr="0063761D">
        <w:rPr>
          <w:rFonts w:ascii="Arial" w:hAnsi="Arial" w:cs="Arial"/>
          <w:spacing w:val="-9"/>
          <w:sz w:val="20"/>
          <w:szCs w:val="20"/>
        </w:rPr>
        <w:t xml:space="preserve"> </w:t>
      </w:r>
      <w:r w:rsidRPr="0063761D">
        <w:rPr>
          <w:rFonts w:ascii="Arial" w:hAnsi="Arial" w:cs="Arial"/>
          <w:sz w:val="20"/>
          <w:szCs w:val="20"/>
        </w:rPr>
        <w:t>access</w:t>
      </w:r>
      <w:r w:rsidRPr="0063761D">
        <w:rPr>
          <w:rFonts w:ascii="Arial" w:hAnsi="Arial" w:cs="Arial"/>
          <w:spacing w:val="-9"/>
          <w:sz w:val="20"/>
          <w:szCs w:val="20"/>
        </w:rPr>
        <w:t xml:space="preserve"> </w:t>
      </w:r>
      <w:r w:rsidRPr="0063761D">
        <w:rPr>
          <w:rFonts w:ascii="Arial" w:hAnsi="Arial" w:cs="Arial"/>
          <w:sz w:val="20"/>
          <w:szCs w:val="20"/>
        </w:rPr>
        <w:t>certification</w:t>
      </w:r>
      <w:r w:rsidRPr="0063761D">
        <w:rPr>
          <w:rFonts w:ascii="Arial" w:hAnsi="Arial" w:cs="Arial"/>
          <w:spacing w:val="-7"/>
          <w:sz w:val="20"/>
          <w:szCs w:val="20"/>
        </w:rPr>
        <w:t xml:space="preserve"> </w:t>
      </w:r>
      <w:r w:rsidRPr="0063761D">
        <w:rPr>
          <w:rFonts w:ascii="Arial" w:hAnsi="Arial" w:cs="Arial"/>
          <w:sz w:val="20"/>
          <w:szCs w:val="20"/>
        </w:rPr>
        <w:t>is</w:t>
      </w:r>
      <w:r w:rsidRPr="0063761D">
        <w:rPr>
          <w:rFonts w:ascii="Arial" w:hAnsi="Arial" w:cs="Arial"/>
          <w:spacing w:val="-10"/>
          <w:sz w:val="20"/>
          <w:szCs w:val="20"/>
        </w:rPr>
        <w:t xml:space="preserve"> </w:t>
      </w:r>
      <w:r w:rsidRPr="0063761D">
        <w:rPr>
          <w:rFonts w:ascii="Arial" w:hAnsi="Arial" w:cs="Arial"/>
          <w:sz w:val="20"/>
          <w:szCs w:val="20"/>
        </w:rPr>
        <w:t>primarily</w:t>
      </w:r>
      <w:r w:rsidRPr="0063761D">
        <w:rPr>
          <w:rFonts w:ascii="Arial" w:hAnsi="Arial" w:cs="Arial"/>
          <w:spacing w:val="-10"/>
          <w:sz w:val="20"/>
          <w:szCs w:val="20"/>
        </w:rPr>
        <w:t xml:space="preserve"> </w:t>
      </w:r>
      <w:r w:rsidRPr="0063761D">
        <w:rPr>
          <w:rFonts w:ascii="Arial" w:hAnsi="Arial" w:cs="Arial"/>
          <w:sz w:val="20"/>
          <w:szCs w:val="20"/>
        </w:rPr>
        <w:t>caused</w:t>
      </w:r>
      <w:r w:rsidRPr="0063761D">
        <w:rPr>
          <w:rFonts w:ascii="Arial" w:hAnsi="Arial" w:cs="Arial"/>
          <w:spacing w:val="-13"/>
          <w:sz w:val="20"/>
          <w:szCs w:val="20"/>
        </w:rPr>
        <w:t xml:space="preserve"> </w:t>
      </w:r>
      <w:r w:rsidRPr="0063761D">
        <w:rPr>
          <w:rFonts w:ascii="Arial" w:hAnsi="Arial" w:cs="Arial"/>
          <w:sz w:val="20"/>
          <w:szCs w:val="20"/>
        </w:rPr>
        <w:t>by</w:t>
      </w:r>
      <w:r w:rsidRPr="0063761D">
        <w:rPr>
          <w:rFonts w:ascii="Arial" w:hAnsi="Arial" w:cs="Arial"/>
          <w:spacing w:val="-9"/>
          <w:sz w:val="20"/>
          <w:szCs w:val="20"/>
        </w:rPr>
        <w:t xml:space="preserve"> </w:t>
      </w:r>
      <w:r w:rsidRPr="0063761D">
        <w:rPr>
          <w:rFonts w:ascii="Arial" w:hAnsi="Arial" w:cs="Arial"/>
          <w:sz w:val="20"/>
          <w:szCs w:val="20"/>
        </w:rPr>
        <w:t>a</w:t>
      </w:r>
      <w:r w:rsidRPr="0063761D">
        <w:rPr>
          <w:rFonts w:ascii="Arial" w:hAnsi="Arial" w:cs="Arial"/>
          <w:spacing w:val="-9"/>
          <w:sz w:val="20"/>
          <w:szCs w:val="20"/>
        </w:rPr>
        <w:t xml:space="preserve"> </w:t>
      </w:r>
      <w:r w:rsidRPr="0063761D">
        <w:rPr>
          <w:rFonts w:ascii="Arial" w:hAnsi="Arial" w:cs="Arial"/>
          <w:sz w:val="20"/>
          <w:szCs w:val="20"/>
        </w:rPr>
        <w:t>lack</w:t>
      </w:r>
      <w:r w:rsidRPr="0063761D">
        <w:rPr>
          <w:rFonts w:ascii="Arial" w:hAnsi="Arial" w:cs="Arial"/>
          <w:spacing w:val="-15"/>
          <w:sz w:val="20"/>
          <w:szCs w:val="20"/>
        </w:rPr>
        <w:t xml:space="preserve"> </w:t>
      </w:r>
      <w:r w:rsidRPr="0063761D">
        <w:rPr>
          <w:rFonts w:ascii="Arial" w:hAnsi="Arial" w:cs="Arial"/>
          <w:sz w:val="20"/>
          <w:szCs w:val="20"/>
        </w:rPr>
        <w:t>of</w:t>
      </w:r>
      <w:r w:rsidRPr="0063761D">
        <w:rPr>
          <w:rFonts w:ascii="Arial" w:hAnsi="Arial" w:cs="Arial"/>
          <w:spacing w:val="-9"/>
          <w:sz w:val="20"/>
          <w:szCs w:val="20"/>
        </w:rPr>
        <w:t xml:space="preserve"> </w:t>
      </w:r>
      <w:r w:rsidRPr="0063761D">
        <w:rPr>
          <w:rFonts w:ascii="Arial" w:hAnsi="Arial" w:cs="Arial"/>
          <w:sz w:val="20"/>
          <w:szCs w:val="20"/>
        </w:rPr>
        <w:t>communication</w:t>
      </w:r>
      <w:r w:rsidRPr="0063761D">
        <w:rPr>
          <w:rFonts w:ascii="Arial" w:hAnsi="Arial" w:cs="Arial"/>
          <w:spacing w:val="-13"/>
          <w:sz w:val="20"/>
          <w:szCs w:val="20"/>
        </w:rPr>
        <w:t xml:space="preserve"> </w:t>
      </w:r>
      <w:r w:rsidRPr="0063761D">
        <w:rPr>
          <w:rFonts w:ascii="Arial" w:hAnsi="Arial" w:cs="Arial"/>
          <w:sz w:val="20"/>
          <w:szCs w:val="20"/>
        </w:rPr>
        <w:t>and</w:t>
      </w:r>
      <w:r w:rsidRPr="0063761D">
        <w:rPr>
          <w:rFonts w:ascii="Arial" w:hAnsi="Arial" w:cs="Arial"/>
          <w:spacing w:val="-9"/>
          <w:sz w:val="20"/>
          <w:szCs w:val="20"/>
        </w:rPr>
        <w:t xml:space="preserve"> </w:t>
      </w:r>
      <w:r w:rsidRPr="0063761D">
        <w:rPr>
          <w:rFonts w:ascii="Arial" w:hAnsi="Arial" w:cs="Arial"/>
          <w:sz w:val="20"/>
          <w:szCs w:val="20"/>
        </w:rPr>
        <w:t>collaboration,</w:t>
      </w:r>
      <w:r w:rsidRPr="0063761D">
        <w:rPr>
          <w:rFonts w:ascii="Arial" w:hAnsi="Arial" w:cs="Arial"/>
          <w:spacing w:val="-7"/>
          <w:sz w:val="20"/>
          <w:szCs w:val="20"/>
        </w:rPr>
        <w:t xml:space="preserve"> </w:t>
      </w:r>
      <w:r w:rsidRPr="0063761D">
        <w:rPr>
          <w:rFonts w:ascii="Arial" w:hAnsi="Arial" w:cs="Arial"/>
          <w:sz w:val="20"/>
          <w:szCs w:val="20"/>
        </w:rPr>
        <w:t>leaving shared surveillance a distant goal to reach</w:t>
      </w:r>
      <w:r w:rsidRPr="0063761D">
        <w:rPr>
          <w:rFonts w:ascii="Arial" w:hAnsi="Arial" w:cs="Arial"/>
          <w:spacing w:val="-15"/>
          <w:sz w:val="20"/>
          <w:szCs w:val="20"/>
        </w:rPr>
        <w:t xml:space="preserve"> </w:t>
      </w:r>
      <w:r w:rsidRPr="0063761D">
        <w:rPr>
          <w:rFonts w:ascii="Arial" w:hAnsi="Arial" w:cs="Arial"/>
          <w:sz w:val="20"/>
          <w:szCs w:val="20"/>
        </w:rPr>
        <w:t>for.</w:t>
      </w:r>
      <w:r w:rsidR="00B26A38">
        <w:rPr>
          <w:rFonts w:ascii="Arial" w:hAnsi="Arial" w:cs="Arial"/>
          <w:sz w:val="20"/>
          <w:szCs w:val="20"/>
        </w:rPr>
        <w:t xml:space="preserve"> </w:t>
      </w:r>
      <w:r w:rsidRPr="0063761D">
        <w:rPr>
          <w:rFonts w:ascii="Arial" w:hAnsi="Arial" w:cs="Arial"/>
          <w:sz w:val="20"/>
          <w:szCs w:val="20"/>
        </w:rPr>
        <w:t>Efficient collaboration and clear understanding of what is required is essential. The Internal Control System (ICS) is a vital partner for the certification body to achieve and maintain certification.</w:t>
      </w:r>
    </w:p>
    <w:p w14:paraId="12AB4BD3" w14:textId="77777777" w:rsidR="00C91987" w:rsidRPr="00C91987" w:rsidRDefault="00C91987" w:rsidP="0063761D">
      <w:pPr>
        <w:pStyle w:val="Heading2"/>
        <w:ind w:left="0" w:right="-1"/>
        <w:rPr>
          <w:rFonts w:ascii="Arial" w:hAnsi="Arial" w:cs="Arial"/>
          <w:b w:val="0"/>
          <w:bCs w:val="0"/>
          <w:sz w:val="20"/>
          <w:szCs w:val="20"/>
        </w:rPr>
      </w:pPr>
      <w:bookmarkStart w:id="1" w:name="_TOC_250018"/>
      <w:bookmarkEnd w:id="1"/>
    </w:p>
    <w:p w14:paraId="4D5DDFC0" w14:textId="7754FE43" w:rsidR="000974B0" w:rsidRPr="0063761D" w:rsidRDefault="00B75D85" w:rsidP="0063761D">
      <w:pPr>
        <w:pStyle w:val="Heading2"/>
        <w:ind w:left="0" w:right="-1"/>
        <w:rPr>
          <w:rFonts w:ascii="Arial" w:hAnsi="Arial" w:cs="Arial"/>
          <w:sz w:val="20"/>
          <w:szCs w:val="20"/>
        </w:rPr>
      </w:pPr>
      <w:r w:rsidRPr="0063761D">
        <w:rPr>
          <w:rFonts w:ascii="Arial" w:hAnsi="Arial" w:cs="Arial"/>
          <w:sz w:val="20"/>
          <w:szCs w:val="20"/>
        </w:rPr>
        <w:t>Terminology in Organic Certification</w:t>
      </w:r>
    </w:p>
    <w:p w14:paraId="4D5DDFC1" w14:textId="77777777" w:rsidR="000974B0" w:rsidRPr="00081853" w:rsidRDefault="000974B0" w:rsidP="0063761D">
      <w:pPr>
        <w:pStyle w:val="BodyText"/>
        <w:ind w:right="-1"/>
        <w:rPr>
          <w:rFonts w:ascii="Arial" w:hAnsi="Arial" w:cs="Arial"/>
          <w:bCs/>
          <w:sz w:val="20"/>
          <w:szCs w:val="20"/>
        </w:rPr>
      </w:pPr>
    </w:p>
    <w:p w14:paraId="4D5DDFC2" w14:textId="213BA98B" w:rsidR="000974B0" w:rsidRPr="0063761D" w:rsidRDefault="00B75D85" w:rsidP="0063761D">
      <w:pPr>
        <w:pStyle w:val="BodyText"/>
        <w:ind w:right="-1"/>
        <w:rPr>
          <w:rFonts w:ascii="Arial" w:hAnsi="Arial" w:cs="Arial"/>
          <w:sz w:val="20"/>
          <w:szCs w:val="20"/>
        </w:rPr>
      </w:pPr>
      <w:r w:rsidRPr="0063761D">
        <w:rPr>
          <w:rFonts w:ascii="Arial" w:hAnsi="Arial" w:cs="Arial"/>
          <w:sz w:val="20"/>
          <w:szCs w:val="20"/>
        </w:rPr>
        <w:t xml:space="preserve">When a group of smallholder growers becomes certified organic, the group must collaborate and communicate with an administrative third-party entity, an accredited organic certification body. Often the accredited certification bodies are physically absent in the local communities where grower groups are </w:t>
      </w:r>
      <w:r w:rsidR="00C91987" w:rsidRPr="0063761D">
        <w:rPr>
          <w:rFonts w:ascii="Arial" w:hAnsi="Arial" w:cs="Arial"/>
          <w:sz w:val="20"/>
          <w:szCs w:val="20"/>
        </w:rPr>
        <w:t>established,</w:t>
      </w:r>
      <w:r w:rsidRPr="0063761D">
        <w:rPr>
          <w:rFonts w:ascii="Arial" w:hAnsi="Arial" w:cs="Arial"/>
          <w:sz w:val="20"/>
          <w:szCs w:val="20"/>
        </w:rPr>
        <w:t xml:space="preserve"> and certification requested. Often communication hurdles are emerging because growers are exposed to new terms and procedures that are specific to certification. The understanding and definitions of organic may vary between the certification body and the group. Additionally, the procedures of an Internal Control System ICS may vary from the work procedures of a certification body.</w:t>
      </w:r>
    </w:p>
    <w:p w14:paraId="4D5DDFC4" w14:textId="77777777" w:rsidR="000974B0" w:rsidRPr="0063761D" w:rsidRDefault="00B75D85" w:rsidP="00081853">
      <w:pPr>
        <w:pStyle w:val="BodyText"/>
        <w:spacing w:before="120"/>
        <w:rPr>
          <w:rFonts w:ascii="Arial" w:hAnsi="Arial" w:cs="Arial"/>
          <w:sz w:val="20"/>
          <w:szCs w:val="20"/>
        </w:rPr>
      </w:pPr>
      <w:r w:rsidRPr="0063761D">
        <w:rPr>
          <w:rFonts w:ascii="Arial" w:hAnsi="Arial" w:cs="Arial"/>
          <w:sz w:val="20"/>
          <w:szCs w:val="20"/>
        </w:rPr>
        <w:t>These conditions contribute strongly to the potential non-compliances to organic standards and certification administrative requirements.</w:t>
      </w:r>
    </w:p>
    <w:p w14:paraId="4D5DDFC5" w14:textId="77777777" w:rsidR="000974B0" w:rsidRPr="0063761D" w:rsidRDefault="000974B0" w:rsidP="0063761D">
      <w:pPr>
        <w:pStyle w:val="BodyText"/>
        <w:ind w:right="-1"/>
        <w:rPr>
          <w:rFonts w:ascii="Arial" w:hAnsi="Arial" w:cs="Arial"/>
          <w:sz w:val="20"/>
          <w:szCs w:val="20"/>
        </w:rPr>
      </w:pPr>
    </w:p>
    <w:p w14:paraId="6D1996D0" w14:textId="23289584" w:rsidR="00081853" w:rsidRPr="0063761D" w:rsidRDefault="00B75D85" w:rsidP="0063761D">
      <w:pPr>
        <w:pStyle w:val="BodyText"/>
        <w:ind w:right="-1"/>
        <w:rPr>
          <w:rFonts w:ascii="Arial" w:hAnsi="Arial" w:cs="Arial"/>
          <w:sz w:val="20"/>
          <w:szCs w:val="20"/>
        </w:rPr>
      </w:pPr>
      <w:r w:rsidRPr="0063761D">
        <w:rPr>
          <w:rFonts w:ascii="Arial" w:hAnsi="Arial" w:cs="Arial"/>
          <w:sz w:val="20"/>
          <w:szCs w:val="20"/>
        </w:rPr>
        <w:t>Organic versus Certified Organic</w:t>
      </w:r>
    </w:p>
    <w:p w14:paraId="4D5DDFC7" w14:textId="77777777" w:rsidR="000974B0" w:rsidRPr="0063761D" w:rsidRDefault="00B75D85" w:rsidP="00081853">
      <w:pPr>
        <w:pStyle w:val="BodyText"/>
        <w:spacing w:before="120"/>
        <w:rPr>
          <w:rFonts w:ascii="Arial" w:hAnsi="Arial" w:cs="Arial"/>
          <w:sz w:val="20"/>
          <w:szCs w:val="20"/>
        </w:rPr>
      </w:pPr>
      <w:r w:rsidRPr="0063761D">
        <w:rPr>
          <w:rFonts w:ascii="Arial" w:hAnsi="Arial" w:cs="Arial"/>
          <w:color w:val="FF0000"/>
          <w:sz w:val="20"/>
          <w:szCs w:val="20"/>
        </w:rPr>
        <w:t>For</w:t>
      </w:r>
      <w:r w:rsidRPr="0063761D">
        <w:rPr>
          <w:rFonts w:ascii="Arial" w:hAnsi="Arial" w:cs="Arial"/>
          <w:color w:val="FF0000"/>
          <w:spacing w:val="-6"/>
          <w:sz w:val="20"/>
          <w:szCs w:val="20"/>
        </w:rPr>
        <w:t xml:space="preserve"> </w:t>
      </w:r>
      <w:r w:rsidRPr="0063761D">
        <w:rPr>
          <w:rFonts w:ascii="Arial" w:hAnsi="Arial" w:cs="Arial"/>
          <w:color w:val="FF0000"/>
          <w:sz w:val="20"/>
          <w:szCs w:val="20"/>
        </w:rPr>
        <w:t>Example:</w:t>
      </w:r>
      <w:r w:rsidRPr="0063761D">
        <w:rPr>
          <w:rFonts w:ascii="Arial" w:hAnsi="Arial" w:cs="Arial"/>
          <w:color w:val="FF0000"/>
          <w:spacing w:val="-5"/>
          <w:sz w:val="20"/>
          <w:szCs w:val="20"/>
        </w:rPr>
        <w:t xml:space="preserve"> </w:t>
      </w:r>
      <w:r w:rsidRPr="0063761D">
        <w:rPr>
          <w:rFonts w:ascii="Arial" w:hAnsi="Arial" w:cs="Arial"/>
          <w:color w:val="FF0000"/>
          <w:sz w:val="20"/>
          <w:szCs w:val="20"/>
        </w:rPr>
        <w:t>The</w:t>
      </w:r>
      <w:r w:rsidRPr="0063761D">
        <w:rPr>
          <w:rFonts w:ascii="Arial" w:hAnsi="Arial" w:cs="Arial"/>
          <w:color w:val="FF0000"/>
          <w:spacing w:val="-8"/>
          <w:sz w:val="20"/>
          <w:szCs w:val="20"/>
        </w:rPr>
        <w:t xml:space="preserve"> </w:t>
      </w:r>
      <w:r w:rsidRPr="0063761D">
        <w:rPr>
          <w:rFonts w:ascii="Arial" w:hAnsi="Arial" w:cs="Arial"/>
          <w:color w:val="FF0000"/>
          <w:sz w:val="20"/>
          <w:szCs w:val="20"/>
        </w:rPr>
        <w:t>word</w:t>
      </w:r>
      <w:r w:rsidRPr="0063761D">
        <w:rPr>
          <w:rFonts w:ascii="Arial" w:hAnsi="Arial" w:cs="Arial"/>
          <w:color w:val="FF0000"/>
          <w:spacing w:val="-7"/>
          <w:sz w:val="20"/>
          <w:szCs w:val="20"/>
        </w:rPr>
        <w:t xml:space="preserve"> </w:t>
      </w:r>
      <w:r w:rsidRPr="0063761D">
        <w:rPr>
          <w:rFonts w:ascii="Arial" w:hAnsi="Arial" w:cs="Arial"/>
          <w:color w:val="FF0000"/>
          <w:sz w:val="20"/>
          <w:szCs w:val="20"/>
        </w:rPr>
        <w:t>organic</w:t>
      </w:r>
      <w:r w:rsidRPr="0063761D">
        <w:rPr>
          <w:rFonts w:ascii="Arial" w:hAnsi="Arial" w:cs="Arial"/>
          <w:color w:val="FF0000"/>
          <w:spacing w:val="-3"/>
          <w:sz w:val="20"/>
          <w:szCs w:val="20"/>
        </w:rPr>
        <w:t xml:space="preserve"> </w:t>
      </w:r>
      <w:r w:rsidRPr="0063761D">
        <w:rPr>
          <w:rFonts w:ascii="Arial" w:hAnsi="Arial" w:cs="Arial"/>
          <w:color w:val="FF0000"/>
          <w:sz w:val="20"/>
          <w:szCs w:val="20"/>
        </w:rPr>
        <w:t>is</w:t>
      </w:r>
      <w:r w:rsidRPr="0063761D">
        <w:rPr>
          <w:rFonts w:ascii="Arial" w:hAnsi="Arial" w:cs="Arial"/>
          <w:color w:val="FF0000"/>
          <w:spacing w:val="-8"/>
          <w:sz w:val="20"/>
          <w:szCs w:val="20"/>
        </w:rPr>
        <w:t xml:space="preserve"> </w:t>
      </w:r>
      <w:r w:rsidRPr="0063761D">
        <w:rPr>
          <w:rFonts w:ascii="Arial" w:hAnsi="Arial" w:cs="Arial"/>
          <w:color w:val="FF0000"/>
          <w:sz w:val="20"/>
          <w:szCs w:val="20"/>
        </w:rPr>
        <w:t>commonly</w:t>
      </w:r>
      <w:r w:rsidRPr="0063761D">
        <w:rPr>
          <w:rFonts w:ascii="Arial" w:hAnsi="Arial" w:cs="Arial"/>
          <w:color w:val="FF0000"/>
          <w:spacing w:val="-5"/>
          <w:sz w:val="20"/>
          <w:szCs w:val="20"/>
        </w:rPr>
        <w:t xml:space="preserve"> </w:t>
      </w:r>
      <w:r w:rsidRPr="0063761D">
        <w:rPr>
          <w:rFonts w:ascii="Arial" w:hAnsi="Arial" w:cs="Arial"/>
          <w:color w:val="FF0000"/>
          <w:sz w:val="20"/>
          <w:szCs w:val="20"/>
        </w:rPr>
        <w:t>used</w:t>
      </w:r>
      <w:r w:rsidRPr="0063761D">
        <w:rPr>
          <w:rFonts w:ascii="Arial" w:hAnsi="Arial" w:cs="Arial"/>
          <w:color w:val="FF0000"/>
          <w:spacing w:val="-6"/>
          <w:sz w:val="20"/>
          <w:szCs w:val="20"/>
        </w:rPr>
        <w:t xml:space="preserve"> </w:t>
      </w:r>
      <w:r w:rsidRPr="0063761D">
        <w:rPr>
          <w:rFonts w:ascii="Arial" w:hAnsi="Arial" w:cs="Arial"/>
          <w:color w:val="FF0000"/>
          <w:sz w:val="20"/>
          <w:szCs w:val="20"/>
        </w:rPr>
        <w:t>by</w:t>
      </w:r>
      <w:r w:rsidRPr="0063761D">
        <w:rPr>
          <w:rFonts w:ascii="Arial" w:hAnsi="Arial" w:cs="Arial"/>
          <w:color w:val="FF0000"/>
          <w:spacing w:val="-5"/>
          <w:sz w:val="20"/>
          <w:szCs w:val="20"/>
        </w:rPr>
        <w:t xml:space="preserve"> </w:t>
      </w:r>
      <w:r w:rsidRPr="0063761D">
        <w:rPr>
          <w:rFonts w:ascii="Arial" w:hAnsi="Arial" w:cs="Arial"/>
          <w:color w:val="FF0000"/>
          <w:sz w:val="20"/>
          <w:szCs w:val="20"/>
        </w:rPr>
        <w:t>group</w:t>
      </w:r>
      <w:r w:rsidRPr="0063761D">
        <w:rPr>
          <w:rFonts w:ascii="Arial" w:hAnsi="Arial" w:cs="Arial"/>
          <w:color w:val="FF0000"/>
          <w:spacing w:val="-8"/>
          <w:sz w:val="20"/>
          <w:szCs w:val="20"/>
        </w:rPr>
        <w:t xml:space="preserve"> </w:t>
      </w:r>
      <w:r w:rsidRPr="0063761D">
        <w:rPr>
          <w:rFonts w:ascii="Arial" w:hAnsi="Arial" w:cs="Arial"/>
          <w:color w:val="FF0000"/>
          <w:sz w:val="20"/>
          <w:szCs w:val="20"/>
        </w:rPr>
        <w:t>members</w:t>
      </w:r>
      <w:r w:rsidRPr="0063761D">
        <w:rPr>
          <w:rFonts w:ascii="Arial" w:hAnsi="Arial" w:cs="Arial"/>
          <w:color w:val="FF0000"/>
          <w:spacing w:val="-5"/>
          <w:sz w:val="20"/>
          <w:szCs w:val="20"/>
        </w:rPr>
        <w:t xml:space="preserve"> </w:t>
      </w:r>
      <w:r w:rsidRPr="0063761D">
        <w:rPr>
          <w:rFonts w:ascii="Arial" w:hAnsi="Arial" w:cs="Arial"/>
          <w:color w:val="FF0000"/>
          <w:sz w:val="20"/>
          <w:szCs w:val="20"/>
        </w:rPr>
        <w:t>practicing</w:t>
      </w:r>
      <w:r w:rsidRPr="0063761D">
        <w:rPr>
          <w:rFonts w:ascii="Arial" w:hAnsi="Arial" w:cs="Arial"/>
          <w:color w:val="FF0000"/>
          <w:spacing w:val="-8"/>
          <w:sz w:val="20"/>
          <w:szCs w:val="20"/>
        </w:rPr>
        <w:t xml:space="preserve"> </w:t>
      </w:r>
      <w:r w:rsidRPr="0063761D">
        <w:rPr>
          <w:rFonts w:ascii="Arial" w:hAnsi="Arial" w:cs="Arial"/>
          <w:color w:val="FF0000"/>
          <w:sz w:val="20"/>
          <w:szCs w:val="20"/>
        </w:rPr>
        <w:t>traditional</w:t>
      </w:r>
      <w:r w:rsidRPr="0063761D">
        <w:rPr>
          <w:rFonts w:ascii="Arial" w:hAnsi="Arial" w:cs="Arial"/>
          <w:color w:val="FF0000"/>
          <w:spacing w:val="-7"/>
          <w:sz w:val="20"/>
          <w:szCs w:val="20"/>
        </w:rPr>
        <w:t xml:space="preserve"> </w:t>
      </w:r>
      <w:r w:rsidRPr="0063761D">
        <w:rPr>
          <w:rFonts w:ascii="Arial" w:hAnsi="Arial" w:cs="Arial"/>
          <w:color w:val="FF0000"/>
          <w:sz w:val="20"/>
          <w:szCs w:val="20"/>
        </w:rPr>
        <w:t>and</w:t>
      </w:r>
      <w:r w:rsidRPr="0063761D">
        <w:rPr>
          <w:rFonts w:ascii="Arial" w:hAnsi="Arial" w:cs="Arial"/>
          <w:color w:val="FF0000"/>
          <w:spacing w:val="-5"/>
          <w:sz w:val="20"/>
          <w:szCs w:val="20"/>
        </w:rPr>
        <w:t xml:space="preserve"> </w:t>
      </w:r>
      <w:r w:rsidRPr="0063761D">
        <w:rPr>
          <w:rFonts w:ascii="Arial" w:hAnsi="Arial" w:cs="Arial"/>
          <w:color w:val="FF0000"/>
          <w:sz w:val="20"/>
          <w:szCs w:val="20"/>
        </w:rPr>
        <w:t>low</w:t>
      </w:r>
      <w:r w:rsidRPr="0063761D">
        <w:rPr>
          <w:rFonts w:ascii="Arial" w:hAnsi="Arial" w:cs="Arial"/>
          <w:color w:val="FF0000"/>
          <w:spacing w:val="-4"/>
          <w:sz w:val="20"/>
          <w:szCs w:val="20"/>
        </w:rPr>
        <w:t xml:space="preserve"> </w:t>
      </w:r>
      <w:r w:rsidRPr="0063761D">
        <w:rPr>
          <w:rFonts w:ascii="Arial" w:hAnsi="Arial" w:cs="Arial"/>
          <w:color w:val="FF0000"/>
          <w:sz w:val="20"/>
          <w:szCs w:val="20"/>
        </w:rPr>
        <w:t>input</w:t>
      </w:r>
      <w:r w:rsidRPr="0063761D">
        <w:rPr>
          <w:rFonts w:ascii="Arial" w:hAnsi="Arial" w:cs="Arial"/>
          <w:color w:val="FF0000"/>
          <w:spacing w:val="-5"/>
          <w:sz w:val="20"/>
          <w:szCs w:val="20"/>
        </w:rPr>
        <w:t xml:space="preserve"> </w:t>
      </w:r>
      <w:r w:rsidRPr="0063761D">
        <w:rPr>
          <w:rFonts w:ascii="Arial" w:hAnsi="Arial" w:cs="Arial"/>
          <w:color w:val="FF0000"/>
          <w:sz w:val="20"/>
          <w:szCs w:val="20"/>
        </w:rPr>
        <w:t>farming, but when used by accredited certification bodies, it involves additional evidence of compliance before a member and its associated grower group can claim certified organic on</w:t>
      </w:r>
      <w:r w:rsidRPr="0063761D">
        <w:rPr>
          <w:rFonts w:ascii="Arial" w:hAnsi="Arial" w:cs="Arial"/>
          <w:color w:val="FF0000"/>
          <w:spacing w:val="-24"/>
          <w:sz w:val="20"/>
          <w:szCs w:val="20"/>
        </w:rPr>
        <w:t xml:space="preserve"> </w:t>
      </w:r>
      <w:r w:rsidRPr="0063761D">
        <w:rPr>
          <w:rFonts w:ascii="Arial" w:hAnsi="Arial" w:cs="Arial"/>
          <w:color w:val="FF0000"/>
          <w:sz w:val="20"/>
          <w:szCs w:val="20"/>
        </w:rPr>
        <w:t>products.</w:t>
      </w:r>
    </w:p>
    <w:p w14:paraId="4D5DDFC8" w14:textId="68FD8EC5" w:rsidR="000974B0" w:rsidRPr="0063761D" w:rsidRDefault="00B75D85" w:rsidP="005D08B7">
      <w:pPr>
        <w:pStyle w:val="BodyText"/>
        <w:pageBreakBefore/>
        <w:spacing w:before="120"/>
        <w:rPr>
          <w:rFonts w:ascii="Arial" w:hAnsi="Arial" w:cs="Arial"/>
          <w:sz w:val="20"/>
          <w:szCs w:val="20"/>
        </w:rPr>
      </w:pPr>
      <w:r w:rsidRPr="0063761D">
        <w:rPr>
          <w:rFonts w:ascii="Arial" w:hAnsi="Arial" w:cs="Arial"/>
          <w:sz w:val="20"/>
          <w:szCs w:val="20"/>
        </w:rPr>
        <w:lastRenderedPageBreak/>
        <w:t>Some basic certification specific terminology needs to be understood in the same way. See table</w:t>
      </w:r>
      <w:r w:rsidR="005D08B7">
        <w:rPr>
          <w:rFonts w:ascii="Arial" w:hAnsi="Arial" w:cs="Arial"/>
          <w:sz w:val="20"/>
          <w:szCs w:val="20"/>
        </w:rPr>
        <w:t xml:space="preserve"> below</w:t>
      </w:r>
      <w:r w:rsidRPr="0063761D">
        <w:rPr>
          <w:rFonts w:ascii="Arial" w:hAnsi="Arial" w:cs="Arial"/>
          <w:sz w:val="20"/>
          <w:szCs w:val="20"/>
        </w:rPr>
        <w:t>:</w:t>
      </w:r>
    </w:p>
    <w:p w14:paraId="4D5DDFC9" w14:textId="77777777" w:rsidR="000974B0" w:rsidRPr="0063761D" w:rsidRDefault="000974B0" w:rsidP="0063761D">
      <w:pPr>
        <w:pStyle w:val="BodyText"/>
        <w:ind w:right="-1"/>
        <w:rPr>
          <w:rFonts w:ascii="Arial" w:hAnsi="Arial" w:cs="Arial"/>
          <w:sz w:val="20"/>
          <w:szCs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7796"/>
      </w:tblGrid>
      <w:tr w:rsidR="000974B0" w:rsidRPr="0063761D" w14:paraId="4D5DDFCC" w14:textId="77777777" w:rsidTr="00F04D44">
        <w:trPr>
          <w:trHeight w:val="187"/>
        </w:trPr>
        <w:tc>
          <w:tcPr>
            <w:tcW w:w="2694" w:type="dxa"/>
          </w:tcPr>
          <w:p w14:paraId="4D5DDFCA" w14:textId="77777777" w:rsidR="000974B0" w:rsidRPr="0063761D" w:rsidRDefault="00B75D85" w:rsidP="00C563AF">
            <w:pPr>
              <w:pStyle w:val="TableParagraph"/>
              <w:widowControl/>
              <w:spacing w:before="40" w:after="40"/>
              <w:ind w:left="142"/>
              <w:rPr>
                <w:rFonts w:ascii="Arial" w:hAnsi="Arial" w:cs="Arial"/>
                <w:b/>
                <w:sz w:val="20"/>
                <w:szCs w:val="20"/>
              </w:rPr>
            </w:pPr>
            <w:r w:rsidRPr="0063761D">
              <w:rPr>
                <w:rFonts w:ascii="Arial" w:hAnsi="Arial" w:cs="Arial"/>
                <w:b/>
                <w:sz w:val="20"/>
                <w:szCs w:val="20"/>
              </w:rPr>
              <w:t>Certification terminology</w:t>
            </w:r>
          </w:p>
        </w:tc>
        <w:tc>
          <w:tcPr>
            <w:tcW w:w="7796" w:type="dxa"/>
          </w:tcPr>
          <w:p w14:paraId="4D5DDFCB" w14:textId="77777777" w:rsidR="000974B0" w:rsidRPr="0063761D" w:rsidRDefault="00B75D85" w:rsidP="00C563AF">
            <w:pPr>
              <w:pStyle w:val="TableParagraph"/>
              <w:widowControl/>
              <w:spacing w:before="40" w:after="40"/>
              <w:ind w:left="140"/>
              <w:rPr>
                <w:rFonts w:ascii="Arial" w:hAnsi="Arial" w:cs="Arial"/>
                <w:b/>
                <w:sz w:val="20"/>
                <w:szCs w:val="20"/>
              </w:rPr>
            </w:pPr>
            <w:r w:rsidRPr="0063761D">
              <w:rPr>
                <w:rFonts w:ascii="Arial" w:hAnsi="Arial" w:cs="Arial"/>
                <w:b/>
                <w:sz w:val="20"/>
                <w:szCs w:val="20"/>
              </w:rPr>
              <w:t>Meaning</w:t>
            </w:r>
          </w:p>
        </w:tc>
      </w:tr>
      <w:tr w:rsidR="000974B0" w:rsidRPr="0063761D" w14:paraId="4D5DDFCF" w14:textId="77777777" w:rsidTr="00F04D44">
        <w:trPr>
          <w:trHeight w:val="503"/>
        </w:trPr>
        <w:tc>
          <w:tcPr>
            <w:tcW w:w="2694" w:type="dxa"/>
          </w:tcPr>
          <w:p w14:paraId="4D5DDFCD"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Organic</w:t>
            </w:r>
          </w:p>
        </w:tc>
        <w:tc>
          <w:tcPr>
            <w:tcW w:w="7796" w:type="dxa"/>
          </w:tcPr>
          <w:p w14:paraId="4D5DDFCE" w14:textId="3CD59733"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A crop, livestock, product, and/or process verified by an accredited third party (certification body) and therefore certified to a specific organic standard/</w:t>
            </w:r>
            <w:r w:rsidR="005D08B7">
              <w:rPr>
                <w:rFonts w:ascii="Arial" w:hAnsi="Arial" w:cs="Arial"/>
                <w:sz w:val="20"/>
                <w:szCs w:val="20"/>
              </w:rPr>
              <w:t xml:space="preserve"> </w:t>
            </w:r>
            <w:r w:rsidRPr="0063761D">
              <w:rPr>
                <w:rFonts w:ascii="Arial" w:hAnsi="Arial" w:cs="Arial"/>
                <w:sz w:val="20"/>
                <w:szCs w:val="20"/>
              </w:rPr>
              <w:t>regulation</w:t>
            </w:r>
          </w:p>
        </w:tc>
      </w:tr>
      <w:tr w:rsidR="000974B0" w:rsidRPr="0063761D" w14:paraId="4D5DDFD3" w14:textId="77777777" w:rsidTr="00F04D44">
        <w:trPr>
          <w:trHeight w:val="781"/>
        </w:trPr>
        <w:tc>
          <w:tcPr>
            <w:tcW w:w="2694" w:type="dxa"/>
          </w:tcPr>
          <w:p w14:paraId="4D5DDFD0"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Certification</w:t>
            </w:r>
          </w:p>
        </w:tc>
        <w:tc>
          <w:tcPr>
            <w:tcW w:w="7796" w:type="dxa"/>
          </w:tcPr>
          <w:p w14:paraId="4D5DDFD2" w14:textId="2792D5C5" w:rsidR="000974B0" w:rsidRPr="0063761D" w:rsidRDefault="00B75D85" w:rsidP="00C563AF">
            <w:pPr>
              <w:pStyle w:val="TableParagraph"/>
              <w:widowControl/>
              <w:spacing w:before="40" w:after="40"/>
              <w:ind w:left="140"/>
              <w:rPr>
                <w:rFonts w:ascii="Arial" w:hAnsi="Arial" w:cs="Arial"/>
                <w:sz w:val="20"/>
                <w:szCs w:val="20"/>
              </w:rPr>
            </w:pPr>
            <w:r w:rsidRPr="005D08B7">
              <w:rPr>
                <w:rFonts w:ascii="Arial" w:hAnsi="Arial" w:cs="Arial"/>
                <w:color w:val="000000" w:themeColor="text1"/>
                <w:sz w:val="20"/>
                <w:szCs w:val="20"/>
              </w:rPr>
              <w:t>A</w:t>
            </w:r>
            <w:r w:rsidRPr="005D08B7">
              <w:rPr>
                <w:rFonts w:ascii="Arial" w:hAnsi="Arial" w:cs="Arial"/>
                <w:color w:val="000000" w:themeColor="text1"/>
                <w:spacing w:val="-3"/>
                <w:sz w:val="20"/>
                <w:szCs w:val="20"/>
              </w:rPr>
              <w:t xml:space="preserve"> </w:t>
            </w:r>
            <w:r w:rsidRPr="005D08B7">
              <w:rPr>
                <w:rFonts w:ascii="Arial" w:hAnsi="Arial" w:cs="Arial"/>
                <w:color w:val="000000" w:themeColor="text1"/>
                <w:spacing w:val="-2"/>
                <w:sz w:val="20"/>
                <w:szCs w:val="20"/>
              </w:rPr>
              <w:t>d</w:t>
            </w:r>
            <w:r w:rsidRPr="005D08B7">
              <w:rPr>
                <w:rFonts w:ascii="Arial" w:hAnsi="Arial" w:cs="Arial"/>
                <w:color w:val="000000" w:themeColor="text1"/>
                <w:sz w:val="20"/>
                <w:szCs w:val="20"/>
              </w:rPr>
              <w:t>etermi</w:t>
            </w:r>
            <w:r w:rsidRPr="005D08B7">
              <w:rPr>
                <w:rFonts w:ascii="Arial" w:hAnsi="Arial" w:cs="Arial"/>
                <w:color w:val="000000" w:themeColor="text1"/>
                <w:spacing w:val="-2"/>
                <w:sz w:val="20"/>
                <w:szCs w:val="20"/>
              </w:rPr>
              <w:t>na</w:t>
            </w:r>
            <w:r w:rsidRPr="005D08B7">
              <w:rPr>
                <w:rFonts w:ascii="Arial" w:hAnsi="Arial" w:cs="Arial"/>
                <w:color w:val="000000" w:themeColor="text1"/>
                <w:spacing w:val="1"/>
                <w:sz w:val="20"/>
                <w:szCs w:val="20"/>
              </w:rPr>
              <w:t>t</w:t>
            </w:r>
            <w:r w:rsidRPr="005D08B7">
              <w:rPr>
                <w:rFonts w:ascii="Arial" w:hAnsi="Arial" w:cs="Arial"/>
                <w:color w:val="000000" w:themeColor="text1"/>
                <w:sz w:val="20"/>
                <w:szCs w:val="20"/>
              </w:rPr>
              <w:t>ion</w:t>
            </w:r>
            <w:r w:rsidRPr="005D08B7">
              <w:rPr>
                <w:rFonts w:ascii="Arial" w:hAnsi="Arial" w:cs="Arial"/>
                <w:color w:val="000000" w:themeColor="text1"/>
                <w:spacing w:val="-5"/>
                <w:sz w:val="20"/>
                <w:szCs w:val="20"/>
              </w:rPr>
              <w:t xml:space="preserve"> </w:t>
            </w:r>
            <w:r w:rsidRPr="005D08B7">
              <w:rPr>
                <w:rFonts w:ascii="Arial" w:hAnsi="Arial" w:cs="Arial"/>
                <w:color w:val="000000" w:themeColor="text1"/>
                <w:spacing w:val="-2"/>
                <w:sz w:val="20"/>
                <w:szCs w:val="20"/>
              </w:rPr>
              <w:t>m</w:t>
            </w:r>
            <w:r w:rsidRPr="005D08B7">
              <w:rPr>
                <w:rFonts w:ascii="Arial" w:hAnsi="Arial" w:cs="Arial"/>
                <w:color w:val="000000" w:themeColor="text1"/>
                <w:sz w:val="20"/>
                <w:szCs w:val="20"/>
              </w:rPr>
              <w:t>a</w:t>
            </w:r>
            <w:r w:rsidRPr="005D08B7">
              <w:rPr>
                <w:rFonts w:ascii="Arial" w:hAnsi="Arial" w:cs="Arial"/>
                <w:color w:val="000000" w:themeColor="text1"/>
                <w:spacing w:val="-2"/>
                <w:sz w:val="20"/>
                <w:szCs w:val="20"/>
              </w:rPr>
              <w:t>d</w:t>
            </w:r>
            <w:r w:rsidRPr="005D08B7">
              <w:rPr>
                <w:rFonts w:ascii="Arial" w:hAnsi="Arial" w:cs="Arial"/>
                <w:color w:val="000000" w:themeColor="text1"/>
                <w:sz w:val="20"/>
                <w:szCs w:val="20"/>
              </w:rPr>
              <w:t>e</w:t>
            </w:r>
            <w:r w:rsidRPr="005D08B7">
              <w:rPr>
                <w:rFonts w:ascii="Arial" w:hAnsi="Arial" w:cs="Arial"/>
                <w:color w:val="000000" w:themeColor="text1"/>
                <w:spacing w:val="2"/>
                <w:sz w:val="20"/>
                <w:szCs w:val="20"/>
              </w:rPr>
              <w:t xml:space="preserve"> </w:t>
            </w:r>
            <w:r w:rsidRPr="005D08B7">
              <w:rPr>
                <w:rFonts w:ascii="Arial" w:hAnsi="Arial" w:cs="Arial"/>
                <w:color w:val="000000" w:themeColor="text1"/>
                <w:spacing w:val="-4"/>
                <w:sz w:val="20"/>
                <w:szCs w:val="20"/>
              </w:rPr>
              <w:t>b</w:t>
            </w:r>
            <w:r w:rsidRPr="005D08B7">
              <w:rPr>
                <w:rFonts w:ascii="Arial" w:hAnsi="Arial" w:cs="Arial"/>
                <w:color w:val="000000" w:themeColor="text1"/>
                <w:sz w:val="20"/>
                <w:szCs w:val="20"/>
              </w:rPr>
              <w:t>y</w:t>
            </w:r>
            <w:r w:rsidRPr="005D08B7">
              <w:rPr>
                <w:rFonts w:ascii="Arial" w:hAnsi="Arial" w:cs="Arial"/>
                <w:color w:val="000000" w:themeColor="text1"/>
                <w:spacing w:val="1"/>
                <w:sz w:val="20"/>
                <w:szCs w:val="20"/>
              </w:rPr>
              <w:t xml:space="preserve"> </w:t>
            </w:r>
            <w:r w:rsidRPr="005D08B7">
              <w:rPr>
                <w:rFonts w:ascii="Arial" w:hAnsi="Arial" w:cs="Arial"/>
                <w:color w:val="000000" w:themeColor="text1"/>
                <w:sz w:val="20"/>
                <w:szCs w:val="20"/>
              </w:rPr>
              <w:t>a</w:t>
            </w:r>
            <w:r w:rsidRPr="005D08B7">
              <w:rPr>
                <w:rFonts w:ascii="Arial" w:hAnsi="Arial" w:cs="Arial"/>
                <w:color w:val="000000" w:themeColor="text1"/>
                <w:spacing w:val="-5"/>
                <w:sz w:val="20"/>
                <w:szCs w:val="20"/>
              </w:rPr>
              <w:t xml:space="preserve"> </w:t>
            </w:r>
            <w:r w:rsidR="005D08B7">
              <w:rPr>
                <w:rFonts w:ascii="Arial" w:hAnsi="Arial" w:cs="Arial"/>
                <w:color w:val="000000" w:themeColor="text1"/>
                <w:spacing w:val="-5"/>
                <w:sz w:val="20"/>
                <w:szCs w:val="20"/>
              </w:rPr>
              <w:t>certifying body</w:t>
            </w:r>
            <w:r w:rsidRPr="005D08B7">
              <w:rPr>
                <w:rFonts w:ascii="Arial" w:hAnsi="Arial" w:cs="Arial"/>
                <w:color w:val="000000" w:themeColor="text1"/>
                <w:sz w:val="20"/>
                <w:szCs w:val="20"/>
              </w:rPr>
              <w:t xml:space="preserve"> </w:t>
            </w:r>
            <w:r w:rsidRPr="005D08B7">
              <w:rPr>
                <w:rFonts w:ascii="Arial" w:hAnsi="Arial" w:cs="Arial"/>
                <w:color w:val="000000" w:themeColor="text1"/>
                <w:spacing w:val="1"/>
                <w:sz w:val="20"/>
                <w:szCs w:val="20"/>
              </w:rPr>
              <w:t>t</w:t>
            </w:r>
            <w:r w:rsidRPr="005D08B7">
              <w:rPr>
                <w:rFonts w:ascii="Arial" w:hAnsi="Arial" w:cs="Arial"/>
                <w:color w:val="000000" w:themeColor="text1"/>
                <w:spacing w:val="-2"/>
                <w:sz w:val="20"/>
                <w:szCs w:val="20"/>
              </w:rPr>
              <w:t>ha</w:t>
            </w:r>
            <w:r w:rsidRPr="005D08B7">
              <w:rPr>
                <w:rFonts w:ascii="Arial" w:hAnsi="Arial" w:cs="Arial"/>
                <w:color w:val="000000" w:themeColor="text1"/>
                <w:sz w:val="20"/>
                <w:szCs w:val="20"/>
              </w:rPr>
              <w:t>t</w:t>
            </w:r>
            <w:r w:rsidRPr="005D08B7">
              <w:rPr>
                <w:rFonts w:ascii="Arial" w:hAnsi="Arial" w:cs="Arial"/>
                <w:color w:val="000000" w:themeColor="text1"/>
                <w:spacing w:val="-3"/>
                <w:sz w:val="20"/>
                <w:szCs w:val="20"/>
              </w:rPr>
              <w:t xml:space="preserve"> </w:t>
            </w:r>
            <w:r w:rsidRPr="005D08B7">
              <w:rPr>
                <w:rFonts w:ascii="Arial" w:hAnsi="Arial" w:cs="Arial"/>
                <w:color w:val="000000" w:themeColor="text1"/>
                <w:sz w:val="20"/>
                <w:szCs w:val="20"/>
              </w:rPr>
              <w:t>a</w:t>
            </w:r>
            <w:r w:rsidRPr="005D08B7">
              <w:rPr>
                <w:rFonts w:ascii="Arial" w:hAnsi="Arial" w:cs="Arial"/>
                <w:color w:val="000000" w:themeColor="text1"/>
                <w:spacing w:val="-2"/>
                <w:sz w:val="20"/>
                <w:szCs w:val="20"/>
              </w:rPr>
              <w:t xml:space="preserve"> pr</w:t>
            </w:r>
            <w:r w:rsidRPr="005D08B7">
              <w:rPr>
                <w:rFonts w:ascii="Arial" w:hAnsi="Arial" w:cs="Arial"/>
                <w:color w:val="000000" w:themeColor="text1"/>
                <w:sz w:val="20"/>
                <w:szCs w:val="20"/>
              </w:rPr>
              <w:t>o</w:t>
            </w:r>
            <w:r w:rsidRPr="005D08B7">
              <w:rPr>
                <w:rFonts w:ascii="Arial" w:hAnsi="Arial" w:cs="Arial"/>
                <w:color w:val="000000" w:themeColor="text1"/>
                <w:spacing w:val="-4"/>
                <w:sz w:val="20"/>
                <w:szCs w:val="20"/>
              </w:rPr>
              <w:t>d</w:t>
            </w:r>
            <w:r w:rsidRPr="005D08B7">
              <w:rPr>
                <w:rFonts w:ascii="Arial" w:hAnsi="Arial" w:cs="Arial"/>
                <w:color w:val="000000" w:themeColor="text1"/>
                <w:sz w:val="20"/>
                <w:szCs w:val="20"/>
              </w:rPr>
              <w:t>u</w:t>
            </w:r>
            <w:r w:rsidRPr="005D08B7">
              <w:rPr>
                <w:rFonts w:ascii="Arial" w:hAnsi="Arial" w:cs="Arial"/>
                <w:color w:val="000000" w:themeColor="text1"/>
                <w:spacing w:val="1"/>
                <w:sz w:val="20"/>
                <w:szCs w:val="20"/>
              </w:rPr>
              <w:t>c</w:t>
            </w:r>
            <w:r w:rsidRPr="005D08B7">
              <w:rPr>
                <w:rFonts w:ascii="Arial" w:hAnsi="Arial" w:cs="Arial"/>
                <w:color w:val="000000" w:themeColor="text1"/>
                <w:sz w:val="20"/>
                <w:szCs w:val="20"/>
              </w:rPr>
              <w:t>tion</w:t>
            </w:r>
            <w:r w:rsidRPr="005D08B7">
              <w:rPr>
                <w:rFonts w:ascii="Arial" w:hAnsi="Arial" w:cs="Arial"/>
                <w:color w:val="000000" w:themeColor="text1"/>
                <w:spacing w:val="-3"/>
                <w:sz w:val="20"/>
                <w:szCs w:val="20"/>
              </w:rPr>
              <w:t xml:space="preserve"> </w:t>
            </w:r>
            <w:r w:rsidRPr="005D08B7">
              <w:rPr>
                <w:rFonts w:ascii="Arial" w:hAnsi="Arial" w:cs="Arial"/>
                <w:color w:val="000000" w:themeColor="text1"/>
                <w:sz w:val="20"/>
                <w:szCs w:val="20"/>
              </w:rPr>
              <w:t>or</w:t>
            </w:r>
            <w:r w:rsidRPr="005D08B7">
              <w:rPr>
                <w:rFonts w:ascii="Arial" w:hAnsi="Arial" w:cs="Arial"/>
                <w:color w:val="000000" w:themeColor="text1"/>
                <w:spacing w:val="-4"/>
                <w:sz w:val="20"/>
                <w:szCs w:val="20"/>
              </w:rPr>
              <w:t xml:space="preserve"> </w:t>
            </w:r>
            <w:r w:rsidR="005D08B7">
              <w:rPr>
                <w:rFonts w:ascii="Arial" w:hAnsi="Arial" w:cs="Arial"/>
                <w:color w:val="000000" w:themeColor="text1"/>
                <w:spacing w:val="-4"/>
                <w:sz w:val="20"/>
                <w:szCs w:val="20"/>
              </w:rPr>
              <w:t>handling</w:t>
            </w:r>
            <w:r w:rsidRPr="005D08B7">
              <w:rPr>
                <w:rFonts w:ascii="Arial" w:hAnsi="Arial" w:cs="Arial"/>
                <w:color w:val="000000" w:themeColor="text1"/>
                <w:spacing w:val="-1"/>
                <w:sz w:val="20"/>
                <w:szCs w:val="20"/>
              </w:rPr>
              <w:t xml:space="preserve"> </w:t>
            </w:r>
            <w:r w:rsidR="005D08B7">
              <w:rPr>
                <w:rFonts w:ascii="Arial" w:hAnsi="Arial" w:cs="Arial"/>
                <w:color w:val="000000" w:themeColor="text1"/>
                <w:spacing w:val="-1"/>
                <w:sz w:val="20"/>
                <w:szCs w:val="20"/>
              </w:rPr>
              <w:t>operation</w:t>
            </w:r>
            <w:r w:rsidRPr="005D08B7">
              <w:rPr>
                <w:rFonts w:ascii="Arial" w:hAnsi="Arial" w:cs="Arial"/>
                <w:color w:val="000000" w:themeColor="text1"/>
                <w:sz w:val="20"/>
                <w:szCs w:val="20"/>
              </w:rPr>
              <w:t xml:space="preserve"> conforms with an organic standard or regulation, which is documented by a certificate of </w:t>
            </w:r>
            <w:r w:rsidR="005D08B7">
              <w:rPr>
                <w:rFonts w:ascii="Arial" w:hAnsi="Arial" w:cs="Arial"/>
                <w:color w:val="000000" w:themeColor="text1"/>
                <w:sz w:val="20"/>
                <w:szCs w:val="20"/>
              </w:rPr>
              <w:t>organic</w:t>
            </w:r>
            <w:r w:rsidRPr="005D08B7">
              <w:rPr>
                <w:rFonts w:ascii="Arial" w:hAnsi="Arial" w:cs="Arial"/>
                <w:color w:val="000000" w:themeColor="text1"/>
                <w:spacing w:val="-23"/>
                <w:sz w:val="20"/>
                <w:szCs w:val="20"/>
              </w:rPr>
              <w:t xml:space="preserve"> </w:t>
            </w:r>
            <w:r w:rsidRPr="005D08B7">
              <w:rPr>
                <w:rFonts w:ascii="Arial" w:hAnsi="Arial" w:cs="Arial"/>
                <w:color w:val="000000" w:themeColor="text1"/>
                <w:sz w:val="20"/>
                <w:szCs w:val="20"/>
              </w:rPr>
              <w:t>operation.</w:t>
            </w:r>
            <w:r w:rsidR="005D08B7">
              <w:rPr>
                <w:rFonts w:ascii="Arial" w:hAnsi="Arial" w:cs="Arial"/>
                <w:color w:val="000000" w:themeColor="text1"/>
                <w:sz w:val="20"/>
                <w:szCs w:val="20"/>
              </w:rPr>
              <w:t xml:space="preserve"> </w:t>
            </w:r>
            <w:r w:rsidRPr="005D08B7">
              <w:rPr>
                <w:rFonts w:ascii="Arial" w:hAnsi="Arial" w:cs="Arial"/>
                <w:color w:val="000000" w:themeColor="text1"/>
                <w:sz w:val="20"/>
                <w:szCs w:val="20"/>
              </w:rPr>
              <w:t>Certifications are third-party endorsements of systems or products</w:t>
            </w:r>
          </w:p>
        </w:tc>
      </w:tr>
      <w:tr w:rsidR="000974B0" w:rsidRPr="0063761D" w14:paraId="4D5DDFD7" w14:textId="77777777" w:rsidTr="00F04D44">
        <w:trPr>
          <w:trHeight w:val="838"/>
        </w:trPr>
        <w:tc>
          <w:tcPr>
            <w:tcW w:w="2694" w:type="dxa"/>
          </w:tcPr>
          <w:p w14:paraId="4D5DDFD4"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Certification Body (accredited)</w:t>
            </w:r>
          </w:p>
        </w:tc>
        <w:tc>
          <w:tcPr>
            <w:tcW w:w="7796" w:type="dxa"/>
          </w:tcPr>
          <w:p w14:paraId="4D5DDFD6" w14:textId="166F117A"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 xml:space="preserve">A Certification Body when accredited is endorsed by the owner of a standard or regulation to conduct conformity assessment in certification and inspection. An accredited certification body has formal authority </w:t>
            </w:r>
            <w:r w:rsidRPr="0063761D">
              <w:rPr>
                <w:rFonts w:ascii="Arial" w:hAnsi="Arial" w:cs="Arial"/>
                <w:spacing w:val="-3"/>
                <w:sz w:val="20"/>
                <w:szCs w:val="20"/>
              </w:rPr>
              <w:t xml:space="preserve">to </w:t>
            </w:r>
            <w:r w:rsidRPr="0063761D">
              <w:rPr>
                <w:rFonts w:ascii="Arial" w:hAnsi="Arial" w:cs="Arial"/>
                <w:sz w:val="20"/>
                <w:szCs w:val="20"/>
              </w:rPr>
              <w:t>carry</w:t>
            </w:r>
            <w:r w:rsidRPr="0063761D">
              <w:rPr>
                <w:rFonts w:ascii="Arial" w:hAnsi="Arial" w:cs="Arial"/>
                <w:spacing w:val="-4"/>
                <w:sz w:val="20"/>
                <w:szCs w:val="20"/>
              </w:rPr>
              <w:t xml:space="preserve"> </w:t>
            </w:r>
            <w:r w:rsidRPr="0063761D">
              <w:rPr>
                <w:rFonts w:ascii="Arial" w:hAnsi="Arial" w:cs="Arial"/>
                <w:sz w:val="20"/>
                <w:szCs w:val="20"/>
              </w:rPr>
              <w:t>out</w:t>
            </w:r>
            <w:r w:rsidRPr="0063761D">
              <w:rPr>
                <w:rFonts w:ascii="Arial" w:hAnsi="Arial" w:cs="Arial"/>
                <w:spacing w:val="-3"/>
                <w:sz w:val="20"/>
                <w:szCs w:val="20"/>
              </w:rPr>
              <w:t xml:space="preserve"> </w:t>
            </w:r>
            <w:r w:rsidRPr="0063761D">
              <w:rPr>
                <w:rFonts w:ascii="Arial" w:hAnsi="Arial" w:cs="Arial"/>
                <w:sz w:val="20"/>
                <w:szCs w:val="20"/>
              </w:rPr>
              <w:t>assessment</w:t>
            </w:r>
            <w:r w:rsidRPr="0063761D">
              <w:rPr>
                <w:rFonts w:ascii="Arial" w:hAnsi="Arial" w:cs="Arial"/>
                <w:spacing w:val="-3"/>
                <w:sz w:val="20"/>
                <w:szCs w:val="20"/>
              </w:rPr>
              <w:t xml:space="preserve"> </w:t>
            </w:r>
            <w:r w:rsidRPr="0063761D">
              <w:rPr>
                <w:rFonts w:ascii="Arial" w:hAnsi="Arial" w:cs="Arial"/>
                <w:sz w:val="20"/>
                <w:szCs w:val="20"/>
              </w:rPr>
              <w:t>tasks</w:t>
            </w:r>
            <w:r w:rsidRPr="0063761D">
              <w:rPr>
                <w:rFonts w:ascii="Arial" w:hAnsi="Arial" w:cs="Arial"/>
                <w:spacing w:val="-11"/>
                <w:sz w:val="20"/>
                <w:szCs w:val="20"/>
              </w:rPr>
              <w:t xml:space="preserve"> </w:t>
            </w:r>
            <w:r w:rsidRPr="0063761D">
              <w:rPr>
                <w:rFonts w:ascii="Arial" w:hAnsi="Arial" w:cs="Arial"/>
                <w:sz w:val="20"/>
                <w:szCs w:val="20"/>
              </w:rPr>
              <w:t>and</w:t>
            </w:r>
            <w:r w:rsidRPr="0063761D">
              <w:rPr>
                <w:rFonts w:ascii="Arial" w:hAnsi="Arial" w:cs="Arial"/>
                <w:spacing w:val="-3"/>
                <w:sz w:val="20"/>
                <w:szCs w:val="20"/>
              </w:rPr>
              <w:t xml:space="preserve"> </w:t>
            </w:r>
            <w:r w:rsidRPr="0063761D">
              <w:rPr>
                <w:rFonts w:ascii="Arial" w:hAnsi="Arial" w:cs="Arial"/>
                <w:sz w:val="20"/>
                <w:szCs w:val="20"/>
              </w:rPr>
              <w:t>legally confirm</w:t>
            </w:r>
            <w:r w:rsidRPr="0063761D">
              <w:rPr>
                <w:rFonts w:ascii="Arial" w:hAnsi="Arial" w:cs="Arial"/>
                <w:spacing w:val="-4"/>
                <w:sz w:val="20"/>
                <w:szCs w:val="20"/>
              </w:rPr>
              <w:t xml:space="preserve"> </w:t>
            </w:r>
            <w:r w:rsidRPr="0063761D">
              <w:rPr>
                <w:rFonts w:ascii="Arial" w:hAnsi="Arial" w:cs="Arial"/>
                <w:sz w:val="20"/>
                <w:szCs w:val="20"/>
              </w:rPr>
              <w:t>compliance</w:t>
            </w:r>
            <w:r w:rsidRPr="0063761D">
              <w:rPr>
                <w:rFonts w:ascii="Arial" w:hAnsi="Arial" w:cs="Arial"/>
                <w:spacing w:val="-4"/>
                <w:sz w:val="20"/>
                <w:szCs w:val="20"/>
              </w:rPr>
              <w:t xml:space="preserve"> </w:t>
            </w:r>
            <w:r w:rsidRPr="0063761D">
              <w:rPr>
                <w:rFonts w:ascii="Arial" w:hAnsi="Arial" w:cs="Arial"/>
                <w:sz w:val="20"/>
                <w:szCs w:val="20"/>
              </w:rPr>
              <w:t>of</w:t>
            </w:r>
            <w:r w:rsidRPr="0063761D">
              <w:rPr>
                <w:rFonts w:ascii="Arial" w:hAnsi="Arial" w:cs="Arial"/>
                <w:spacing w:val="-3"/>
                <w:sz w:val="20"/>
                <w:szCs w:val="20"/>
              </w:rPr>
              <w:t xml:space="preserve"> </w:t>
            </w:r>
            <w:r w:rsidRPr="0063761D">
              <w:rPr>
                <w:rFonts w:ascii="Arial" w:hAnsi="Arial" w:cs="Arial"/>
                <w:sz w:val="20"/>
                <w:szCs w:val="20"/>
              </w:rPr>
              <w:t>a</w:t>
            </w:r>
            <w:r w:rsidRPr="0063761D">
              <w:rPr>
                <w:rFonts w:ascii="Arial" w:hAnsi="Arial" w:cs="Arial"/>
                <w:spacing w:val="-6"/>
                <w:sz w:val="20"/>
                <w:szCs w:val="20"/>
              </w:rPr>
              <w:t xml:space="preserve"> </w:t>
            </w:r>
            <w:r w:rsidRPr="0063761D">
              <w:rPr>
                <w:rFonts w:ascii="Arial" w:hAnsi="Arial" w:cs="Arial"/>
                <w:sz w:val="20"/>
                <w:szCs w:val="20"/>
              </w:rPr>
              <w:t>system</w:t>
            </w:r>
            <w:r w:rsidRPr="0063761D">
              <w:rPr>
                <w:rFonts w:ascii="Arial" w:hAnsi="Arial" w:cs="Arial"/>
                <w:spacing w:val="-6"/>
                <w:sz w:val="20"/>
                <w:szCs w:val="20"/>
              </w:rPr>
              <w:t xml:space="preserve"> </w:t>
            </w:r>
            <w:r w:rsidRPr="0063761D">
              <w:rPr>
                <w:rFonts w:ascii="Arial" w:hAnsi="Arial" w:cs="Arial"/>
                <w:sz w:val="20"/>
                <w:szCs w:val="20"/>
              </w:rPr>
              <w:t>or</w:t>
            </w:r>
            <w:r w:rsidR="005D08B7">
              <w:rPr>
                <w:rFonts w:ascii="Arial" w:hAnsi="Arial" w:cs="Arial"/>
                <w:sz w:val="20"/>
                <w:szCs w:val="20"/>
              </w:rPr>
              <w:t xml:space="preserve"> </w:t>
            </w:r>
            <w:r w:rsidRPr="0063761D">
              <w:rPr>
                <w:rFonts w:ascii="Arial" w:hAnsi="Arial" w:cs="Arial"/>
                <w:sz w:val="20"/>
                <w:szCs w:val="20"/>
              </w:rPr>
              <w:t>a product.</w:t>
            </w:r>
          </w:p>
        </w:tc>
      </w:tr>
      <w:tr w:rsidR="000974B0" w:rsidRPr="0063761D" w14:paraId="4D5DDFDC" w14:textId="77777777" w:rsidTr="00F04D44">
        <w:trPr>
          <w:trHeight w:val="373"/>
        </w:trPr>
        <w:tc>
          <w:tcPr>
            <w:tcW w:w="2694" w:type="dxa"/>
          </w:tcPr>
          <w:p w14:paraId="598D8A14" w14:textId="77777777" w:rsidR="00F04D44"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Inspection/Audit</w:t>
            </w:r>
          </w:p>
          <w:p w14:paraId="4D5DDFDA" w14:textId="372D226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(internal, external)</w:t>
            </w:r>
          </w:p>
        </w:tc>
        <w:tc>
          <w:tcPr>
            <w:tcW w:w="7796" w:type="dxa"/>
          </w:tcPr>
          <w:p w14:paraId="4D5DDFDB" w14:textId="77777777"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A reoccurring visit (at least annual) to check if organic requirements are met on farm, at the processing and handling facility and/or in the office</w:t>
            </w:r>
          </w:p>
        </w:tc>
      </w:tr>
      <w:tr w:rsidR="000974B0" w:rsidRPr="0063761D" w14:paraId="4D5DDFDF" w14:textId="77777777" w:rsidTr="00F04D44">
        <w:trPr>
          <w:trHeight w:val="181"/>
        </w:trPr>
        <w:tc>
          <w:tcPr>
            <w:tcW w:w="2694" w:type="dxa"/>
          </w:tcPr>
          <w:p w14:paraId="4D5DDFDD"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Conventional</w:t>
            </w:r>
          </w:p>
        </w:tc>
        <w:tc>
          <w:tcPr>
            <w:tcW w:w="7796" w:type="dxa"/>
          </w:tcPr>
          <w:p w14:paraId="4D5DDFDE" w14:textId="77777777"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NOT verified and approved by a third party. It is not certified and therefore not organic.</w:t>
            </w:r>
          </w:p>
        </w:tc>
      </w:tr>
      <w:tr w:rsidR="000974B0" w:rsidRPr="0063761D" w14:paraId="4D5DDFE3" w14:textId="77777777" w:rsidTr="00F04D44">
        <w:trPr>
          <w:trHeight w:val="618"/>
        </w:trPr>
        <w:tc>
          <w:tcPr>
            <w:tcW w:w="2694" w:type="dxa"/>
          </w:tcPr>
          <w:p w14:paraId="4D5DDFE0"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In conversion/Transition</w:t>
            </w:r>
          </w:p>
        </w:tc>
        <w:tc>
          <w:tcPr>
            <w:tcW w:w="7796" w:type="dxa"/>
          </w:tcPr>
          <w:p w14:paraId="4D5DDFE2" w14:textId="500E96AD"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 xml:space="preserve">All new land required for certification must undergo a minimum of 12months </w:t>
            </w:r>
            <w:r w:rsidR="00AF089A" w:rsidRPr="0063761D">
              <w:rPr>
                <w:rFonts w:ascii="Arial" w:hAnsi="Arial" w:cs="Arial"/>
                <w:sz w:val="20"/>
                <w:szCs w:val="20"/>
              </w:rPr>
              <w:t>conversion and</w:t>
            </w:r>
            <w:r w:rsidRPr="0063761D">
              <w:rPr>
                <w:rFonts w:ascii="Arial" w:hAnsi="Arial" w:cs="Arial"/>
                <w:sz w:val="20"/>
                <w:szCs w:val="20"/>
              </w:rPr>
              <w:t xml:space="preserve"> be free of prohibited inputs for at least</w:t>
            </w:r>
            <w:r w:rsidRPr="0063761D">
              <w:rPr>
                <w:rFonts w:ascii="Arial" w:hAnsi="Arial" w:cs="Arial"/>
                <w:spacing w:val="34"/>
                <w:sz w:val="20"/>
                <w:szCs w:val="20"/>
              </w:rPr>
              <w:t xml:space="preserve"> </w:t>
            </w:r>
            <w:r w:rsidRPr="0063761D">
              <w:rPr>
                <w:rFonts w:ascii="Arial" w:hAnsi="Arial" w:cs="Arial"/>
                <w:sz w:val="20"/>
                <w:szCs w:val="20"/>
              </w:rPr>
              <w:t>three</w:t>
            </w:r>
            <w:r w:rsidR="00AF089A" w:rsidRPr="0063761D">
              <w:rPr>
                <w:rFonts w:ascii="Arial" w:hAnsi="Arial" w:cs="Arial"/>
                <w:sz w:val="20"/>
                <w:szCs w:val="20"/>
              </w:rPr>
              <w:t xml:space="preserve"> years.</w:t>
            </w:r>
            <w:r w:rsidR="00AF089A" w:rsidRPr="0063761D">
              <w:rPr>
                <w:rFonts w:ascii="Arial" w:hAnsi="Arial" w:cs="Arial"/>
                <w:spacing w:val="-15"/>
                <w:sz w:val="20"/>
                <w:szCs w:val="20"/>
              </w:rPr>
              <w:t xml:space="preserve"> </w:t>
            </w:r>
            <w:r w:rsidR="00AF089A" w:rsidRPr="0063761D">
              <w:rPr>
                <w:rFonts w:ascii="Arial" w:hAnsi="Arial" w:cs="Arial"/>
                <w:sz w:val="20"/>
                <w:szCs w:val="20"/>
              </w:rPr>
              <w:t>During</w:t>
            </w:r>
            <w:r w:rsidR="00AF089A" w:rsidRPr="0063761D">
              <w:rPr>
                <w:rFonts w:ascii="Arial" w:hAnsi="Arial" w:cs="Arial"/>
                <w:spacing w:val="-11"/>
                <w:sz w:val="20"/>
                <w:szCs w:val="20"/>
              </w:rPr>
              <w:t xml:space="preserve"> </w:t>
            </w:r>
            <w:r w:rsidR="00AF089A" w:rsidRPr="0063761D">
              <w:rPr>
                <w:rFonts w:ascii="Arial" w:hAnsi="Arial" w:cs="Arial"/>
                <w:sz w:val="20"/>
                <w:szCs w:val="20"/>
              </w:rPr>
              <w:t>this</w:t>
            </w:r>
            <w:r w:rsidR="00AF089A" w:rsidRPr="0063761D">
              <w:rPr>
                <w:rFonts w:ascii="Arial" w:hAnsi="Arial" w:cs="Arial"/>
                <w:spacing w:val="-9"/>
                <w:sz w:val="20"/>
                <w:szCs w:val="20"/>
              </w:rPr>
              <w:t xml:space="preserve"> </w:t>
            </w:r>
            <w:r w:rsidR="00AF089A" w:rsidRPr="0063761D">
              <w:rPr>
                <w:rFonts w:ascii="Arial" w:hAnsi="Arial" w:cs="Arial"/>
                <w:sz w:val="20"/>
                <w:szCs w:val="20"/>
              </w:rPr>
              <w:t>time,</w:t>
            </w:r>
            <w:r w:rsidR="00AF089A" w:rsidRPr="0063761D">
              <w:rPr>
                <w:rFonts w:ascii="Arial" w:hAnsi="Arial" w:cs="Arial"/>
                <w:spacing w:val="-9"/>
                <w:sz w:val="20"/>
                <w:szCs w:val="20"/>
              </w:rPr>
              <w:t xml:space="preserve"> </w:t>
            </w:r>
            <w:r w:rsidR="00AF089A" w:rsidRPr="0063761D">
              <w:rPr>
                <w:rFonts w:ascii="Arial" w:hAnsi="Arial" w:cs="Arial"/>
                <w:sz w:val="20"/>
                <w:szCs w:val="20"/>
              </w:rPr>
              <w:t>members</w:t>
            </w:r>
            <w:r w:rsidR="00AF089A" w:rsidRPr="0063761D">
              <w:rPr>
                <w:rFonts w:ascii="Arial" w:hAnsi="Arial" w:cs="Arial"/>
                <w:spacing w:val="-13"/>
                <w:sz w:val="20"/>
                <w:szCs w:val="20"/>
              </w:rPr>
              <w:t xml:space="preserve"> </w:t>
            </w:r>
            <w:r w:rsidR="00AF089A" w:rsidRPr="0063761D">
              <w:rPr>
                <w:rFonts w:ascii="Arial" w:hAnsi="Arial" w:cs="Arial"/>
                <w:sz w:val="20"/>
                <w:szCs w:val="20"/>
              </w:rPr>
              <w:t>will</w:t>
            </w:r>
            <w:r w:rsidR="00AF089A" w:rsidRPr="0063761D">
              <w:rPr>
                <w:rFonts w:ascii="Arial" w:hAnsi="Arial" w:cs="Arial"/>
                <w:spacing w:val="-10"/>
                <w:sz w:val="20"/>
                <w:szCs w:val="20"/>
              </w:rPr>
              <w:t xml:space="preserve"> </w:t>
            </w:r>
            <w:r w:rsidR="00AF089A" w:rsidRPr="0063761D">
              <w:rPr>
                <w:rFonts w:ascii="Arial" w:hAnsi="Arial" w:cs="Arial"/>
                <w:sz w:val="20"/>
                <w:szCs w:val="20"/>
              </w:rPr>
              <w:t>apply</w:t>
            </w:r>
            <w:r w:rsidR="00AF089A" w:rsidRPr="0063761D">
              <w:rPr>
                <w:rFonts w:ascii="Arial" w:hAnsi="Arial" w:cs="Arial"/>
                <w:spacing w:val="-9"/>
                <w:sz w:val="20"/>
                <w:szCs w:val="20"/>
              </w:rPr>
              <w:t xml:space="preserve"> </w:t>
            </w:r>
            <w:r w:rsidR="00AF089A" w:rsidRPr="0063761D">
              <w:rPr>
                <w:rFonts w:ascii="Arial" w:hAnsi="Arial" w:cs="Arial"/>
                <w:sz w:val="20"/>
                <w:szCs w:val="20"/>
              </w:rPr>
              <w:t>organic</w:t>
            </w:r>
            <w:r w:rsidR="00AF089A" w:rsidRPr="0063761D">
              <w:rPr>
                <w:rFonts w:ascii="Arial" w:hAnsi="Arial" w:cs="Arial"/>
                <w:spacing w:val="-9"/>
                <w:sz w:val="20"/>
                <w:szCs w:val="20"/>
              </w:rPr>
              <w:t xml:space="preserve"> </w:t>
            </w:r>
            <w:r w:rsidR="00AF089A" w:rsidRPr="0063761D">
              <w:rPr>
                <w:rFonts w:ascii="Arial" w:hAnsi="Arial" w:cs="Arial"/>
                <w:sz w:val="20"/>
                <w:szCs w:val="20"/>
              </w:rPr>
              <w:t>principles,</w:t>
            </w:r>
            <w:r w:rsidR="00AF089A" w:rsidRPr="0063761D">
              <w:rPr>
                <w:rFonts w:ascii="Arial" w:hAnsi="Arial" w:cs="Arial"/>
                <w:spacing w:val="-5"/>
                <w:sz w:val="20"/>
                <w:szCs w:val="20"/>
              </w:rPr>
              <w:t xml:space="preserve"> </w:t>
            </w:r>
            <w:r w:rsidR="00AF089A" w:rsidRPr="0063761D">
              <w:rPr>
                <w:rFonts w:ascii="Arial" w:hAnsi="Arial" w:cs="Arial"/>
                <w:sz w:val="20"/>
                <w:szCs w:val="20"/>
              </w:rPr>
              <w:t>but</w:t>
            </w:r>
            <w:r w:rsidR="00AF089A" w:rsidRPr="0063761D">
              <w:rPr>
                <w:rFonts w:ascii="Arial" w:hAnsi="Arial" w:cs="Arial"/>
                <w:spacing w:val="-7"/>
                <w:sz w:val="20"/>
                <w:szCs w:val="20"/>
              </w:rPr>
              <w:t xml:space="preserve"> </w:t>
            </w:r>
            <w:r w:rsidR="00AF089A" w:rsidRPr="0063761D">
              <w:rPr>
                <w:rFonts w:ascii="Arial" w:hAnsi="Arial" w:cs="Arial"/>
                <w:sz w:val="20"/>
                <w:szCs w:val="20"/>
              </w:rPr>
              <w:t>cannot yet sell produce as organic. “In conversion” growers must be under a system of internal ICS inspection and have been subject to sampling by an external</w:t>
            </w:r>
            <w:r w:rsidR="00AF089A" w:rsidRPr="0063761D">
              <w:rPr>
                <w:rFonts w:ascii="Arial" w:hAnsi="Arial" w:cs="Arial"/>
                <w:spacing w:val="-2"/>
                <w:sz w:val="20"/>
                <w:szCs w:val="20"/>
              </w:rPr>
              <w:t xml:space="preserve"> </w:t>
            </w:r>
            <w:r w:rsidR="00AF089A" w:rsidRPr="0063761D">
              <w:rPr>
                <w:rFonts w:ascii="Arial" w:hAnsi="Arial" w:cs="Arial"/>
                <w:sz w:val="20"/>
                <w:szCs w:val="20"/>
              </w:rPr>
              <w:t>inspector.</w:t>
            </w:r>
          </w:p>
        </w:tc>
      </w:tr>
      <w:tr w:rsidR="000974B0" w:rsidRPr="0063761D" w14:paraId="4D5DDFEB" w14:textId="77777777" w:rsidTr="00F04D44">
        <w:trPr>
          <w:trHeight w:val="456"/>
        </w:trPr>
        <w:tc>
          <w:tcPr>
            <w:tcW w:w="2694" w:type="dxa"/>
          </w:tcPr>
          <w:p w14:paraId="4D5DDFE8"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Critical Control Points</w:t>
            </w:r>
          </w:p>
        </w:tc>
        <w:tc>
          <w:tcPr>
            <w:tcW w:w="7796" w:type="dxa"/>
          </w:tcPr>
          <w:p w14:paraId="4D5DDFEA" w14:textId="29E24E55"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Critical aspects to the functioning of the group, from farm level through processing, transporting, etc. that is under responsibility of the group.</w:t>
            </w:r>
            <w:r w:rsidR="00AF089A">
              <w:rPr>
                <w:rFonts w:ascii="Arial" w:hAnsi="Arial" w:cs="Arial"/>
                <w:sz w:val="20"/>
                <w:szCs w:val="20"/>
              </w:rPr>
              <w:t xml:space="preserve"> </w:t>
            </w:r>
            <w:r w:rsidRPr="0063761D">
              <w:rPr>
                <w:rFonts w:ascii="Arial" w:hAnsi="Arial" w:cs="Arial"/>
                <w:sz w:val="20"/>
                <w:szCs w:val="20"/>
              </w:rPr>
              <w:t>ICS must have a procedure (risk assessment) to monitor and control them.</w:t>
            </w:r>
          </w:p>
        </w:tc>
      </w:tr>
      <w:tr w:rsidR="000974B0" w:rsidRPr="0063761D" w14:paraId="4D5DDFEE" w14:textId="77777777" w:rsidTr="00F04D44">
        <w:trPr>
          <w:trHeight w:val="27"/>
        </w:trPr>
        <w:tc>
          <w:tcPr>
            <w:tcW w:w="2694" w:type="dxa"/>
          </w:tcPr>
          <w:p w14:paraId="4D5DDFEC" w14:textId="2A9D0ECF" w:rsidR="000974B0" w:rsidRPr="0063761D" w:rsidRDefault="00F04D44"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Noncompliance</w:t>
            </w:r>
          </w:p>
        </w:tc>
        <w:tc>
          <w:tcPr>
            <w:tcW w:w="7796" w:type="dxa"/>
          </w:tcPr>
          <w:p w14:paraId="4D5DDFED" w14:textId="77777777"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Not fulfilling the rules of the organic standards or not having enough evidence</w:t>
            </w:r>
            <w:r w:rsidRPr="0063761D">
              <w:rPr>
                <w:rFonts w:ascii="Arial" w:hAnsi="Arial" w:cs="Arial"/>
                <w:spacing w:val="-14"/>
                <w:sz w:val="20"/>
                <w:szCs w:val="20"/>
              </w:rPr>
              <w:t xml:space="preserve"> </w:t>
            </w:r>
            <w:r w:rsidRPr="0063761D">
              <w:rPr>
                <w:rFonts w:ascii="Arial" w:hAnsi="Arial" w:cs="Arial"/>
                <w:sz w:val="20"/>
                <w:szCs w:val="20"/>
              </w:rPr>
              <w:t>that</w:t>
            </w:r>
            <w:r w:rsidRPr="0063761D">
              <w:rPr>
                <w:rFonts w:ascii="Arial" w:hAnsi="Arial" w:cs="Arial"/>
                <w:spacing w:val="-12"/>
                <w:sz w:val="20"/>
                <w:szCs w:val="20"/>
              </w:rPr>
              <w:t xml:space="preserve"> </w:t>
            </w:r>
            <w:r w:rsidRPr="0063761D">
              <w:rPr>
                <w:rFonts w:ascii="Arial" w:hAnsi="Arial" w:cs="Arial"/>
                <w:sz w:val="20"/>
                <w:szCs w:val="20"/>
              </w:rPr>
              <w:t>the</w:t>
            </w:r>
            <w:r w:rsidRPr="0063761D">
              <w:rPr>
                <w:rFonts w:ascii="Arial" w:hAnsi="Arial" w:cs="Arial"/>
                <w:spacing w:val="-15"/>
                <w:sz w:val="20"/>
                <w:szCs w:val="20"/>
              </w:rPr>
              <w:t xml:space="preserve"> </w:t>
            </w:r>
            <w:r w:rsidRPr="0063761D">
              <w:rPr>
                <w:rFonts w:ascii="Arial" w:hAnsi="Arial" w:cs="Arial"/>
                <w:sz w:val="20"/>
                <w:szCs w:val="20"/>
              </w:rPr>
              <w:t>rules</w:t>
            </w:r>
            <w:r w:rsidRPr="0063761D">
              <w:rPr>
                <w:rFonts w:ascii="Arial" w:hAnsi="Arial" w:cs="Arial"/>
                <w:spacing w:val="-10"/>
                <w:sz w:val="20"/>
                <w:szCs w:val="20"/>
              </w:rPr>
              <w:t xml:space="preserve"> </w:t>
            </w:r>
            <w:r w:rsidRPr="0063761D">
              <w:rPr>
                <w:rFonts w:ascii="Arial" w:hAnsi="Arial" w:cs="Arial"/>
                <w:sz w:val="20"/>
                <w:szCs w:val="20"/>
              </w:rPr>
              <w:t>and</w:t>
            </w:r>
            <w:r w:rsidRPr="0063761D">
              <w:rPr>
                <w:rFonts w:ascii="Arial" w:hAnsi="Arial" w:cs="Arial"/>
                <w:spacing w:val="-18"/>
                <w:sz w:val="20"/>
                <w:szCs w:val="20"/>
              </w:rPr>
              <w:t xml:space="preserve"> </w:t>
            </w:r>
            <w:r w:rsidRPr="0063761D">
              <w:rPr>
                <w:rFonts w:ascii="Arial" w:hAnsi="Arial" w:cs="Arial"/>
                <w:sz w:val="20"/>
                <w:szCs w:val="20"/>
              </w:rPr>
              <w:t>requirements</w:t>
            </w:r>
            <w:r w:rsidRPr="0063761D">
              <w:rPr>
                <w:rFonts w:ascii="Arial" w:hAnsi="Arial" w:cs="Arial"/>
                <w:spacing w:val="-14"/>
                <w:sz w:val="20"/>
                <w:szCs w:val="20"/>
              </w:rPr>
              <w:t xml:space="preserve"> </w:t>
            </w:r>
            <w:r w:rsidRPr="0063761D">
              <w:rPr>
                <w:rFonts w:ascii="Arial" w:hAnsi="Arial" w:cs="Arial"/>
                <w:sz w:val="20"/>
                <w:szCs w:val="20"/>
              </w:rPr>
              <w:t>of</w:t>
            </w:r>
            <w:r w:rsidRPr="0063761D">
              <w:rPr>
                <w:rFonts w:ascii="Arial" w:hAnsi="Arial" w:cs="Arial"/>
                <w:spacing w:val="-16"/>
                <w:sz w:val="20"/>
                <w:szCs w:val="20"/>
              </w:rPr>
              <w:t xml:space="preserve"> </w:t>
            </w:r>
            <w:r w:rsidRPr="0063761D">
              <w:rPr>
                <w:rFonts w:ascii="Arial" w:hAnsi="Arial" w:cs="Arial"/>
                <w:sz w:val="20"/>
                <w:szCs w:val="20"/>
              </w:rPr>
              <w:t>an</w:t>
            </w:r>
            <w:r w:rsidRPr="0063761D">
              <w:rPr>
                <w:rFonts w:ascii="Arial" w:hAnsi="Arial" w:cs="Arial"/>
                <w:spacing w:val="-14"/>
                <w:sz w:val="20"/>
                <w:szCs w:val="20"/>
              </w:rPr>
              <w:t xml:space="preserve"> </w:t>
            </w:r>
            <w:r w:rsidRPr="0063761D">
              <w:rPr>
                <w:rFonts w:ascii="Arial" w:hAnsi="Arial" w:cs="Arial"/>
                <w:sz w:val="20"/>
                <w:szCs w:val="20"/>
              </w:rPr>
              <w:t>organic</w:t>
            </w:r>
            <w:r w:rsidRPr="0063761D">
              <w:rPr>
                <w:rFonts w:ascii="Arial" w:hAnsi="Arial" w:cs="Arial"/>
                <w:spacing w:val="-17"/>
                <w:sz w:val="20"/>
                <w:szCs w:val="20"/>
              </w:rPr>
              <w:t xml:space="preserve"> </w:t>
            </w:r>
            <w:r w:rsidRPr="0063761D">
              <w:rPr>
                <w:rFonts w:ascii="Arial" w:hAnsi="Arial" w:cs="Arial"/>
                <w:sz w:val="20"/>
                <w:szCs w:val="20"/>
              </w:rPr>
              <w:t>standards</w:t>
            </w:r>
            <w:r w:rsidRPr="0063761D">
              <w:rPr>
                <w:rFonts w:ascii="Arial" w:hAnsi="Arial" w:cs="Arial"/>
                <w:spacing w:val="-6"/>
                <w:sz w:val="20"/>
                <w:szCs w:val="20"/>
              </w:rPr>
              <w:t xml:space="preserve"> </w:t>
            </w:r>
            <w:r w:rsidRPr="0063761D">
              <w:rPr>
                <w:rFonts w:ascii="Arial" w:hAnsi="Arial" w:cs="Arial"/>
                <w:sz w:val="20"/>
                <w:szCs w:val="20"/>
              </w:rPr>
              <w:t>are</w:t>
            </w:r>
            <w:r w:rsidRPr="0063761D">
              <w:rPr>
                <w:rFonts w:ascii="Arial" w:hAnsi="Arial" w:cs="Arial"/>
                <w:spacing w:val="-12"/>
                <w:sz w:val="20"/>
                <w:szCs w:val="20"/>
              </w:rPr>
              <w:t xml:space="preserve"> </w:t>
            </w:r>
            <w:r w:rsidRPr="0063761D">
              <w:rPr>
                <w:rFonts w:ascii="Arial" w:hAnsi="Arial" w:cs="Arial"/>
                <w:sz w:val="20"/>
                <w:szCs w:val="20"/>
              </w:rPr>
              <w:t>met</w:t>
            </w:r>
          </w:p>
        </w:tc>
      </w:tr>
      <w:tr w:rsidR="000974B0" w:rsidRPr="0063761D" w14:paraId="4D5DDFF1" w14:textId="77777777" w:rsidTr="00F04D44">
        <w:trPr>
          <w:trHeight w:val="118"/>
        </w:trPr>
        <w:tc>
          <w:tcPr>
            <w:tcW w:w="2694" w:type="dxa"/>
          </w:tcPr>
          <w:p w14:paraId="4D5DDFEF"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Corrective Action</w:t>
            </w:r>
          </w:p>
        </w:tc>
        <w:tc>
          <w:tcPr>
            <w:tcW w:w="7796" w:type="dxa"/>
          </w:tcPr>
          <w:p w14:paraId="4D5DDFF0" w14:textId="77777777"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An action/measure to address and correct the non-compliance identified. This corrective action must be officially submitted by the ICS to the Certification Body for</w:t>
            </w:r>
            <w:r w:rsidRPr="0063761D">
              <w:rPr>
                <w:rFonts w:ascii="Arial" w:hAnsi="Arial" w:cs="Arial"/>
                <w:spacing w:val="-8"/>
                <w:sz w:val="20"/>
                <w:szCs w:val="20"/>
              </w:rPr>
              <w:t xml:space="preserve"> </w:t>
            </w:r>
            <w:r w:rsidRPr="0063761D">
              <w:rPr>
                <w:rFonts w:ascii="Arial" w:hAnsi="Arial" w:cs="Arial"/>
                <w:sz w:val="20"/>
                <w:szCs w:val="20"/>
              </w:rPr>
              <w:t>approval.</w:t>
            </w:r>
          </w:p>
        </w:tc>
      </w:tr>
      <w:tr w:rsidR="000974B0" w:rsidRPr="0063761D" w14:paraId="4D5DDFF5" w14:textId="77777777" w:rsidTr="00F04D44">
        <w:trPr>
          <w:trHeight w:val="27"/>
        </w:trPr>
        <w:tc>
          <w:tcPr>
            <w:tcW w:w="2694" w:type="dxa"/>
          </w:tcPr>
          <w:p w14:paraId="4D5DDFF2"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Inputs</w:t>
            </w:r>
          </w:p>
        </w:tc>
        <w:tc>
          <w:tcPr>
            <w:tcW w:w="7796" w:type="dxa"/>
          </w:tcPr>
          <w:p w14:paraId="4D5DDFF4" w14:textId="5FC33B58"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Any material used on the farm or used in the processing as an ingredient or processing aid. Fertilizers are an example of inputs.</w:t>
            </w:r>
            <w:r w:rsidR="00AF089A">
              <w:rPr>
                <w:rFonts w:ascii="Arial" w:hAnsi="Arial" w:cs="Arial"/>
                <w:sz w:val="20"/>
                <w:szCs w:val="20"/>
              </w:rPr>
              <w:t xml:space="preserve"> </w:t>
            </w:r>
            <w:r w:rsidRPr="0063761D">
              <w:rPr>
                <w:rFonts w:ascii="Arial" w:hAnsi="Arial" w:cs="Arial"/>
                <w:sz w:val="20"/>
                <w:szCs w:val="20"/>
              </w:rPr>
              <w:t>Seeds are inputs as well</w:t>
            </w:r>
          </w:p>
        </w:tc>
      </w:tr>
      <w:tr w:rsidR="000974B0" w:rsidRPr="0063761D" w14:paraId="4D5DDFF8" w14:textId="77777777" w:rsidTr="00C563AF">
        <w:trPr>
          <w:trHeight w:val="814"/>
        </w:trPr>
        <w:tc>
          <w:tcPr>
            <w:tcW w:w="2694" w:type="dxa"/>
          </w:tcPr>
          <w:p w14:paraId="4D5DDFF6"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Prohibited Material</w:t>
            </w:r>
          </w:p>
        </w:tc>
        <w:tc>
          <w:tcPr>
            <w:tcW w:w="7796" w:type="dxa"/>
          </w:tcPr>
          <w:p w14:paraId="4D5DDFF7" w14:textId="5FC886E5"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A farm input such as fertilizer or pesticides, an ingredient used to make</w:t>
            </w:r>
            <w:r w:rsidRPr="0063761D">
              <w:rPr>
                <w:rFonts w:ascii="Arial" w:hAnsi="Arial" w:cs="Arial"/>
                <w:spacing w:val="-34"/>
                <w:sz w:val="20"/>
                <w:szCs w:val="20"/>
              </w:rPr>
              <w:t xml:space="preserve"> </w:t>
            </w:r>
            <w:r w:rsidRPr="0063761D">
              <w:rPr>
                <w:rFonts w:ascii="Arial" w:hAnsi="Arial" w:cs="Arial"/>
                <w:sz w:val="20"/>
                <w:szCs w:val="20"/>
              </w:rPr>
              <w:t>a product, a processing aid used in the process of making an organic product, and even cleaning products used in areas where organic certified products are handled, stored, processed, which is not allowed under the organic</w:t>
            </w:r>
            <w:r w:rsidRPr="0063761D">
              <w:rPr>
                <w:rFonts w:ascii="Arial" w:hAnsi="Arial" w:cs="Arial"/>
                <w:spacing w:val="-5"/>
                <w:sz w:val="20"/>
                <w:szCs w:val="20"/>
              </w:rPr>
              <w:t xml:space="preserve"> </w:t>
            </w:r>
            <w:r w:rsidRPr="0063761D">
              <w:rPr>
                <w:rFonts w:ascii="Arial" w:hAnsi="Arial" w:cs="Arial"/>
                <w:sz w:val="20"/>
                <w:szCs w:val="20"/>
              </w:rPr>
              <w:t>standards/regulations</w:t>
            </w:r>
            <w:r w:rsidR="00AF089A">
              <w:rPr>
                <w:rFonts w:ascii="Arial" w:hAnsi="Arial" w:cs="Arial"/>
                <w:sz w:val="20"/>
                <w:szCs w:val="20"/>
              </w:rPr>
              <w:t>.</w:t>
            </w:r>
          </w:p>
        </w:tc>
      </w:tr>
      <w:tr w:rsidR="000974B0" w:rsidRPr="0063761D" w14:paraId="4D5DDFFB" w14:textId="77777777" w:rsidTr="00F04D44">
        <w:trPr>
          <w:trHeight w:val="309"/>
        </w:trPr>
        <w:tc>
          <w:tcPr>
            <w:tcW w:w="2694" w:type="dxa"/>
          </w:tcPr>
          <w:p w14:paraId="4D5DDFF9"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Field Plan/Management plan</w:t>
            </w:r>
          </w:p>
        </w:tc>
        <w:tc>
          <w:tcPr>
            <w:tcW w:w="7796" w:type="dxa"/>
          </w:tcPr>
          <w:p w14:paraId="4D5DDFFA" w14:textId="77777777"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Holistic document (often provided by the certification body) listing all measures, inputs and activities related to the organic standard. From farm to export</w:t>
            </w:r>
          </w:p>
        </w:tc>
      </w:tr>
      <w:tr w:rsidR="000974B0" w:rsidRPr="0063761D" w14:paraId="4D5DDFFE" w14:textId="77777777" w:rsidTr="00F04D44">
        <w:trPr>
          <w:trHeight w:val="244"/>
        </w:trPr>
        <w:tc>
          <w:tcPr>
            <w:tcW w:w="2694" w:type="dxa"/>
          </w:tcPr>
          <w:p w14:paraId="4D5DDFFC" w14:textId="77777777" w:rsidR="000974B0" w:rsidRPr="0063761D" w:rsidRDefault="00B75D85" w:rsidP="00C563AF">
            <w:pPr>
              <w:pStyle w:val="TableParagraph"/>
              <w:widowControl/>
              <w:spacing w:before="40" w:after="40"/>
              <w:ind w:left="142"/>
              <w:rPr>
                <w:rFonts w:ascii="Arial" w:hAnsi="Arial" w:cs="Arial"/>
                <w:sz w:val="20"/>
                <w:szCs w:val="20"/>
              </w:rPr>
            </w:pPr>
            <w:r w:rsidRPr="0063761D">
              <w:rPr>
                <w:rFonts w:ascii="Arial" w:hAnsi="Arial" w:cs="Arial"/>
                <w:sz w:val="20"/>
                <w:szCs w:val="20"/>
              </w:rPr>
              <w:t>Production Units</w:t>
            </w:r>
          </w:p>
        </w:tc>
        <w:tc>
          <w:tcPr>
            <w:tcW w:w="7796" w:type="dxa"/>
          </w:tcPr>
          <w:p w14:paraId="4D5DDFFD" w14:textId="77777777" w:rsidR="000974B0" w:rsidRPr="0063761D" w:rsidRDefault="00B75D85" w:rsidP="00C563AF">
            <w:pPr>
              <w:pStyle w:val="TableParagraph"/>
              <w:widowControl/>
              <w:spacing w:before="40" w:after="40"/>
              <w:ind w:left="140"/>
              <w:rPr>
                <w:rFonts w:ascii="Arial" w:hAnsi="Arial" w:cs="Arial"/>
                <w:sz w:val="20"/>
                <w:szCs w:val="20"/>
              </w:rPr>
            </w:pPr>
            <w:r w:rsidRPr="0063761D">
              <w:rPr>
                <w:rFonts w:ascii="Arial" w:hAnsi="Arial" w:cs="Arial"/>
                <w:sz w:val="20"/>
                <w:szCs w:val="20"/>
              </w:rPr>
              <w:t>Production units are any site where produce is grown and/or handled post-harvest</w:t>
            </w:r>
          </w:p>
        </w:tc>
      </w:tr>
    </w:tbl>
    <w:p w14:paraId="4D5DE002" w14:textId="673D5FF1" w:rsidR="000974B0" w:rsidRPr="0063761D" w:rsidRDefault="000974B0" w:rsidP="00F04D44">
      <w:pPr>
        <w:ind w:right="-1"/>
        <w:rPr>
          <w:rFonts w:ascii="Arial" w:hAnsi="Arial" w:cs="Arial"/>
          <w:sz w:val="20"/>
          <w:szCs w:val="20"/>
        </w:rPr>
      </w:pPr>
    </w:p>
    <w:p w14:paraId="4D5DE003" w14:textId="77777777" w:rsidR="000974B0" w:rsidRPr="0063761D" w:rsidRDefault="00B75D85" w:rsidP="0063761D">
      <w:pPr>
        <w:pStyle w:val="Heading1"/>
        <w:spacing w:before="0"/>
        <w:ind w:left="0" w:right="-1"/>
        <w:rPr>
          <w:rFonts w:ascii="Arial" w:hAnsi="Arial" w:cs="Arial"/>
          <w:sz w:val="20"/>
          <w:szCs w:val="20"/>
        </w:rPr>
      </w:pPr>
      <w:bookmarkStart w:id="2" w:name="_TOC_250017"/>
      <w:bookmarkEnd w:id="2"/>
      <w:r w:rsidRPr="0063761D">
        <w:rPr>
          <w:rFonts w:ascii="Arial" w:hAnsi="Arial" w:cs="Arial"/>
          <w:sz w:val="20"/>
          <w:szCs w:val="20"/>
        </w:rPr>
        <w:t>Group and Member Requirements</w:t>
      </w:r>
    </w:p>
    <w:p w14:paraId="4D5DE004" w14:textId="77777777" w:rsidR="000974B0" w:rsidRPr="00F04D44" w:rsidRDefault="000974B0" w:rsidP="0063761D">
      <w:pPr>
        <w:pStyle w:val="BodyText"/>
        <w:ind w:right="-1"/>
        <w:rPr>
          <w:rFonts w:ascii="Arial" w:hAnsi="Arial" w:cs="Arial"/>
          <w:bCs/>
          <w:sz w:val="20"/>
          <w:szCs w:val="20"/>
        </w:rPr>
      </w:pPr>
    </w:p>
    <w:p w14:paraId="4D5DE005" w14:textId="77777777" w:rsidR="000974B0" w:rsidRPr="007C62D0" w:rsidRDefault="00B75D85" w:rsidP="008F6A7D">
      <w:pPr>
        <w:pStyle w:val="Heading2"/>
        <w:numPr>
          <w:ilvl w:val="0"/>
          <w:numId w:val="24"/>
        </w:numPr>
        <w:ind w:left="284" w:right="-1" w:hanging="284"/>
        <w:rPr>
          <w:rFonts w:ascii="Arial" w:hAnsi="Arial" w:cs="Arial"/>
          <w:sz w:val="20"/>
          <w:szCs w:val="20"/>
        </w:rPr>
      </w:pPr>
      <w:bookmarkStart w:id="3" w:name="_TOC_250016"/>
      <w:r w:rsidRPr="007C62D0">
        <w:rPr>
          <w:rFonts w:ascii="Arial" w:hAnsi="Arial" w:cs="Arial"/>
          <w:sz w:val="20"/>
          <w:szCs w:val="20"/>
        </w:rPr>
        <w:t>Criteria and</w:t>
      </w:r>
      <w:r w:rsidRPr="007C62D0">
        <w:rPr>
          <w:rFonts w:ascii="Arial" w:hAnsi="Arial" w:cs="Arial"/>
          <w:spacing w:val="-3"/>
          <w:sz w:val="20"/>
          <w:szCs w:val="20"/>
        </w:rPr>
        <w:t xml:space="preserve"> </w:t>
      </w:r>
      <w:bookmarkEnd w:id="3"/>
      <w:r w:rsidRPr="007C62D0">
        <w:rPr>
          <w:rFonts w:ascii="Arial" w:hAnsi="Arial" w:cs="Arial"/>
          <w:sz w:val="20"/>
          <w:szCs w:val="20"/>
        </w:rPr>
        <w:t>Definition</w:t>
      </w:r>
    </w:p>
    <w:p w14:paraId="4D5DE006" w14:textId="7CA533C1" w:rsidR="000974B0" w:rsidRPr="007C62D0" w:rsidRDefault="00B75D85" w:rsidP="008F6A7D">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 xml:space="preserve">The grower group must be a </w:t>
      </w:r>
      <w:r w:rsidRPr="007C62D0">
        <w:rPr>
          <w:rFonts w:ascii="Arial" w:hAnsi="Arial" w:cs="Arial"/>
          <w:color w:val="FF0000"/>
          <w:sz w:val="20"/>
          <w:szCs w:val="20"/>
        </w:rPr>
        <w:t>legal personality as defined by the country of</w:t>
      </w:r>
      <w:r w:rsidRPr="007C62D0">
        <w:rPr>
          <w:rFonts w:ascii="Arial" w:hAnsi="Arial" w:cs="Arial"/>
          <w:color w:val="FF0000"/>
          <w:spacing w:val="-32"/>
          <w:sz w:val="20"/>
          <w:szCs w:val="20"/>
        </w:rPr>
        <w:t xml:space="preserve"> </w:t>
      </w:r>
      <w:r w:rsidR="00973B20" w:rsidRPr="007C62D0">
        <w:rPr>
          <w:rFonts w:ascii="Arial" w:hAnsi="Arial" w:cs="Arial"/>
          <w:color w:val="FF0000"/>
          <w:sz w:val="20"/>
          <w:szCs w:val="20"/>
        </w:rPr>
        <w:t>operation.</w:t>
      </w:r>
    </w:p>
    <w:p w14:paraId="4D5DE007" w14:textId="7CAFD940" w:rsidR="000974B0" w:rsidRPr="007C62D0" w:rsidRDefault="00B75D85" w:rsidP="008F6A7D">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The</w:t>
      </w:r>
      <w:r w:rsidRPr="007C62D0">
        <w:rPr>
          <w:rFonts w:ascii="Arial" w:hAnsi="Arial" w:cs="Arial"/>
          <w:spacing w:val="-8"/>
          <w:sz w:val="20"/>
          <w:szCs w:val="20"/>
        </w:rPr>
        <w:t xml:space="preserve"> </w:t>
      </w:r>
      <w:r w:rsidRPr="007C62D0">
        <w:rPr>
          <w:rFonts w:ascii="Arial" w:hAnsi="Arial" w:cs="Arial"/>
          <w:sz w:val="20"/>
          <w:szCs w:val="20"/>
        </w:rPr>
        <w:t>certified</w:t>
      </w:r>
      <w:r w:rsidRPr="007C62D0">
        <w:rPr>
          <w:rFonts w:ascii="Arial" w:hAnsi="Arial" w:cs="Arial"/>
          <w:spacing w:val="-7"/>
          <w:sz w:val="20"/>
          <w:szCs w:val="20"/>
        </w:rPr>
        <w:t xml:space="preserve"> </w:t>
      </w:r>
      <w:r w:rsidRPr="007C62D0">
        <w:rPr>
          <w:rFonts w:ascii="Arial" w:hAnsi="Arial" w:cs="Arial"/>
          <w:sz w:val="20"/>
          <w:szCs w:val="20"/>
        </w:rPr>
        <w:t>legal</w:t>
      </w:r>
      <w:r w:rsidRPr="007C62D0">
        <w:rPr>
          <w:rFonts w:ascii="Arial" w:hAnsi="Arial" w:cs="Arial"/>
          <w:spacing w:val="-7"/>
          <w:sz w:val="20"/>
          <w:szCs w:val="20"/>
        </w:rPr>
        <w:t xml:space="preserve"> </w:t>
      </w:r>
      <w:r w:rsidRPr="007C62D0">
        <w:rPr>
          <w:rFonts w:ascii="Arial" w:hAnsi="Arial" w:cs="Arial"/>
          <w:sz w:val="20"/>
          <w:szCs w:val="20"/>
        </w:rPr>
        <w:t>personality</w:t>
      </w:r>
      <w:r w:rsidRPr="007C62D0">
        <w:rPr>
          <w:rFonts w:ascii="Arial" w:hAnsi="Arial" w:cs="Arial"/>
          <w:spacing w:val="-10"/>
          <w:sz w:val="20"/>
          <w:szCs w:val="20"/>
        </w:rPr>
        <w:t xml:space="preserve"> </w:t>
      </w:r>
      <w:r w:rsidRPr="007C62D0">
        <w:rPr>
          <w:rFonts w:ascii="Arial" w:hAnsi="Arial" w:cs="Arial"/>
          <w:sz w:val="20"/>
          <w:szCs w:val="20"/>
        </w:rPr>
        <w:t>shall</w:t>
      </w:r>
      <w:r w:rsidRPr="007C62D0">
        <w:rPr>
          <w:rFonts w:ascii="Arial" w:hAnsi="Arial" w:cs="Arial"/>
          <w:spacing w:val="-9"/>
          <w:sz w:val="20"/>
          <w:szCs w:val="20"/>
        </w:rPr>
        <w:t xml:space="preserve"> </w:t>
      </w:r>
      <w:r w:rsidRPr="007C62D0">
        <w:rPr>
          <w:rFonts w:ascii="Arial" w:hAnsi="Arial" w:cs="Arial"/>
          <w:sz w:val="20"/>
          <w:szCs w:val="20"/>
        </w:rPr>
        <w:t>be</w:t>
      </w:r>
      <w:r w:rsidRPr="007C62D0">
        <w:rPr>
          <w:rFonts w:ascii="Arial" w:hAnsi="Arial" w:cs="Arial"/>
          <w:spacing w:val="-7"/>
          <w:sz w:val="20"/>
          <w:szCs w:val="20"/>
        </w:rPr>
        <w:t xml:space="preserve"> </w:t>
      </w:r>
      <w:r w:rsidRPr="007C62D0">
        <w:rPr>
          <w:rFonts w:ascii="Arial" w:hAnsi="Arial" w:cs="Arial"/>
          <w:sz w:val="20"/>
          <w:szCs w:val="20"/>
        </w:rPr>
        <w:t>the</w:t>
      </w:r>
      <w:r w:rsidRPr="007C62D0">
        <w:rPr>
          <w:rFonts w:ascii="Arial" w:hAnsi="Arial" w:cs="Arial"/>
          <w:spacing w:val="-9"/>
          <w:sz w:val="20"/>
          <w:szCs w:val="20"/>
        </w:rPr>
        <w:t xml:space="preserve"> </w:t>
      </w:r>
      <w:r w:rsidRPr="007C62D0">
        <w:rPr>
          <w:rFonts w:ascii="Arial" w:hAnsi="Arial" w:cs="Arial"/>
          <w:sz w:val="20"/>
          <w:szCs w:val="20"/>
        </w:rPr>
        <w:t>group</w:t>
      </w:r>
      <w:r w:rsidRPr="007C62D0">
        <w:rPr>
          <w:rFonts w:ascii="Arial" w:hAnsi="Arial" w:cs="Arial"/>
          <w:spacing w:val="-9"/>
          <w:sz w:val="20"/>
          <w:szCs w:val="20"/>
        </w:rPr>
        <w:t xml:space="preserve"> </w:t>
      </w:r>
      <w:r w:rsidRPr="007C62D0">
        <w:rPr>
          <w:rFonts w:ascii="Arial" w:hAnsi="Arial" w:cs="Arial"/>
          <w:sz w:val="20"/>
          <w:szCs w:val="20"/>
        </w:rPr>
        <w:t>as</w:t>
      </w:r>
      <w:r w:rsidRPr="007C62D0">
        <w:rPr>
          <w:rFonts w:ascii="Arial" w:hAnsi="Arial" w:cs="Arial"/>
          <w:spacing w:val="-9"/>
          <w:sz w:val="20"/>
          <w:szCs w:val="20"/>
        </w:rPr>
        <w:t xml:space="preserve"> </w:t>
      </w:r>
      <w:r w:rsidRPr="007C62D0">
        <w:rPr>
          <w:rFonts w:ascii="Arial" w:hAnsi="Arial" w:cs="Arial"/>
          <w:sz w:val="20"/>
          <w:szCs w:val="20"/>
        </w:rPr>
        <w:t>a</w:t>
      </w:r>
      <w:r w:rsidRPr="007C62D0">
        <w:rPr>
          <w:rFonts w:ascii="Arial" w:hAnsi="Arial" w:cs="Arial"/>
          <w:spacing w:val="-7"/>
          <w:sz w:val="20"/>
          <w:szCs w:val="20"/>
        </w:rPr>
        <w:t xml:space="preserve"> </w:t>
      </w:r>
      <w:r w:rsidRPr="007C62D0">
        <w:rPr>
          <w:rFonts w:ascii="Arial" w:hAnsi="Arial" w:cs="Arial"/>
          <w:sz w:val="20"/>
          <w:szCs w:val="20"/>
        </w:rPr>
        <w:t>whole</w:t>
      </w:r>
      <w:r w:rsidRPr="007C62D0">
        <w:rPr>
          <w:rFonts w:ascii="Arial" w:hAnsi="Arial" w:cs="Arial"/>
          <w:spacing w:val="-11"/>
          <w:sz w:val="20"/>
          <w:szCs w:val="20"/>
        </w:rPr>
        <w:t xml:space="preserve"> </w:t>
      </w:r>
      <w:r w:rsidRPr="007C62D0">
        <w:rPr>
          <w:rFonts w:ascii="Arial" w:hAnsi="Arial" w:cs="Arial"/>
          <w:sz w:val="20"/>
          <w:szCs w:val="20"/>
        </w:rPr>
        <w:t>and</w:t>
      </w:r>
      <w:r w:rsidRPr="007C62D0">
        <w:rPr>
          <w:rFonts w:ascii="Arial" w:hAnsi="Arial" w:cs="Arial"/>
          <w:spacing w:val="-9"/>
          <w:sz w:val="20"/>
          <w:szCs w:val="20"/>
        </w:rPr>
        <w:t xml:space="preserve"> </w:t>
      </w:r>
      <w:r w:rsidRPr="007C62D0">
        <w:rPr>
          <w:rFonts w:ascii="Arial" w:hAnsi="Arial" w:cs="Arial"/>
          <w:sz w:val="20"/>
          <w:szCs w:val="20"/>
        </w:rPr>
        <w:t>must</w:t>
      </w:r>
      <w:r w:rsidRPr="007C62D0">
        <w:rPr>
          <w:rFonts w:ascii="Arial" w:hAnsi="Arial" w:cs="Arial"/>
          <w:spacing w:val="-10"/>
          <w:sz w:val="20"/>
          <w:szCs w:val="20"/>
        </w:rPr>
        <w:t xml:space="preserve"> </w:t>
      </w:r>
      <w:r w:rsidRPr="007C62D0">
        <w:rPr>
          <w:rFonts w:ascii="Arial" w:hAnsi="Arial" w:cs="Arial"/>
          <w:sz w:val="20"/>
          <w:szCs w:val="20"/>
        </w:rPr>
        <w:t>agree</w:t>
      </w:r>
      <w:r w:rsidRPr="007C62D0">
        <w:rPr>
          <w:rFonts w:ascii="Arial" w:hAnsi="Arial" w:cs="Arial"/>
          <w:spacing w:val="-9"/>
          <w:sz w:val="20"/>
          <w:szCs w:val="20"/>
        </w:rPr>
        <w:t xml:space="preserve"> </w:t>
      </w:r>
      <w:r w:rsidRPr="007C62D0">
        <w:rPr>
          <w:rFonts w:ascii="Arial" w:hAnsi="Arial" w:cs="Arial"/>
          <w:sz w:val="20"/>
          <w:szCs w:val="20"/>
        </w:rPr>
        <w:t>to</w:t>
      </w:r>
      <w:r w:rsidRPr="007C62D0">
        <w:rPr>
          <w:rFonts w:ascii="Arial" w:hAnsi="Arial" w:cs="Arial"/>
          <w:spacing w:val="-7"/>
          <w:sz w:val="20"/>
          <w:szCs w:val="20"/>
        </w:rPr>
        <w:t xml:space="preserve"> </w:t>
      </w:r>
      <w:r w:rsidRPr="007C62D0">
        <w:rPr>
          <w:rFonts w:ascii="Arial" w:hAnsi="Arial" w:cs="Arial"/>
          <w:sz w:val="20"/>
          <w:szCs w:val="20"/>
        </w:rPr>
        <w:t>be</w:t>
      </w:r>
      <w:r w:rsidRPr="007C62D0">
        <w:rPr>
          <w:rFonts w:ascii="Arial" w:hAnsi="Arial" w:cs="Arial"/>
          <w:spacing w:val="-9"/>
          <w:sz w:val="20"/>
          <w:szCs w:val="20"/>
        </w:rPr>
        <w:t xml:space="preserve"> </w:t>
      </w:r>
      <w:r w:rsidRPr="007C62D0">
        <w:rPr>
          <w:rFonts w:ascii="Arial" w:hAnsi="Arial" w:cs="Arial"/>
          <w:sz w:val="20"/>
          <w:szCs w:val="20"/>
        </w:rPr>
        <w:t>legally</w:t>
      </w:r>
      <w:r w:rsidRPr="007C62D0">
        <w:rPr>
          <w:rFonts w:ascii="Arial" w:hAnsi="Arial" w:cs="Arial"/>
          <w:spacing w:val="-8"/>
          <w:sz w:val="20"/>
          <w:szCs w:val="20"/>
        </w:rPr>
        <w:t xml:space="preserve"> </w:t>
      </w:r>
      <w:r w:rsidRPr="007C62D0">
        <w:rPr>
          <w:rFonts w:ascii="Arial" w:hAnsi="Arial" w:cs="Arial"/>
          <w:sz w:val="20"/>
          <w:szCs w:val="20"/>
        </w:rPr>
        <w:t>bound</w:t>
      </w:r>
      <w:r w:rsidRPr="007C62D0">
        <w:rPr>
          <w:rFonts w:ascii="Arial" w:hAnsi="Arial" w:cs="Arial"/>
          <w:spacing w:val="-8"/>
          <w:sz w:val="20"/>
          <w:szCs w:val="20"/>
        </w:rPr>
        <w:t xml:space="preserve"> </w:t>
      </w:r>
      <w:r w:rsidRPr="007C62D0">
        <w:rPr>
          <w:rFonts w:ascii="Arial" w:hAnsi="Arial" w:cs="Arial"/>
          <w:sz w:val="20"/>
          <w:szCs w:val="20"/>
        </w:rPr>
        <w:t>by</w:t>
      </w:r>
      <w:r w:rsidRPr="007C62D0">
        <w:rPr>
          <w:rFonts w:ascii="Arial" w:hAnsi="Arial" w:cs="Arial"/>
          <w:spacing w:val="-7"/>
          <w:sz w:val="20"/>
          <w:szCs w:val="20"/>
        </w:rPr>
        <w:t xml:space="preserve"> </w:t>
      </w:r>
      <w:r w:rsidR="00973B20" w:rsidRPr="007C62D0">
        <w:rPr>
          <w:rFonts w:ascii="Arial" w:hAnsi="Arial" w:cs="Arial"/>
          <w:sz w:val="20"/>
          <w:szCs w:val="20"/>
        </w:rPr>
        <w:t>the written</w:t>
      </w:r>
      <w:r w:rsidRPr="007C62D0">
        <w:rPr>
          <w:rFonts w:ascii="Arial" w:hAnsi="Arial" w:cs="Arial"/>
          <w:sz w:val="20"/>
          <w:szCs w:val="20"/>
        </w:rPr>
        <w:t xml:space="preserve"> contract with ACO.</w:t>
      </w:r>
    </w:p>
    <w:p w14:paraId="4D5DE008" w14:textId="77777777" w:rsidR="000974B0" w:rsidRPr="007C62D0" w:rsidRDefault="00B75D85" w:rsidP="008F6A7D">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Member</w:t>
      </w:r>
      <w:r w:rsidRPr="007C62D0">
        <w:rPr>
          <w:rFonts w:ascii="Arial" w:hAnsi="Arial" w:cs="Arial"/>
          <w:spacing w:val="-2"/>
          <w:sz w:val="20"/>
          <w:szCs w:val="20"/>
        </w:rPr>
        <w:t xml:space="preserve"> </w:t>
      </w:r>
      <w:r w:rsidRPr="007C62D0">
        <w:rPr>
          <w:rFonts w:ascii="Arial" w:hAnsi="Arial" w:cs="Arial"/>
          <w:sz w:val="20"/>
          <w:szCs w:val="20"/>
        </w:rPr>
        <w:t>criteria</w:t>
      </w:r>
    </w:p>
    <w:p w14:paraId="4D5DE00A" w14:textId="16C40719" w:rsidR="000974B0" w:rsidRPr="005F4CEB" w:rsidRDefault="00B75D85" w:rsidP="008F6A7D">
      <w:pPr>
        <w:pStyle w:val="ListParagraph"/>
        <w:numPr>
          <w:ilvl w:val="2"/>
          <w:numId w:val="24"/>
        </w:numPr>
        <w:ind w:left="1134" w:right="-1" w:hanging="425"/>
        <w:rPr>
          <w:rFonts w:ascii="Arial" w:hAnsi="Arial" w:cs="Arial"/>
          <w:sz w:val="20"/>
          <w:szCs w:val="20"/>
        </w:rPr>
      </w:pPr>
      <w:r w:rsidRPr="005F4CEB">
        <w:rPr>
          <w:rFonts w:ascii="Arial" w:hAnsi="Arial" w:cs="Arial"/>
          <w:color w:val="FF0000"/>
          <w:sz w:val="20"/>
          <w:szCs w:val="20"/>
        </w:rPr>
        <w:t>All members of the group are</w:t>
      </w:r>
      <w:r w:rsidRPr="005F4CEB">
        <w:rPr>
          <w:rFonts w:ascii="Arial" w:hAnsi="Arial" w:cs="Arial"/>
          <w:color w:val="FF0000"/>
          <w:spacing w:val="-22"/>
          <w:sz w:val="20"/>
          <w:szCs w:val="20"/>
        </w:rPr>
        <w:t xml:space="preserve"> </w:t>
      </w:r>
      <w:r w:rsidR="005D6147" w:rsidRPr="005F4CEB">
        <w:rPr>
          <w:rFonts w:ascii="Arial" w:hAnsi="Arial" w:cs="Arial"/>
          <w:color w:val="FF0000"/>
          <w:sz w:val="20"/>
          <w:szCs w:val="20"/>
        </w:rPr>
        <w:t>growers.</w:t>
      </w:r>
      <w:r w:rsidR="005D6147" w:rsidRPr="005F4CEB">
        <w:rPr>
          <w:rFonts w:ascii="Arial" w:hAnsi="Arial" w:cs="Arial"/>
          <w:sz w:val="20"/>
          <w:szCs w:val="20"/>
        </w:rPr>
        <w:t xml:space="preserve"> The</w:t>
      </w:r>
      <w:r w:rsidRPr="005F4CEB">
        <w:rPr>
          <w:rFonts w:ascii="Arial" w:hAnsi="Arial" w:cs="Arial"/>
          <w:sz w:val="20"/>
          <w:szCs w:val="20"/>
        </w:rPr>
        <w:t xml:space="preserve"> group can own processing facilities or export </w:t>
      </w:r>
      <w:r w:rsidR="008F6A7D" w:rsidRPr="005F4CEB">
        <w:rPr>
          <w:rFonts w:ascii="Arial" w:hAnsi="Arial" w:cs="Arial"/>
          <w:sz w:val="20"/>
          <w:szCs w:val="20"/>
        </w:rPr>
        <w:t>themselves.</w:t>
      </w:r>
    </w:p>
    <w:p w14:paraId="4D5DE00B" w14:textId="6F1AFB52" w:rsidR="000974B0" w:rsidRPr="007C62D0" w:rsidRDefault="00B75D85" w:rsidP="008F6A7D">
      <w:pPr>
        <w:pStyle w:val="ListParagraph"/>
        <w:numPr>
          <w:ilvl w:val="2"/>
          <w:numId w:val="24"/>
        </w:numPr>
        <w:ind w:left="1134" w:right="-1" w:hanging="425"/>
        <w:rPr>
          <w:rFonts w:ascii="Arial" w:hAnsi="Arial" w:cs="Arial"/>
          <w:color w:val="FF0000"/>
          <w:sz w:val="20"/>
          <w:szCs w:val="20"/>
        </w:rPr>
      </w:pPr>
      <w:r w:rsidRPr="007C62D0">
        <w:rPr>
          <w:rFonts w:ascii="Arial" w:hAnsi="Arial" w:cs="Arial"/>
          <w:color w:val="FF0000"/>
          <w:sz w:val="20"/>
          <w:szCs w:val="20"/>
        </w:rPr>
        <w:t>Exporters/processors cannot hold the certificate of group of</w:t>
      </w:r>
      <w:r w:rsidRPr="007C62D0">
        <w:rPr>
          <w:rFonts w:ascii="Arial" w:hAnsi="Arial" w:cs="Arial"/>
          <w:color w:val="FF0000"/>
          <w:spacing w:val="-18"/>
          <w:sz w:val="20"/>
          <w:szCs w:val="20"/>
        </w:rPr>
        <w:t xml:space="preserve"> </w:t>
      </w:r>
      <w:r w:rsidR="00973B20" w:rsidRPr="007C62D0">
        <w:rPr>
          <w:rFonts w:ascii="Arial" w:hAnsi="Arial" w:cs="Arial"/>
          <w:color w:val="FF0000"/>
          <w:sz w:val="20"/>
          <w:szCs w:val="20"/>
        </w:rPr>
        <w:t>operators.</w:t>
      </w:r>
    </w:p>
    <w:p w14:paraId="4D5DE00C" w14:textId="792868CE" w:rsidR="000974B0" w:rsidRPr="007C62D0" w:rsidRDefault="00B75D85" w:rsidP="008F6A7D">
      <w:pPr>
        <w:pStyle w:val="ListParagraph"/>
        <w:numPr>
          <w:ilvl w:val="2"/>
          <w:numId w:val="24"/>
        </w:numPr>
        <w:ind w:left="1134" w:right="-1" w:hanging="425"/>
        <w:rPr>
          <w:rFonts w:ascii="Arial" w:hAnsi="Arial" w:cs="Arial"/>
          <w:sz w:val="20"/>
          <w:szCs w:val="20"/>
        </w:rPr>
      </w:pPr>
      <w:r w:rsidRPr="007C62D0">
        <w:rPr>
          <w:rFonts w:ascii="Arial" w:hAnsi="Arial" w:cs="Arial"/>
          <w:color w:val="FF0000"/>
          <w:sz w:val="20"/>
          <w:szCs w:val="20"/>
        </w:rPr>
        <w:t>For EU certification, eligible members</w:t>
      </w:r>
      <w:r w:rsidRPr="007C62D0">
        <w:rPr>
          <w:rFonts w:ascii="Arial" w:hAnsi="Arial" w:cs="Arial"/>
          <w:color w:val="FF0000"/>
          <w:spacing w:val="-8"/>
          <w:sz w:val="20"/>
          <w:szCs w:val="20"/>
        </w:rPr>
        <w:t xml:space="preserve"> </w:t>
      </w:r>
      <w:r w:rsidRPr="007C62D0">
        <w:rPr>
          <w:rFonts w:ascii="Arial" w:hAnsi="Arial" w:cs="Arial"/>
          <w:sz w:val="20"/>
          <w:szCs w:val="20"/>
        </w:rPr>
        <w:t>are</w:t>
      </w:r>
      <w:r w:rsidR="00973B20">
        <w:rPr>
          <w:rFonts w:ascii="Arial" w:hAnsi="Arial" w:cs="Arial"/>
          <w:sz w:val="20"/>
          <w:szCs w:val="20"/>
        </w:rPr>
        <w:t>:</w:t>
      </w:r>
    </w:p>
    <w:p w14:paraId="4D5DE00D" w14:textId="77E69CB0" w:rsidR="000974B0" w:rsidRPr="007C62D0" w:rsidRDefault="00B75D85" w:rsidP="008F6A7D">
      <w:pPr>
        <w:pStyle w:val="ListParagraph"/>
        <w:numPr>
          <w:ilvl w:val="3"/>
          <w:numId w:val="24"/>
        </w:numPr>
        <w:ind w:left="1560" w:right="-1" w:hanging="426"/>
        <w:rPr>
          <w:rFonts w:ascii="Arial" w:hAnsi="Arial" w:cs="Arial"/>
          <w:sz w:val="20"/>
          <w:szCs w:val="20"/>
        </w:rPr>
      </w:pPr>
      <w:r w:rsidRPr="007C62D0">
        <w:rPr>
          <w:rFonts w:ascii="Arial" w:hAnsi="Arial" w:cs="Arial"/>
          <w:sz w:val="20"/>
          <w:szCs w:val="20"/>
        </w:rPr>
        <w:t xml:space="preserve">members of which the individual certification cost represents more than 2% of their annual turnover or standard output of organic production and whose annual turnover of organic production is not </w:t>
      </w:r>
      <w:r w:rsidRPr="007C62D0">
        <w:rPr>
          <w:rFonts w:ascii="Arial" w:hAnsi="Arial" w:cs="Arial"/>
          <w:sz w:val="20"/>
          <w:szCs w:val="20"/>
        </w:rPr>
        <w:lastRenderedPageBreak/>
        <w:t xml:space="preserve">more than 25,000 EUR or whose standard output of organic production is not more than 15,000 EUR per </w:t>
      </w:r>
      <w:r w:rsidR="008F6A7D" w:rsidRPr="007C62D0">
        <w:rPr>
          <w:rFonts w:ascii="Arial" w:hAnsi="Arial" w:cs="Arial"/>
          <w:sz w:val="20"/>
          <w:szCs w:val="20"/>
        </w:rPr>
        <w:t>year:</w:t>
      </w:r>
      <w:r w:rsidRPr="007C62D0">
        <w:rPr>
          <w:rFonts w:ascii="Arial" w:hAnsi="Arial" w:cs="Arial"/>
          <w:spacing w:val="-25"/>
          <w:sz w:val="20"/>
          <w:szCs w:val="20"/>
        </w:rPr>
        <w:t xml:space="preserve"> </w:t>
      </w:r>
      <w:r w:rsidRPr="007C62D0">
        <w:rPr>
          <w:rFonts w:ascii="Arial" w:hAnsi="Arial" w:cs="Arial"/>
          <w:sz w:val="20"/>
          <w:szCs w:val="20"/>
        </w:rPr>
        <w:t>or</w:t>
      </w:r>
    </w:p>
    <w:p w14:paraId="4D5DE00E" w14:textId="77777777" w:rsidR="000974B0" w:rsidRPr="007C62D0" w:rsidRDefault="00B75D85" w:rsidP="008F6A7D">
      <w:pPr>
        <w:pStyle w:val="ListParagraph"/>
        <w:numPr>
          <w:ilvl w:val="3"/>
          <w:numId w:val="24"/>
        </w:numPr>
        <w:ind w:left="1560" w:right="-1" w:hanging="426"/>
        <w:rPr>
          <w:rFonts w:ascii="Arial" w:hAnsi="Arial" w:cs="Arial"/>
          <w:sz w:val="20"/>
          <w:szCs w:val="20"/>
        </w:rPr>
      </w:pPr>
      <w:r w:rsidRPr="007C62D0">
        <w:rPr>
          <w:rFonts w:ascii="Arial" w:hAnsi="Arial" w:cs="Arial"/>
          <w:sz w:val="20"/>
          <w:szCs w:val="20"/>
        </w:rPr>
        <w:t>Members who have a combined land holding of</w:t>
      </w:r>
      <w:r w:rsidRPr="007C62D0">
        <w:rPr>
          <w:rFonts w:ascii="Arial" w:hAnsi="Arial" w:cs="Arial"/>
          <w:spacing w:val="-15"/>
          <w:sz w:val="20"/>
          <w:szCs w:val="20"/>
        </w:rPr>
        <w:t xml:space="preserve"> </w:t>
      </w:r>
      <w:r w:rsidRPr="007C62D0">
        <w:rPr>
          <w:rFonts w:ascii="Arial" w:hAnsi="Arial" w:cs="Arial"/>
          <w:sz w:val="20"/>
          <w:szCs w:val="20"/>
        </w:rPr>
        <w:t>maximum:</w:t>
      </w:r>
    </w:p>
    <w:p w14:paraId="4D5DE00F" w14:textId="77777777" w:rsidR="000974B0" w:rsidRPr="007C62D0" w:rsidRDefault="00B75D85" w:rsidP="008F6A7D">
      <w:pPr>
        <w:pStyle w:val="ListParagraph"/>
        <w:numPr>
          <w:ilvl w:val="4"/>
          <w:numId w:val="24"/>
        </w:numPr>
        <w:tabs>
          <w:tab w:val="left" w:pos="2860"/>
        </w:tabs>
        <w:ind w:left="1985" w:right="-1" w:hanging="425"/>
        <w:rPr>
          <w:rFonts w:ascii="Arial" w:hAnsi="Arial" w:cs="Arial"/>
          <w:sz w:val="20"/>
          <w:szCs w:val="20"/>
        </w:rPr>
      </w:pPr>
      <w:r w:rsidRPr="007C62D0">
        <w:rPr>
          <w:rFonts w:ascii="Arial" w:hAnsi="Arial" w:cs="Arial"/>
          <w:sz w:val="20"/>
          <w:szCs w:val="20"/>
        </w:rPr>
        <w:t>five hectares (including all plots under common</w:t>
      </w:r>
      <w:r w:rsidRPr="007C62D0">
        <w:rPr>
          <w:rFonts w:ascii="Arial" w:hAnsi="Arial" w:cs="Arial"/>
          <w:spacing w:val="-11"/>
          <w:sz w:val="20"/>
          <w:szCs w:val="20"/>
        </w:rPr>
        <w:t xml:space="preserve"> </w:t>
      </w:r>
      <w:r w:rsidRPr="007C62D0">
        <w:rPr>
          <w:rFonts w:ascii="Arial" w:hAnsi="Arial" w:cs="Arial"/>
          <w:sz w:val="20"/>
          <w:szCs w:val="20"/>
        </w:rPr>
        <w:t>ownership)</w:t>
      </w:r>
    </w:p>
    <w:p w14:paraId="4D5DE010" w14:textId="77777777" w:rsidR="000974B0" w:rsidRPr="007C62D0" w:rsidRDefault="00B75D85" w:rsidP="008F6A7D">
      <w:pPr>
        <w:pStyle w:val="ListParagraph"/>
        <w:numPr>
          <w:ilvl w:val="4"/>
          <w:numId w:val="24"/>
        </w:numPr>
        <w:tabs>
          <w:tab w:val="left" w:pos="2860"/>
        </w:tabs>
        <w:ind w:left="1985" w:right="-1" w:hanging="425"/>
        <w:rPr>
          <w:rFonts w:ascii="Arial" w:hAnsi="Arial" w:cs="Arial"/>
          <w:sz w:val="20"/>
          <w:szCs w:val="20"/>
        </w:rPr>
      </w:pPr>
      <w:r w:rsidRPr="007C62D0">
        <w:rPr>
          <w:rFonts w:ascii="Arial" w:hAnsi="Arial" w:cs="Arial"/>
          <w:sz w:val="20"/>
          <w:szCs w:val="20"/>
        </w:rPr>
        <w:t>0.5 hectares, in case of greenhouses,</w:t>
      </w:r>
      <w:r w:rsidRPr="007C62D0">
        <w:rPr>
          <w:rFonts w:ascii="Arial" w:hAnsi="Arial" w:cs="Arial"/>
          <w:spacing w:val="-12"/>
          <w:sz w:val="20"/>
          <w:szCs w:val="20"/>
        </w:rPr>
        <w:t xml:space="preserve"> </w:t>
      </w:r>
      <w:r w:rsidRPr="007C62D0">
        <w:rPr>
          <w:rFonts w:ascii="Arial" w:hAnsi="Arial" w:cs="Arial"/>
          <w:sz w:val="20"/>
          <w:szCs w:val="20"/>
        </w:rPr>
        <w:t>or</w:t>
      </w:r>
    </w:p>
    <w:p w14:paraId="4D5DE011" w14:textId="77777777" w:rsidR="000974B0" w:rsidRPr="007C62D0" w:rsidRDefault="00B75D85" w:rsidP="008F6A7D">
      <w:pPr>
        <w:pStyle w:val="ListParagraph"/>
        <w:numPr>
          <w:ilvl w:val="4"/>
          <w:numId w:val="24"/>
        </w:numPr>
        <w:tabs>
          <w:tab w:val="left" w:pos="2860"/>
        </w:tabs>
        <w:ind w:left="1985" w:right="-1" w:hanging="425"/>
        <w:rPr>
          <w:rFonts w:ascii="Arial" w:hAnsi="Arial" w:cs="Arial"/>
          <w:sz w:val="20"/>
          <w:szCs w:val="20"/>
        </w:rPr>
      </w:pPr>
      <w:r w:rsidRPr="007C62D0">
        <w:rPr>
          <w:rFonts w:ascii="Arial" w:hAnsi="Arial" w:cs="Arial"/>
          <w:sz w:val="20"/>
          <w:szCs w:val="20"/>
        </w:rPr>
        <w:t>15 hectares, exclusively in the case of permanent</w:t>
      </w:r>
      <w:r w:rsidRPr="007C62D0">
        <w:rPr>
          <w:rFonts w:ascii="Arial" w:hAnsi="Arial" w:cs="Arial"/>
          <w:spacing w:val="-12"/>
          <w:sz w:val="20"/>
          <w:szCs w:val="20"/>
        </w:rPr>
        <w:t xml:space="preserve"> </w:t>
      </w:r>
      <w:r w:rsidRPr="007C62D0">
        <w:rPr>
          <w:rFonts w:ascii="Arial" w:hAnsi="Arial" w:cs="Arial"/>
          <w:sz w:val="20"/>
          <w:szCs w:val="20"/>
        </w:rPr>
        <w:t>grassland</w:t>
      </w:r>
    </w:p>
    <w:p w14:paraId="4D5DE012" w14:textId="77777777" w:rsidR="000974B0" w:rsidRPr="007C62D0" w:rsidRDefault="00B75D85" w:rsidP="008F6A7D">
      <w:pPr>
        <w:pStyle w:val="ListParagraph"/>
        <w:numPr>
          <w:ilvl w:val="4"/>
          <w:numId w:val="24"/>
        </w:numPr>
        <w:tabs>
          <w:tab w:val="left" w:pos="2860"/>
        </w:tabs>
        <w:ind w:left="1985" w:right="-1" w:hanging="425"/>
        <w:rPr>
          <w:rFonts w:ascii="Arial" w:hAnsi="Arial" w:cs="Arial"/>
          <w:sz w:val="20"/>
          <w:szCs w:val="20"/>
        </w:rPr>
      </w:pPr>
      <w:r w:rsidRPr="007C62D0">
        <w:rPr>
          <w:rFonts w:ascii="Arial" w:hAnsi="Arial" w:cs="Arial"/>
          <w:sz w:val="20"/>
          <w:szCs w:val="20"/>
        </w:rPr>
        <w:t>Any individual operation identified to be of a size/scale, diversity of activity, and/or separate export streams will be excluded from the grower group certification and assigned an individual certification identity number and</w:t>
      </w:r>
      <w:r w:rsidRPr="007C62D0">
        <w:rPr>
          <w:rFonts w:ascii="Arial" w:hAnsi="Arial" w:cs="Arial"/>
          <w:spacing w:val="-18"/>
          <w:sz w:val="20"/>
          <w:szCs w:val="20"/>
        </w:rPr>
        <w:t xml:space="preserve"> </w:t>
      </w:r>
      <w:r w:rsidRPr="007C62D0">
        <w:rPr>
          <w:rFonts w:ascii="Arial" w:hAnsi="Arial" w:cs="Arial"/>
          <w:sz w:val="20"/>
          <w:szCs w:val="20"/>
        </w:rPr>
        <w:t>process.</w:t>
      </w:r>
    </w:p>
    <w:p w14:paraId="4D5DE013" w14:textId="3BD5B6E7" w:rsidR="000974B0" w:rsidRPr="007C62D0" w:rsidRDefault="00B75D85" w:rsidP="00C60ADD">
      <w:pPr>
        <w:pStyle w:val="ListParagraph"/>
        <w:numPr>
          <w:ilvl w:val="3"/>
          <w:numId w:val="24"/>
        </w:numPr>
        <w:tabs>
          <w:tab w:val="left" w:pos="2140"/>
        </w:tabs>
        <w:ind w:left="1560" w:right="-1" w:hanging="426"/>
        <w:rPr>
          <w:rFonts w:ascii="Arial" w:hAnsi="Arial" w:cs="Arial"/>
          <w:sz w:val="20"/>
          <w:szCs w:val="20"/>
        </w:rPr>
      </w:pPr>
      <w:r w:rsidRPr="007C62D0">
        <w:rPr>
          <w:rFonts w:ascii="Arial" w:hAnsi="Arial" w:cs="Arial"/>
          <w:sz w:val="20"/>
          <w:szCs w:val="20"/>
        </w:rPr>
        <w:t xml:space="preserve">The maximum size of a grower </w:t>
      </w:r>
      <w:r w:rsidR="00D128D2" w:rsidRPr="007C62D0">
        <w:rPr>
          <w:rFonts w:ascii="Arial" w:hAnsi="Arial" w:cs="Arial"/>
          <w:sz w:val="20"/>
          <w:szCs w:val="20"/>
        </w:rPr>
        <w:t>group</w:t>
      </w:r>
      <w:r w:rsidRPr="007C62D0">
        <w:rPr>
          <w:rFonts w:ascii="Arial" w:hAnsi="Arial" w:cs="Arial"/>
          <w:sz w:val="20"/>
          <w:szCs w:val="20"/>
        </w:rPr>
        <w:t xml:space="preserve"> is </w:t>
      </w:r>
      <w:r w:rsidRPr="007C62D0">
        <w:rPr>
          <w:rFonts w:ascii="Arial" w:hAnsi="Arial" w:cs="Arial"/>
          <w:color w:val="FF0000"/>
          <w:sz w:val="20"/>
          <w:szCs w:val="20"/>
        </w:rPr>
        <w:t xml:space="preserve">2000 members </w:t>
      </w:r>
      <w:r w:rsidRPr="007C62D0">
        <w:rPr>
          <w:rFonts w:ascii="Arial" w:hAnsi="Arial" w:cs="Arial"/>
          <w:sz w:val="20"/>
          <w:szCs w:val="20"/>
        </w:rPr>
        <w:t>under one legal</w:t>
      </w:r>
      <w:r w:rsidRPr="007C62D0">
        <w:rPr>
          <w:rFonts w:ascii="Arial" w:hAnsi="Arial" w:cs="Arial"/>
          <w:spacing w:val="-18"/>
          <w:sz w:val="20"/>
          <w:szCs w:val="20"/>
        </w:rPr>
        <w:t xml:space="preserve"> </w:t>
      </w:r>
      <w:r w:rsidRPr="007C62D0">
        <w:rPr>
          <w:rFonts w:ascii="Arial" w:hAnsi="Arial" w:cs="Arial"/>
          <w:sz w:val="20"/>
          <w:szCs w:val="20"/>
        </w:rPr>
        <w:t>personality.</w:t>
      </w:r>
    </w:p>
    <w:p w14:paraId="4D5DE014" w14:textId="290FC4BF" w:rsidR="000974B0" w:rsidRPr="007C62D0" w:rsidRDefault="00B75D85" w:rsidP="00C60ADD">
      <w:pPr>
        <w:pStyle w:val="ListParagraph"/>
        <w:numPr>
          <w:ilvl w:val="4"/>
          <w:numId w:val="24"/>
        </w:numPr>
        <w:tabs>
          <w:tab w:val="left" w:pos="2860"/>
        </w:tabs>
        <w:ind w:left="1985" w:right="-1" w:hanging="425"/>
        <w:rPr>
          <w:rFonts w:ascii="Arial" w:hAnsi="Arial" w:cs="Arial"/>
          <w:sz w:val="20"/>
          <w:szCs w:val="20"/>
        </w:rPr>
      </w:pPr>
      <w:r w:rsidRPr="007C62D0">
        <w:rPr>
          <w:rFonts w:ascii="Arial" w:hAnsi="Arial" w:cs="Arial"/>
          <w:sz w:val="20"/>
          <w:szCs w:val="20"/>
        </w:rPr>
        <w:t xml:space="preserve">Above 2000 members, new legal personalities must be </w:t>
      </w:r>
      <w:r w:rsidR="00D128D2" w:rsidRPr="007C62D0">
        <w:rPr>
          <w:rFonts w:ascii="Arial" w:hAnsi="Arial" w:cs="Arial"/>
          <w:sz w:val="20"/>
          <w:szCs w:val="20"/>
        </w:rPr>
        <w:t>formed,</w:t>
      </w:r>
      <w:r w:rsidRPr="007C62D0">
        <w:rPr>
          <w:rFonts w:ascii="Arial" w:hAnsi="Arial" w:cs="Arial"/>
          <w:sz w:val="20"/>
          <w:szCs w:val="20"/>
        </w:rPr>
        <w:t xml:space="preserve"> and separate certification applies.</w:t>
      </w:r>
    </w:p>
    <w:p w14:paraId="4D5DE015" w14:textId="77777777" w:rsidR="000974B0" w:rsidRPr="007C62D0" w:rsidRDefault="00B75D85" w:rsidP="00D128D2">
      <w:pPr>
        <w:pStyle w:val="ListParagraph"/>
        <w:numPr>
          <w:ilvl w:val="2"/>
          <w:numId w:val="24"/>
        </w:numPr>
        <w:ind w:left="1134" w:right="-1" w:hanging="425"/>
        <w:rPr>
          <w:rFonts w:ascii="Arial" w:hAnsi="Arial" w:cs="Arial"/>
          <w:sz w:val="20"/>
          <w:szCs w:val="20"/>
        </w:rPr>
      </w:pPr>
      <w:r w:rsidRPr="007C62D0">
        <w:rPr>
          <w:rFonts w:ascii="Arial" w:hAnsi="Arial" w:cs="Arial"/>
          <w:sz w:val="20"/>
          <w:szCs w:val="20"/>
        </w:rPr>
        <w:t>For other certification streams, membership excludes “large farming</w:t>
      </w:r>
      <w:r w:rsidRPr="007C62D0">
        <w:rPr>
          <w:rFonts w:ascii="Arial" w:hAnsi="Arial" w:cs="Arial"/>
          <w:spacing w:val="-34"/>
          <w:sz w:val="20"/>
          <w:szCs w:val="20"/>
        </w:rPr>
        <w:t xml:space="preserve"> </w:t>
      </w:r>
      <w:r w:rsidRPr="007C62D0">
        <w:rPr>
          <w:rFonts w:ascii="Arial" w:hAnsi="Arial" w:cs="Arial"/>
          <w:sz w:val="20"/>
          <w:szCs w:val="20"/>
        </w:rPr>
        <w:t>units”.</w:t>
      </w:r>
    </w:p>
    <w:p w14:paraId="77195ECD" w14:textId="77777777" w:rsidR="00073FC1" w:rsidRDefault="00B75D85" w:rsidP="00073FC1">
      <w:pPr>
        <w:pStyle w:val="ListParagraph"/>
        <w:numPr>
          <w:ilvl w:val="1"/>
          <w:numId w:val="24"/>
        </w:numPr>
        <w:tabs>
          <w:tab w:val="left" w:pos="1060"/>
        </w:tabs>
        <w:ind w:left="709" w:right="-1" w:hanging="425"/>
        <w:rPr>
          <w:rFonts w:ascii="Arial" w:hAnsi="Arial" w:cs="Arial"/>
          <w:sz w:val="20"/>
          <w:szCs w:val="20"/>
        </w:rPr>
      </w:pPr>
      <w:r w:rsidRPr="007C62D0">
        <w:rPr>
          <w:rFonts w:ascii="Arial" w:hAnsi="Arial" w:cs="Arial"/>
          <w:sz w:val="20"/>
          <w:szCs w:val="20"/>
        </w:rPr>
        <w:t>The group is certified as a group. Produce from that group can only be sold through the group’s legal entity.</w:t>
      </w:r>
    </w:p>
    <w:p w14:paraId="4D5DE017" w14:textId="19BDA687" w:rsidR="000974B0" w:rsidRPr="00073FC1" w:rsidRDefault="00073FC1" w:rsidP="001D2C3D">
      <w:pPr>
        <w:pStyle w:val="ListParagraph"/>
        <w:numPr>
          <w:ilvl w:val="2"/>
          <w:numId w:val="24"/>
        </w:numPr>
        <w:ind w:left="1134" w:right="-1" w:hanging="425"/>
        <w:rPr>
          <w:rFonts w:ascii="Arial" w:hAnsi="Arial" w:cs="Arial"/>
          <w:sz w:val="20"/>
          <w:szCs w:val="20"/>
        </w:rPr>
      </w:pPr>
      <w:r>
        <w:rPr>
          <w:rFonts w:ascii="Arial" w:hAnsi="Arial" w:cs="Arial"/>
          <w:sz w:val="20"/>
          <w:szCs w:val="20"/>
        </w:rPr>
        <w:t>I</w:t>
      </w:r>
      <w:r w:rsidR="00B75D85" w:rsidRPr="00073FC1">
        <w:rPr>
          <w:rFonts w:ascii="Arial" w:hAnsi="Arial" w:cs="Arial"/>
          <w:sz w:val="20"/>
          <w:szCs w:val="20"/>
        </w:rPr>
        <w:t xml:space="preserve">ndividual members cannot sell their products as organic outside of the group’s point of sale as organic. Certified sales can only go through the </w:t>
      </w:r>
      <w:r w:rsidR="00973B20" w:rsidRPr="00073FC1">
        <w:rPr>
          <w:rFonts w:ascii="Arial" w:hAnsi="Arial" w:cs="Arial"/>
          <w:sz w:val="20"/>
          <w:szCs w:val="20"/>
        </w:rPr>
        <w:t>ICS.</w:t>
      </w:r>
    </w:p>
    <w:p w14:paraId="4D5DE018" w14:textId="77777777" w:rsidR="000974B0" w:rsidRPr="007C62D0" w:rsidRDefault="00B75D85" w:rsidP="001D2C3D">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Grower members shall practice similar farming</w:t>
      </w:r>
      <w:r w:rsidRPr="007C62D0">
        <w:rPr>
          <w:rFonts w:ascii="Arial" w:hAnsi="Arial" w:cs="Arial"/>
          <w:spacing w:val="-24"/>
          <w:sz w:val="20"/>
          <w:szCs w:val="20"/>
        </w:rPr>
        <w:t xml:space="preserve"> </w:t>
      </w:r>
      <w:r w:rsidRPr="007C62D0">
        <w:rPr>
          <w:rFonts w:ascii="Arial" w:hAnsi="Arial" w:cs="Arial"/>
          <w:sz w:val="20"/>
          <w:szCs w:val="20"/>
        </w:rPr>
        <w:t>systems.</w:t>
      </w:r>
    </w:p>
    <w:p w14:paraId="4D5DE019" w14:textId="77777777" w:rsidR="000974B0" w:rsidRPr="007C62D0" w:rsidRDefault="00B75D85" w:rsidP="001D2C3D">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All members or units</w:t>
      </w:r>
      <w:r w:rsidRPr="007C62D0">
        <w:rPr>
          <w:rFonts w:ascii="Arial" w:hAnsi="Arial" w:cs="Arial"/>
          <w:spacing w:val="-22"/>
          <w:sz w:val="20"/>
          <w:szCs w:val="20"/>
        </w:rPr>
        <w:t xml:space="preserve"> </w:t>
      </w:r>
      <w:r w:rsidRPr="007C62D0">
        <w:rPr>
          <w:rFonts w:ascii="Arial" w:hAnsi="Arial" w:cs="Arial"/>
          <w:sz w:val="20"/>
          <w:szCs w:val="20"/>
        </w:rPr>
        <w:t>must:</w:t>
      </w:r>
    </w:p>
    <w:p w14:paraId="4D5DE01A" w14:textId="1A4CA1B9" w:rsidR="000974B0" w:rsidRPr="007C62D0" w:rsidRDefault="00B75D85" w:rsidP="004208EF">
      <w:pPr>
        <w:pStyle w:val="ListParagraph"/>
        <w:numPr>
          <w:ilvl w:val="0"/>
          <w:numId w:val="23"/>
        </w:numPr>
        <w:tabs>
          <w:tab w:val="left" w:pos="1780"/>
        </w:tabs>
        <w:ind w:left="1134" w:right="-1" w:hanging="425"/>
        <w:rPr>
          <w:rFonts w:ascii="Arial" w:hAnsi="Arial" w:cs="Arial"/>
          <w:sz w:val="20"/>
          <w:szCs w:val="20"/>
        </w:rPr>
      </w:pPr>
      <w:r w:rsidRPr="007C62D0">
        <w:rPr>
          <w:rFonts w:ascii="Arial" w:hAnsi="Arial" w:cs="Arial"/>
          <w:sz w:val="20"/>
          <w:szCs w:val="20"/>
        </w:rPr>
        <w:t xml:space="preserve">Operate together under the group’s Organic </w:t>
      </w:r>
      <w:r w:rsidR="002F781E">
        <w:rPr>
          <w:rFonts w:ascii="Arial" w:hAnsi="Arial" w:cs="Arial"/>
          <w:sz w:val="20"/>
          <w:szCs w:val="20"/>
        </w:rPr>
        <w:t xml:space="preserve">Integrity </w:t>
      </w:r>
      <w:r w:rsidRPr="007C62D0">
        <w:rPr>
          <w:rFonts w:ascii="Arial" w:hAnsi="Arial" w:cs="Arial"/>
          <w:sz w:val="20"/>
          <w:szCs w:val="20"/>
        </w:rPr>
        <w:t>Plan</w:t>
      </w:r>
      <w:r w:rsidR="00B45E71">
        <w:rPr>
          <w:rFonts w:ascii="Arial" w:hAnsi="Arial" w:cs="Arial"/>
          <w:sz w:val="20"/>
          <w:szCs w:val="20"/>
        </w:rPr>
        <w:t>s</w:t>
      </w:r>
    </w:p>
    <w:p w14:paraId="4D5DE01B" w14:textId="77777777" w:rsidR="000974B0" w:rsidRPr="007C62D0" w:rsidRDefault="00B75D85" w:rsidP="004208EF">
      <w:pPr>
        <w:pStyle w:val="ListParagraph"/>
        <w:numPr>
          <w:ilvl w:val="0"/>
          <w:numId w:val="23"/>
        </w:numPr>
        <w:tabs>
          <w:tab w:val="left" w:pos="1780"/>
        </w:tabs>
        <w:ind w:left="1134" w:right="-1" w:hanging="425"/>
        <w:rPr>
          <w:rFonts w:ascii="Arial" w:hAnsi="Arial" w:cs="Arial"/>
          <w:sz w:val="20"/>
          <w:szCs w:val="20"/>
        </w:rPr>
      </w:pPr>
      <w:r w:rsidRPr="007C62D0">
        <w:rPr>
          <w:rFonts w:ascii="Arial" w:hAnsi="Arial" w:cs="Arial"/>
          <w:sz w:val="20"/>
          <w:szCs w:val="20"/>
        </w:rPr>
        <w:t>Work in compliance with the Internal Control System</w:t>
      </w:r>
      <w:r w:rsidRPr="007C62D0">
        <w:rPr>
          <w:rFonts w:ascii="Arial" w:hAnsi="Arial" w:cs="Arial"/>
          <w:spacing w:val="-22"/>
          <w:sz w:val="20"/>
          <w:szCs w:val="20"/>
        </w:rPr>
        <w:t xml:space="preserve"> </w:t>
      </w:r>
      <w:r w:rsidRPr="007C62D0">
        <w:rPr>
          <w:rFonts w:ascii="Arial" w:hAnsi="Arial" w:cs="Arial"/>
          <w:sz w:val="20"/>
          <w:szCs w:val="20"/>
        </w:rPr>
        <w:t>(ICS)</w:t>
      </w:r>
    </w:p>
    <w:p w14:paraId="4D5DE01C" w14:textId="1C9031F7" w:rsidR="000974B0" w:rsidRPr="007C62D0" w:rsidRDefault="00B75D85" w:rsidP="004208EF">
      <w:pPr>
        <w:pStyle w:val="ListParagraph"/>
        <w:numPr>
          <w:ilvl w:val="0"/>
          <w:numId w:val="23"/>
        </w:numPr>
        <w:tabs>
          <w:tab w:val="left" w:pos="1777"/>
          <w:tab w:val="left" w:pos="1778"/>
        </w:tabs>
        <w:ind w:left="1134" w:right="-1" w:hanging="425"/>
        <w:rPr>
          <w:rFonts w:ascii="Arial" w:hAnsi="Arial" w:cs="Arial"/>
          <w:sz w:val="20"/>
          <w:szCs w:val="20"/>
        </w:rPr>
      </w:pPr>
      <w:r w:rsidRPr="007C62D0">
        <w:rPr>
          <w:rFonts w:ascii="Arial" w:hAnsi="Arial" w:cs="Arial"/>
          <w:sz w:val="20"/>
          <w:szCs w:val="20"/>
        </w:rPr>
        <w:t>Document each step of the group’s supply chain from farm plots to end</w:t>
      </w:r>
      <w:r w:rsidRPr="007C62D0">
        <w:rPr>
          <w:rFonts w:ascii="Arial" w:hAnsi="Arial" w:cs="Arial"/>
          <w:spacing w:val="-31"/>
          <w:sz w:val="20"/>
          <w:szCs w:val="20"/>
        </w:rPr>
        <w:t xml:space="preserve"> </w:t>
      </w:r>
      <w:r w:rsidR="00973B20" w:rsidRPr="007C62D0">
        <w:rPr>
          <w:rFonts w:ascii="Arial" w:hAnsi="Arial" w:cs="Arial"/>
          <w:sz w:val="20"/>
          <w:szCs w:val="20"/>
        </w:rPr>
        <w:t>product.</w:t>
      </w:r>
    </w:p>
    <w:p w14:paraId="4D5DE01D" w14:textId="6E60AE9F" w:rsidR="000974B0" w:rsidRPr="007C62D0" w:rsidRDefault="00B75D85" w:rsidP="004208EF">
      <w:pPr>
        <w:pStyle w:val="ListParagraph"/>
        <w:numPr>
          <w:ilvl w:val="0"/>
          <w:numId w:val="23"/>
        </w:numPr>
        <w:tabs>
          <w:tab w:val="left" w:pos="1780"/>
        </w:tabs>
        <w:ind w:left="1134" w:right="-1" w:hanging="425"/>
        <w:rPr>
          <w:rFonts w:ascii="Arial" w:hAnsi="Arial" w:cs="Arial"/>
          <w:sz w:val="20"/>
          <w:szCs w:val="20"/>
        </w:rPr>
      </w:pPr>
      <w:r w:rsidRPr="007C62D0">
        <w:rPr>
          <w:rFonts w:ascii="Arial" w:hAnsi="Arial" w:cs="Arial"/>
          <w:sz w:val="20"/>
          <w:szCs w:val="20"/>
        </w:rPr>
        <w:t>Produce similar</w:t>
      </w:r>
      <w:r w:rsidRPr="007C62D0">
        <w:rPr>
          <w:rFonts w:ascii="Arial" w:hAnsi="Arial" w:cs="Arial"/>
          <w:spacing w:val="-4"/>
          <w:sz w:val="20"/>
          <w:szCs w:val="20"/>
        </w:rPr>
        <w:t xml:space="preserve"> </w:t>
      </w:r>
      <w:r w:rsidR="00973B20" w:rsidRPr="007C62D0">
        <w:rPr>
          <w:rFonts w:ascii="Arial" w:hAnsi="Arial" w:cs="Arial"/>
          <w:sz w:val="20"/>
          <w:szCs w:val="20"/>
        </w:rPr>
        <w:t>products.</w:t>
      </w:r>
    </w:p>
    <w:p w14:paraId="4D5DE01E" w14:textId="184D4560" w:rsidR="000974B0" w:rsidRPr="007C62D0" w:rsidRDefault="00B75D85" w:rsidP="004208EF">
      <w:pPr>
        <w:pStyle w:val="ListParagraph"/>
        <w:numPr>
          <w:ilvl w:val="0"/>
          <w:numId w:val="23"/>
        </w:numPr>
        <w:tabs>
          <w:tab w:val="left" w:pos="1780"/>
        </w:tabs>
        <w:ind w:left="1134" w:right="-1" w:hanging="425"/>
        <w:rPr>
          <w:rFonts w:ascii="Arial" w:hAnsi="Arial" w:cs="Arial"/>
          <w:sz w:val="20"/>
          <w:szCs w:val="20"/>
        </w:rPr>
      </w:pPr>
      <w:r w:rsidRPr="007C62D0">
        <w:rPr>
          <w:rFonts w:ascii="Arial" w:hAnsi="Arial" w:cs="Arial"/>
          <w:sz w:val="20"/>
          <w:szCs w:val="20"/>
        </w:rPr>
        <w:t>Be within geographical</w:t>
      </w:r>
      <w:r w:rsidRPr="007C62D0">
        <w:rPr>
          <w:rFonts w:ascii="Arial" w:hAnsi="Arial" w:cs="Arial"/>
          <w:spacing w:val="-4"/>
          <w:sz w:val="20"/>
          <w:szCs w:val="20"/>
        </w:rPr>
        <w:t xml:space="preserve"> </w:t>
      </w:r>
      <w:r w:rsidR="00973B20" w:rsidRPr="007C62D0">
        <w:rPr>
          <w:rFonts w:ascii="Arial" w:hAnsi="Arial" w:cs="Arial"/>
          <w:sz w:val="20"/>
          <w:szCs w:val="20"/>
        </w:rPr>
        <w:t>proximity.</w:t>
      </w:r>
    </w:p>
    <w:p w14:paraId="4D5DE01F" w14:textId="219D9C63" w:rsidR="000974B0" w:rsidRPr="007C62D0" w:rsidRDefault="00B75D85" w:rsidP="004208EF">
      <w:pPr>
        <w:pStyle w:val="ListParagraph"/>
        <w:numPr>
          <w:ilvl w:val="0"/>
          <w:numId w:val="23"/>
        </w:numPr>
        <w:tabs>
          <w:tab w:val="left" w:pos="1777"/>
          <w:tab w:val="left" w:pos="1778"/>
        </w:tabs>
        <w:ind w:left="1134" w:right="-1" w:hanging="425"/>
        <w:rPr>
          <w:rFonts w:ascii="Arial" w:hAnsi="Arial" w:cs="Arial"/>
          <w:sz w:val="20"/>
          <w:szCs w:val="20"/>
        </w:rPr>
      </w:pPr>
      <w:r w:rsidRPr="007C62D0">
        <w:rPr>
          <w:rFonts w:ascii="Arial" w:hAnsi="Arial" w:cs="Arial"/>
          <w:sz w:val="20"/>
          <w:szCs w:val="20"/>
        </w:rPr>
        <w:t>Be unified under a training</w:t>
      </w:r>
      <w:r w:rsidRPr="007C62D0">
        <w:rPr>
          <w:rFonts w:ascii="Arial" w:hAnsi="Arial" w:cs="Arial"/>
          <w:spacing w:val="-13"/>
          <w:sz w:val="20"/>
          <w:szCs w:val="20"/>
        </w:rPr>
        <w:t xml:space="preserve"> </w:t>
      </w:r>
      <w:r w:rsidR="00973B20" w:rsidRPr="007C62D0">
        <w:rPr>
          <w:rFonts w:ascii="Arial" w:hAnsi="Arial" w:cs="Arial"/>
          <w:sz w:val="20"/>
          <w:szCs w:val="20"/>
        </w:rPr>
        <w:t>program.</w:t>
      </w:r>
    </w:p>
    <w:p w14:paraId="4D5DE020" w14:textId="77777777" w:rsidR="000974B0" w:rsidRPr="007C62D0" w:rsidRDefault="00B75D85" w:rsidP="004208EF">
      <w:pPr>
        <w:pStyle w:val="ListParagraph"/>
        <w:numPr>
          <w:ilvl w:val="0"/>
          <w:numId w:val="23"/>
        </w:numPr>
        <w:tabs>
          <w:tab w:val="left" w:pos="1778"/>
        </w:tabs>
        <w:ind w:left="1134" w:right="-1" w:hanging="425"/>
        <w:rPr>
          <w:rFonts w:ascii="Arial" w:hAnsi="Arial" w:cs="Arial"/>
          <w:sz w:val="20"/>
          <w:szCs w:val="20"/>
        </w:rPr>
      </w:pPr>
      <w:r w:rsidRPr="007C62D0">
        <w:rPr>
          <w:rFonts w:ascii="Arial" w:hAnsi="Arial" w:cs="Arial"/>
          <w:sz w:val="20"/>
          <w:szCs w:val="20"/>
        </w:rPr>
        <w:t>Be internally inspected once per calendar year (100% internal inspection for each grower and production</w:t>
      </w:r>
      <w:r w:rsidRPr="007C62D0">
        <w:rPr>
          <w:rFonts w:ascii="Arial" w:hAnsi="Arial" w:cs="Arial"/>
          <w:spacing w:val="-4"/>
          <w:sz w:val="20"/>
          <w:szCs w:val="20"/>
        </w:rPr>
        <w:t xml:space="preserve"> </w:t>
      </w:r>
      <w:r w:rsidRPr="007C62D0">
        <w:rPr>
          <w:rFonts w:ascii="Arial" w:hAnsi="Arial" w:cs="Arial"/>
          <w:sz w:val="20"/>
          <w:szCs w:val="20"/>
        </w:rPr>
        <w:t>unit)</w:t>
      </w:r>
    </w:p>
    <w:p w14:paraId="4D5DE021" w14:textId="24CF69C6" w:rsidR="000974B0" w:rsidRPr="007C62D0" w:rsidRDefault="00B75D85" w:rsidP="008B193C">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The grower group must have a written contract with each member</w:t>
      </w:r>
      <w:r w:rsidRPr="007C62D0">
        <w:rPr>
          <w:rFonts w:ascii="Arial" w:hAnsi="Arial" w:cs="Arial"/>
          <w:spacing w:val="-39"/>
          <w:sz w:val="20"/>
          <w:szCs w:val="20"/>
        </w:rPr>
        <w:t xml:space="preserve"> </w:t>
      </w:r>
      <w:r w:rsidR="00973B20" w:rsidRPr="007C62D0">
        <w:rPr>
          <w:rFonts w:ascii="Arial" w:hAnsi="Arial" w:cs="Arial"/>
          <w:sz w:val="20"/>
          <w:szCs w:val="20"/>
        </w:rPr>
        <w:t>operator.</w:t>
      </w:r>
    </w:p>
    <w:p w14:paraId="4D5DE022" w14:textId="13B69059" w:rsidR="000974B0" w:rsidRPr="007C62D0" w:rsidRDefault="00B75D85" w:rsidP="008B193C">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Any production unit that processes or consolidates products for more than themselves and one other member must be inspected</w:t>
      </w:r>
      <w:r w:rsidRPr="007C62D0">
        <w:rPr>
          <w:rFonts w:ascii="Arial" w:hAnsi="Arial" w:cs="Arial"/>
          <w:spacing w:val="-7"/>
          <w:sz w:val="20"/>
          <w:szCs w:val="20"/>
        </w:rPr>
        <w:t xml:space="preserve"> </w:t>
      </w:r>
      <w:r w:rsidR="00973B20" w:rsidRPr="007C62D0">
        <w:rPr>
          <w:rFonts w:ascii="Arial" w:hAnsi="Arial" w:cs="Arial"/>
          <w:sz w:val="20"/>
          <w:szCs w:val="20"/>
        </w:rPr>
        <w:t>annually.</w:t>
      </w:r>
    </w:p>
    <w:p w14:paraId="4D5DE023" w14:textId="17B9755E" w:rsidR="000974B0" w:rsidRPr="007C62D0" w:rsidRDefault="00B75D85" w:rsidP="008B193C">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 xml:space="preserve">Production units must be integrated </w:t>
      </w:r>
      <w:r w:rsidR="007761EA" w:rsidRPr="007C62D0">
        <w:rPr>
          <w:rFonts w:ascii="Arial" w:hAnsi="Arial" w:cs="Arial"/>
          <w:sz w:val="20"/>
          <w:szCs w:val="20"/>
        </w:rPr>
        <w:t>into</w:t>
      </w:r>
      <w:r w:rsidRPr="007C62D0">
        <w:rPr>
          <w:rFonts w:ascii="Arial" w:hAnsi="Arial" w:cs="Arial"/>
          <w:sz w:val="20"/>
          <w:szCs w:val="20"/>
        </w:rPr>
        <w:t xml:space="preserve"> the group’s management</w:t>
      </w:r>
      <w:r w:rsidRPr="007C62D0">
        <w:rPr>
          <w:rFonts w:ascii="Arial" w:hAnsi="Arial" w:cs="Arial"/>
          <w:spacing w:val="-17"/>
          <w:sz w:val="20"/>
          <w:szCs w:val="20"/>
        </w:rPr>
        <w:t xml:space="preserve"> </w:t>
      </w:r>
      <w:r w:rsidR="00973B20" w:rsidRPr="007C62D0">
        <w:rPr>
          <w:rFonts w:ascii="Arial" w:hAnsi="Arial" w:cs="Arial"/>
          <w:sz w:val="20"/>
          <w:szCs w:val="20"/>
        </w:rPr>
        <w:t>system.</w:t>
      </w:r>
    </w:p>
    <w:p w14:paraId="4D5DE024" w14:textId="54AB3615" w:rsidR="000974B0" w:rsidRPr="007C62D0" w:rsidRDefault="00B75D85" w:rsidP="00400366">
      <w:pPr>
        <w:pStyle w:val="ListParagraph"/>
        <w:numPr>
          <w:ilvl w:val="0"/>
          <w:numId w:val="22"/>
        </w:numPr>
        <w:tabs>
          <w:tab w:val="left" w:pos="1780"/>
        </w:tabs>
        <w:ind w:left="1134" w:right="-1" w:hanging="425"/>
        <w:rPr>
          <w:rFonts w:ascii="Arial" w:hAnsi="Arial" w:cs="Arial"/>
          <w:sz w:val="20"/>
          <w:szCs w:val="20"/>
        </w:rPr>
      </w:pPr>
      <w:r w:rsidRPr="007C62D0">
        <w:rPr>
          <w:rFonts w:ascii="Arial" w:hAnsi="Arial" w:cs="Arial"/>
          <w:sz w:val="20"/>
          <w:szCs w:val="20"/>
        </w:rPr>
        <w:t>Production units are any site where produce is grown and/or handled</w:t>
      </w:r>
      <w:r w:rsidRPr="007C62D0">
        <w:rPr>
          <w:rFonts w:ascii="Arial" w:hAnsi="Arial" w:cs="Arial"/>
          <w:spacing w:val="-17"/>
          <w:sz w:val="20"/>
          <w:szCs w:val="20"/>
        </w:rPr>
        <w:t xml:space="preserve"> </w:t>
      </w:r>
      <w:r w:rsidRPr="007C62D0">
        <w:rPr>
          <w:rFonts w:ascii="Arial" w:hAnsi="Arial" w:cs="Arial"/>
          <w:sz w:val="20"/>
          <w:szCs w:val="20"/>
        </w:rPr>
        <w:t>post-</w:t>
      </w:r>
      <w:r w:rsidR="00973B20" w:rsidRPr="007C62D0">
        <w:rPr>
          <w:rFonts w:ascii="Arial" w:hAnsi="Arial" w:cs="Arial"/>
          <w:sz w:val="20"/>
          <w:szCs w:val="20"/>
        </w:rPr>
        <w:t>harvest.</w:t>
      </w:r>
    </w:p>
    <w:p w14:paraId="4D5DE026" w14:textId="160191DF" w:rsidR="000974B0" w:rsidRPr="007C62D0" w:rsidRDefault="00B75D85" w:rsidP="00400366">
      <w:pPr>
        <w:pStyle w:val="ListParagraph"/>
        <w:numPr>
          <w:ilvl w:val="0"/>
          <w:numId w:val="22"/>
        </w:numPr>
        <w:tabs>
          <w:tab w:val="left" w:pos="1780"/>
        </w:tabs>
        <w:ind w:left="1134" w:right="-1" w:hanging="425"/>
        <w:rPr>
          <w:rFonts w:ascii="Arial" w:hAnsi="Arial" w:cs="Arial"/>
          <w:sz w:val="20"/>
          <w:szCs w:val="20"/>
        </w:rPr>
      </w:pPr>
      <w:r w:rsidRPr="007C62D0">
        <w:rPr>
          <w:rFonts w:ascii="Arial" w:hAnsi="Arial" w:cs="Arial"/>
          <w:sz w:val="20"/>
          <w:szCs w:val="20"/>
        </w:rPr>
        <w:t>The person responsible for each production unit will sign a contract to become a member of the grower</w:t>
      </w:r>
      <w:r w:rsidRPr="007C62D0">
        <w:rPr>
          <w:rFonts w:ascii="Arial" w:hAnsi="Arial" w:cs="Arial"/>
          <w:spacing w:val="-4"/>
          <w:sz w:val="20"/>
          <w:szCs w:val="20"/>
        </w:rPr>
        <w:t xml:space="preserve"> </w:t>
      </w:r>
      <w:r w:rsidRPr="007C62D0">
        <w:rPr>
          <w:rFonts w:ascii="Arial" w:hAnsi="Arial" w:cs="Arial"/>
          <w:sz w:val="20"/>
          <w:szCs w:val="20"/>
        </w:rPr>
        <w:t>group.</w:t>
      </w:r>
    </w:p>
    <w:p w14:paraId="4D5DE027" w14:textId="5839CF02" w:rsidR="000974B0" w:rsidRPr="007C62D0" w:rsidRDefault="00B75D85" w:rsidP="00400366">
      <w:pPr>
        <w:pStyle w:val="ListParagraph"/>
        <w:numPr>
          <w:ilvl w:val="1"/>
          <w:numId w:val="24"/>
        </w:numPr>
        <w:ind w:left="851" w:right="-1" w:hanging="567"/>
        <w:rPr>
          <w:rFonts w:ascii="Arial" w:hAnsi="Arial" w:cs="Arial"/>
          <w:sz w:val="20"/>
          <w:szCs w:val="20"/>
        </w:rPr>
      </w:pPr>
      <w:r w:rsidRPr="007C62D0">
        <w:rPr>
          <w:rFonts w:ascii="Arial" w:hAnsi="Arial" w:cs="Arial"/>
          <w:sz w:val="20"/>
          <w:szCs w:val="20"/>
        </w:rPr>
        <w:t>Production units must be inspected internally and subject to sampling for external</w:t>
      </w:r>
      <w:r w:rsidRPr="007C62D0">
        <w:rPr>
          <w:rFonts w:ascii="Arial" w:hAnsi="Arial" w:cs="Arial"/>
          <w:spacing w:val="-24"/>
          <w:sz w:val="20"/>
          <w:szCs w:val="20"/>
        </w:rPr>
        <w:t xml:space="preserve"> </w:t>
      </w:r>
      <w:r w:rsidR="00973B20" w:rsidRPr="007C62D0">
        <w:rPr>
          <w:rFonts w:ascii="Arial" w:hAnsi="Arial" w:cs="Arial"/>
          <w:sz w:val="20"/>
          <w:szCs w:val="20"/>
        </w:rPr>
        <w:t>inspection.</w:t>
      </w:r>
    </w:p>
    <w:p w14:paraId="4D5DE028" w14:textId="5D77CC1A" w:rsidR="000974B0" w:rsidRPr="007C62D0" w:rsidRDefault="00B75D85" w:rsidP="00400366">
      <w:pPr>
        <w:pStyle w:val="ListParagraph"/>
        <w:numPr>
          <w:ilvl w:val="1"/>
          <w:numId w:val="24"/>
        </w:numPr>
        <w:ind w:left="851" w:right="-1" w:hanging="567"/>
        <w:rPr>
          <w:rFonts w:ascii="Arial" w:hAnsi="Arial" w:cs="Arial"/>
          <w:sz w:val="20"/>
          <w:szCs w:val="20"/>
        </w:rPr>
      </w:pPr>
      <w:r w:rsidRPr="007C62D0">
        <w:rPr>
          <w:rFonts w:ascii="Arial" w:hAnsi="Arial" w:cs="Arial"/>
          <w:sz w:val="20"/>
          <w:szCs w:val="20"/>
        </w:rPr>
        <w:t>Grower Group certification is monitored by annual external</w:t>
      </w:r>
      <w:r w:rsidRPr="007C62D0">
        <w:rPr>
          <w:rFonts w:ascii="Arial" w:hAnsi="Arial" w:cs="Arial"/>
          <w:spacing w:val="-16"/>
          <w:sz w:val="20"/>
          <w:szCs w:val="20"/>
        </w:rPr>
        <w:t xml:space="preserve"> </w:t>
      </w:r>
      <w:r w:rsidR="00973B20" w:rsidRPr="007C62D0">
        <w:rPr>
          <w:rFonts w:ascii="Arial" w:hAnsi="Arial" w:cs="Arial"/>
          <w:sz w:val="20"/>
          <w:szCs w:val="20"/>
        </w:rPr>
        <w:t>inspection.</w:t>
      </w:r>
    </w:p>
    <w:p w14:paraId="4D5DE029" w14:textId="35F61606" w:rsidR="000974B0" w:rsidRPr="007C62D0" w:rsidRDefault="00B75D85" w:rsidP="00400366">
      <w:pPr>
        <w:pStyle w:val="ListParagraph"/>
        <w:numPr>
          <w:ilvl w:val="1"/>
          <w:numId w:val="24"/>
        </w:numPr>
        <w:ind w:left="851" w:right="-1" w:hanging="567"/>
        <w:rPr>
          <w:rFonts w:ascii="Arial" w:hAnsi="Arial" w:cs="Arial"/>
          <w:sz w:val="20"/>
          <w:szCs w:val="20"/>
        </w:rPr>
      </w:pPr>
      <w:r w:rsidRPr="007C62D0">
        <w:rPr>
          <w:rFonts w:ascii="Arial" w:hAnsi="Arial" w:cs="Arial"/>
          <w:sz w:val="20"/>
          <w:szCs w:val="20"/>
        </w:rPr>
        <w:t>ICS documentation and correspondence must be in</w:t>
      </w:r>
      <w:r w:rsidRPr="007C62D0">
        <w:rPr>
          <w:rFonts w:ascii="Arial" w:hAnsi="Arial" w:cs="Arial"/>
          <w:spacing w:val="-19"/>
          <w:sz w:val="20"/>
          <w:szCs w:val="20"/>
        </w:rPr>
        <w:t xml:space="preserve"> </w:t>
      </w:r>
      <w:r w:rsidR="00973B20" w:rsidRPr="007C62D0">
        <w:rPr>
          <w:rFonts w:ascii="Arial" w:hAnsi="Arial" w:cs="Arial"/>
          <w:sz w:val="20"/>
          <w:szCs w:val="20"/>
        </w:rPr>
        <w:t>English.</w:t>
      </w:r>
    </w:p>
    <w:p w14:paraId="4D5DE02A" w14:textId="611AB5AA" w:rsidR="000974B0" w:rsidRPr="007C62D0" w:rsidRDefault="00B75D85" w:rsidP="00400366">
      <w:pPr>
        <w:pStyle w:val="ListParagraph"/>
        <w:numPr>
          <w:ilvl w:val="1"/>
          <w:numId w:val="24"/>
        </w:numPr>
        <w:ind w:left="851" w:right="-1" w:hanging="567"/>
        <w:rPr>
          <w:rFonts w:ascii="Arial" w:hAnsi="Arial" w:cs="Arial"/>
          <w:sz w:val="20"/>
          <w:szCs w:val="20"/>
        </w:rPr>
      </w:pPr>
      <w:r w:rsidRPr="007C62D0">
        <w:rPr>
          <w:rFonts w:ascii="Arial" w:hAnsi="Arial" w:cs="Arial"/>
          <w:sz w:val="20"/>
          <w:szCs w:val="20"/>
        </w:rPr>
        <w:t xml:space="preserve">The group and ICS staff must undergo continual competency training, especially on inspectors, on ICS </w:t>
      </w:r>
      <w:r w:rsidR="00973B20" w:rsidRPr="007C62D0">
        <w:rPr>
          <w:rFonts w:ascii="Arial" w:hAnsi="Arial" w:cs="Arial"/>
          <w:sz w:val="20"/>
          <w:szCs w:val="20"/>
        </w:rPr>
        <w:t>compliance.</w:t>
      </w:r>
    </w:p>
    <w:p w14:paraId="4D5DE02C" w14:textId="77777777" w:rsidR="000974B0" w:rsidRPr="007C62D0" w:rsidRDefault="000974B0" w:rsidP="00FE4A1A">
      <w:pPr>
        <w:pStyle w:val="BodyText"/>
        <w:ind w:left="284" w:right="-1"/>
        <w:rPr>
          <w:rFonts w:ascii="Arial" w:hAnsi="Arial" w:cs="Arial"/>
          <w:sz w:val="20"/>
          <w:szCs w:val="20"/>
        </w:rPr>
      </w:pPr>
    </w:p>
    <w:p w14:paraId="4D5DE02D" w14:textId="77777777" w:rsidR="000974B0" w:rsidRPr="007C62D0" w:rsidRDefault="00B75D85" w:rsidP="0050142A">
      <w:pPr>
        <w:pStyle w:val="Heading2"/>
        <w:numPr>
          <w:ilvl w:val="0"/>
          <w:numId w:val="24"/>
        </w:numPr>
        <w:ind w:left="284" w:right="-1" w:hanging="284"/>
        <w:rPr>
          <w:rFonts w:ascii="Arial" w:hAnsi="Arial" w:cs="Arial"/>
          <w:sz w:val="20"/>
          <w:szCs w:val="20"/>
        </w:rPr>
      </w:pPr>
      <w:bookmarkStart w:id="4" w:name="_TOC_250015"/>
      <w:bookmarkEnd w:id="4"/>
      <w:r w:rsidRPr="007C62D0">
        <w:rPr>
          <w:rFonts w:ascii="Arial" w:hAnsi="Arial" w:cs="Arial"/>
          <w:sz w:val="20"/>
          <w:szCs w:val="20"/>
        </w:rPr>
        <w:t>Responsibilities</w:t>
      </w:r>
    </w:p>
    <w:p w14:paraId="4D5DE02F" w14:textId="739722EF" w:rsidR="000974B0" w:rsidRPr="007C62D0" w:rsidRDefault="00B75D85" w:rsidP="00FE4A1A">
      <w:pPr>
        <w:pStyle w:val="BodyText"/>
        <w:ind w:left="284" w:right="-1"/>
        <w:rPr>
          <w:rFonts w:ascii="Arial" w:hAnsi="Arial" w:cs="Arial"/>
          <w:sz w:val="20"/>
          <w:szCs w:val="20"/>
        </w:rPr>
      </w:pPr>
      <w:r w:rsidRPr="007C62D0">
        <w:rPr>
          <w:rFonts w:ascii="Arial" w:hAnsi="Arial" w:cs="Arial"/>
          <w:sz w:val="20"/>
          <w:szCs w:val="20"/>
        </w:rPr>
        <w:t>It is the role of the Internal Control System (ICS) to safeguard the certified status of the entire operation and thus the eligibility of the group as a whole for certification.</w:t>
      </w:r>
      <w:r w:rsidR="0067566E">
        <w:rPr>
          <w:rFonts w:ascii="Arial" w:hAnsi="Arial" w:cs="Arial"/>
          <w:sz w:val="20"/>
          <w:szCs w:val="20"/>
        </w:rPr>
        <w:t xml:space="preserve"> </w:t>
      </w:r>
      <w:r w:rsidRPr="007C62D0">
        <w:rPr>
          <w:rFonts w:ascii="Arial" w:hAnsi="Arial" w:cs="Arial"/>
          <w:sz w:val="20"/>
          <w:szCs w:val="20"/>
        </w:rPr>
        <w:t>The Internal Control System (ICS) must</w:t>
      </w:r>
    </w:p>
    <w:p w14:paraId="4D5DE030" w14:textId="77777777" w:rsidR="000974B0" w:rsidRPr="007C62D0" w:rsidRDefault="00B75D85" w:rsidP="0067566E">
      <w:pPr>
        <w:pStyle w:val="ListParagraph"/>
        <w:numPr>
          <w:ilvl w:val="0"/>
          <w:numId w:val="21"/>
        </w:numPr>
        <w:ind w:left="851" w:right="-1" w:hanging="284"/>
        <w:rPr>
          <w:rFonts w:ascii="Arial" w:hAnsi="Arial" w:cs="Arial"/>
          <w:sz w:val="20"/>
          <w:szCs w:val="20"/>
        </w:rPr>
      </w:pPr>
      <w:r w:rsidRPr="007C62D0">
        <w:rPr>
          <w:rFonts w:ascii="Arial" w:hAnsi="Arial" w:cs="Arial"/>
          <w:sz w:val="20"/>
          <w:szCs w:val="20"/>
        </w:rPr>
        <w:t xml:space="preserve">maintain the </w:t>
      </w:r>
      <w:r w:rsidRPr="007C62D0">
        <w:rPr>
          <w:rFonts w:ascii="Arial" w:hAnsi="Arial" w:cs="Arial"/>
          <w:b/>
          <w:sz w:val="20"/>
          <w:szCs w:val="20"/>
        </w:rPr>
        <w:t xml:space="preserve">organic integrity </w:t>
      </w:r>
      <w:r w:rsidRPr="007C62D0">
        <w:rPr>
          <w:rFonts w:ascii="Arial" w:hAnsi="Arial" w:cs="Arial"/>
          <w:sz w:val="20"/>
          <w:szCs w:val="20"/>
        </w:rPr>
        <w:t>of all production and processing under the group</w:t>
      </w:r>
      <w:r w:rsidRPr="007C62D0">
        <w:rPr>
          <w:rFonts w:ascii="Arial" w:hAnsi="Arial" w:cs="Arial"/>
          <w:spacing w:val="-18"/>
          <w:sz w:val="20"/>
          <w:szCs w:val="20"/>
        </w:rPr>
        <w:t xml:space="preserve"> </w:t>
      </w:r>
      <w:r w:rsidRPr="007C62D0">
        <w:rPr>
          <w:rFonts w:ascii="Arial" w:hAnsi="Arial" w:cs="Arial"/>
          <w:sz w:val="20"/>
          <w:szCs w:val="20"/>
        </w:rPr>
        <w:t>certification,</w:t>
      </w:r>
    </w:p>
    <w:p w14:paraId="4D5DE031" w14:textId="77777777" w:rsidR="000974B0" w:rsidRPr="007C62D0" w:rsidRDefault="00B75D85" w:rsidP="0067566E">
      <w:pPr>
        <w:pStyle w:val="ListParagraph"/>
        <w:numPr>
          <w:ilvl w:val="0"/>
          <w:numId w:val="21"/>
        </w:numPr>
        <w:ind w:left="851" w:right="-1" w:hanging="284"/>
        <w:rPr>
          <w:rFonts w:ascii="Arial" w:hAnsi="Arial" w:cs="Arial"/>
          <w:sz w:val="20"/>
          <w:szCs w:val="20"/>
        </w:rPr>
      </w:pPr>
      <w:r w:rsidRPr="007C62D0">
        <w:rPr>
          <w:rFonts w:ascii="Arial" w:hAnsi="Arial" w:cs="Arial"/>
          <w:sz w:val="20"/>
          <w:szCs w:val="20"/>
        </w:rPr>
        <w:t xml:space="preserve">demonstrate </w:t>
      </w:r>
      <w:r w:rsidRPr="007C62D0">
        <w:rPr>
          <w:rFonts w:ascii="Arial" w:hAnsi="Arial" w:cs="Arial"/>
          <w:b/>
          <w:sz w:val="20"/>
          <w:szCs w:val="20"/>
        </w:rPr>
        <w:t xml:space="preserve">documented compliance </w:t>
      </w:r>
      <w:r w:rsidRPr="007C62D0">
        <w:rPr>
          <w:rFonts w:ascii="Arial" w:hAnsi="Arial" w:cs="Arial"/>
          <w:sz w:val="20"/>
          <w:szCs w:val="20"/>
        </w:rPr>
        <w:t>with the relevant Standard/s and to this policy and procedure when applying for and/or maintaining certification program/s,</w:t>
      </w:r>
      <w:r w:rsidRPr="007C62D0">
        <w:rPr>
          <w:rFonts w:ascii="Arial" w:hAnsi="Arial" w:cs="Arial"/>
          <w:spacing w:val="-22"/>
          <w:sz w:val="20"/>
          <w:szCs w:val="20"/>
        </w:rPr>
        <w:t xml:space="preserve"> </w:t>
      </w:r>
      <w:r w:rsidRPr="007C62D0">
        <w:rPr>
          <w:rFonts w:ascii="Arial" w:hAnsi="Arial" w:cs="Arial"/>
          <w:sz w:val="20"/>
          <w:szCs w:val="20"/>
        </w:rPr>
        <w:t>and</w:t>
      </w:r>
    </w:p>
    <w:p w14:paraId="4D5DE032" w14:textId="77777777" w:rsidR="000974B0" w:rsidRPr="007C62D0" w:rsidRDefault="00B75D85" w:rsidP="0067566E">
      <w:pPr>
        <w:pStyle w:val="ListParagraph"/>
        <w:numPr>
          <w:ilvl w:val="0"/>
          <w:numId w:val="21"/>
        </w:numPr>
        <w:ind w:left="851" w:right="-1" w:hanging="284"/>
        <w:rPr>
          <w:rFonts w:ascii="Arial" w:hAnsi="Arial" w:cs="Arial"/>
          <w:sz w:val="20"/>
          <w:szCs w:val="20"/>
        </w:rPr>
      </w:pPr>
      <w:r w:rsidRPr="007C62D0">
        <w:rPr>
          <w:rFonts w:ascii="Arial" w:hAnsi="Arial" w:cs="Arial"/>
          <w:sz w:val="20"/>
          <w:szCs w:val="20"/>
        </w:rPr>
        <w:t xml:space="preserve">function as an </w:t>
      </w:r>
      <w:r w:rsidRPr="007C62D0">
        <w:rPr>
          <w:rFonts w:ascii="Arial" w:hAnsi="Arial" w:cs="Arial"/>
          <w:b/>
          <w:sz w:val="20"/>
          <w:szCs w:val="20"/>
        </w:rPr>
        <w:t>internal training and extension service</w:t>
      </w:r>
      <w:r w:rsidRPr="007C62D0">
        <w:rPr>
          <w:rFonts w:ascii="Arial" w:hAnsi="Arial" w:cs="Arial"/>
          <w:sz w:val="20"/>
          <w:szCs w:val="20"/>
        </w:rPr>
        <w:t xml:space="preserve">, and as the group’s </w:t>
      </w:r>
      <w:r w:rsidRPr="007C62D0">
        <w:rPr>
          <w:rFonts w:ascii="Arial" w:hAnsi="Arial" w:cs="Arial"/>
          <w:b/>
          <w:sz w:val="20"/>
          <w:szCs w:val="20"/>
        </w:rPr>
        <w:t>internal verification</w:t>
      </w:r>
      <w:r w:rsidRPr="007C62D0">
        <w:rPr>
          <w:rFonts w:ascii="Arial" w:hAnsi="Arial" w:cs="Arial"/>
          <w:b/>
          <w:spacing w:val="-31"/>
          <w:sz w:val="20"/>
          <w:szCs w:val="20"/>
        </w:rPr>
        <w:t xml:space="preserve"> </w:t>
      </w:r>
      <w:r w:rsidRPr="007C62D0">
        <w:rPr>
          <w:rFonts w:ascii="Arial" w:hAnsi="Arial" w:cs="Arial"/>
          <w:b/>
          <w:sz w:val="20"/>
          <w:szCs w:val="20"/>
        </w:rPr>
        <w:t>system</w:t>
      </w:r>
      <w:r w:rsidRPr="007C62D0">
        <w:rPr>
          <w:rFonts w:ascii="Arial" w:hAnsi="Arial" w:cs="Arial"/>
          <w:sz w:val="20"/>
          <w:szCs w:val="20"/>
        </w:rPr>
        <w:t>.</w:t>
      </w:r>
    </w:p>
    <w:p w14:paraId="4D5DE033" w14:textId="77777777" w:rsidR="000974B0" w:rsidRPr="007C62D0" w:rsidRDefault="000974B0" w:rsidP="00FE4A1A">
      <w:pPr>
        <w:pStyle w:val="BodyText"/>
        <w:ind w:left="284" w:right="-1"/>
        <w:rPr>
          <w:rFonts w:ascii="Arial" w:hAnsi="Arial" w:cs="Arial"/>
          <w:sz w:val="20"/>
          <w:szCs w:val="20"/>
        </w:rPr>
      </w:pPr>
    </w:p>
    <w:p w14:paraId="4D5DE035" w14:textId="2350BC2E" w:rsidR="000974B0" w:rsidRPr="007C62D0" w:rsidRDefault="00B75D85" w:rsidP="0067566E">
      <w:pPr>
        <w:ind w:left="284" w:right="-1"/>
        <w:rPr>
          <w:rFonts w:ascii="Arial" w:hAnsi="Arial" w:cs="Arial"/>
          <w:sz w:val="20"/>
          <w:szCs w:val="20"/>
        </w:rPr>
      </w:pPr>
      <w:r w:rsidRPr="007C62D0">
        <w:rPr>
          <w:rFonts w:ascii="Arial" w:hAnsi="Arial" w:cs="Arial"/>
          <w:sz w:val="20"/>
          <w:szCs w:val="20"/>
        </w:rPr>
        <w:t xml:space="preserve">The </w:t>
      </w:r>
      <w:r w:rsidRPr="007C62D0">
        <w:rPr>
          <w:rFonts w:ascii="Arial" w:hAnsi="Arial" w:cs="Arial"/>
          <w:b/>
          <w:sz w:val="20"/>
          <w:szCs w:val="20"/>
        </w:rPr>
        <w:t xml:space="preserve">internal verification system </w:t>
      </w:r>
      <w:r w:rsidRPr="007C62D0">
        <w:rPr>
          <w:rFonts w:ascii="Arial" w:hAnsi="Arial" w:cs="Arial"/>
          <w:sz w:val="20"/>
          <w:szCs w:val="20"/>
        </w:rPr>
        <w:t xml:space="preserve">is based on </w:t>
      </w:r>
      <w:r w:rsidRPr="007C62D0">
        <w:rPr>
          <w:rFonts w:ascii="Arial" w:hAnsi="Arial" w:cs="Arial"/>
          <w:b/>
          <w:sz w:val="20"/>
          <w:szCs w:val="20"/>
        </w:rPr>
        <w:t xml:space="preserve">internal onsite inspections </w:t>
      </w:r>
      <w:r w:rsidRPr="007C62D0">
        <w:rPr>
          <w:rFonts w:ascii="Arial" w:hAnsi="Arial" w:cs="Arial"/>
          <w:sz w:val="20"/>
          <w:szCs w:val="20"/>
        </w:rPr>
        <w:t>of all involved members and production units.</w:t>
      </w:r>
      <w:r w:rsidR="0067566E">
        <w:rPr>
          <w:rFonts w:ascii="Arial" w:hAnsi="Arial" w:cs="Arial"/>
          <w:sz w:val="20"/>
          <w:szCs w:val="20"/>
        </w:rPr>
        <w:t xml:space="preserve"> </w:t>
      </w:r>
      <w:r w:rsidRPr="007C62D0">
        <w:rPr>
          <w:rFonts w:ascii="Arial" w:hAnsi="Arial" w:cs="Arial"/>
          <w:sz w:val="20"/>
          <w:szCs w:val="20"/>
        </w:rPr>
        <w:t>The Internal Control System is a continuous cycle of capacity building, monitoring, assessment/approval, and corrective measures. The implementation is then ensured again by training and monitoring.</w:t>
      </w:r>
    </w:p>
    <w:p w14:paraId="4D5DE037" w14:textId="77777777" w:rsidR="000974B0" w:rsidRPr="007C62D0" w:rsidRDefault="000974B0" w:rsidP="00FE4A1A">
      <w:pPr>
        <w:pStyle w:val="BodyText"/>
        <w:ind w:left="284" w:right="-1"/>
        <w:rPr>
          <w:rFonts w:ascii="Arial" w:hAnsi="Arial" w:cs="Arial"/>
          <w:sz w:val="20"/>
          <w:szCs w:val="20"/>
        </w:rPr>
      </w:pPr>
    </w:p>
    <w:p w14:paraId="4D5DE038" w14:textId="77777777" w:rsidR="000974B0" w:rsidRPr="007C62D0" w:rsidRDefault="00B75D85" w:rsidP="0067566E">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Grower Group certification is based on the implementation and maintenance of an organisational management plan which includes a framework for an internal control system ICS covering all growers and production</w:t>
      </w:r>
      <w:r w:rsidRPr="007C62D0">
        <w:rPr>
          <w:rFonts w:ascii="Arial" w:hAnsi="Arial" w:cs="Arial"/>
          <w:spacing w:val="-3"/>
          <w:sz w:val="20"/>
          <w:szCs w:val="20"/>
        </w:rPr>
        <w:t xml:space="preserve"> </w:t>
      </w:r>
      <w:r w:rsidRPr="007C62D0">
        <w:rPr>
          <w:rFonts w:ascii="Arial" w:hAnsi="Arial" w:cs="Arial"/>
          <w:sz w:val="20"/>
          <w:szCs w:val="20"/>
        </w:rPr>
        <w:t>units.</w:t>
      </w:r>
    </w:p>
    <w:p w14:paraId="4D5DE039" w14:textId="48987FF9" w:rsidR="000974B0" w:rsidRPr="007C62D0" w:rsidRDefault="00B75D85" w:rsidP="0067566E">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The ICS must protect the organic integrity</w:t>
      </w:r>
      <w:r w:rsidRPr="007C62D0">
        <w:rPr>
          <w:rFonts w:ascii="Arial" w:hAnsi="Arial" w:cs="Arial"/>
          <w:spacing w:val="-23"/>
          <w:sz w:val="20"/>
          <w:szCs w:val="20"/>
        </w:rPr>
        <w:t xml:space="preserve"> </w:t>
      </w:r>
      <w:r w:rsidRPr="007C62D0">
        <w:rPr>
          <w:rFonts w:ascii="Arial" w:hAnsi="Arial" w:cs="Arial"/>
          <w:sz w:val="20"/>
          <w:szCs w:val="20"/>
        </w:rPr>
        <w:t>by</w:t>
      </w:r>
      <w:r w:rsidR="0067566E">
        <w:rPr>
          <w:rFonts w:ascii="Arial" w:hAnsi="Arial" w:cs="Arial"/>
          <w:sz w:val="20"/>
          <w:szCs w:val="20"/>
        </w:rPr>
        <w:t>:</w:t>
      </w:r>
    </w:p>
    <w:p w14:paraId="4D5DE03A" w14:textId="77777777" w:rsidR="000974B0" w:rsidRPr="007C62D0" w:rsidRDefault="00B75D85" w:rsidP="0067566E">
      <w:pPr>
        <w:pStyle w:val="ListParagraph"/>
        <w:numPr>
          <w:ilvl w:val="2"/>
          <w:numId w:val="20"/>
        </w:numPr>
        <w:ind w:left="1276" w:right="-1" w:hanging="567"/>
        <w:rPr>
          <w:rFonts w:ascii="Arial" w:hAnsi="Arial" w:cs="Arial"/>
          <w:sz w:val="20"/>
          <w:szCs w:val="20"/>
        </w:rPr>
      </w:pPr>
      <w:r w:rsidRPr="007C62D0">
        <w:rPr>
          <w:rFonts w:ascii="Arial" w:hAnsi="Arial" w:cs="Arial"/>
          <w:sz w:val="20"/>
          <w:szCs w:val="20"/>
        </w:rPr>
        <w:t>Verifying compliance for each grower and production</w:t>
      </w:r>
      <w:r w:rsidRPr="007C62D0">
        <w:rPr>
          <w:rFonts w:ascii="Arial" w:hAnsi="Arial" w:cs="Arial"/>
          <w:spacing w:val="-19"/>
          <w:sz w:val="20"/>
          <w:szCs w:val="20"/>
        </w:rPr>
        <w:t xml:space="preserve"> </w:t>
      </w:r>
      <w:r w:rsidRPr="007C62D0">
        <w:rPr>
          <w:rFonts w:ascii="Arial" w:hAnsi="Arial" w:cs="Arial"/>
          <w:sz w:val="20"/>
          <w:szCs w:val="20"/>
        </w:rPr>
        <w:t>unit</w:t>
      </w:r>
    </w:p>
    <w:p w14:paraId="4D5DE03B" w14:textId="77777777" w:rsidR="000974B0" w:rsidRPr="007C62D0" w:rsidRDefault="00B75D85" w:rsidP="0067566E">
      <w:pPr>
        <w:pStyle w:val="ListParagraph"/>
        <w:numPr>
          <w:ilvl w:val="2"/>
          <w:numId w:val="20"/>
        </w:numPr>
        <w:tabs>
          <w:tab w:val="left" w:pos="1897"/>
          <w:tab w:val="left" w:pos="1898"/>
        </w:tabs>
        <w:ind w:left="1276" w:right="-1" w:hanging="567"/>
        <w:rPr>
          <w:rFonts w:ascii="Arial" w:hAnsi="Arial" w:cs="Arial"/>
          <w:sz w:val="20"/>
          <w:szCs w:val="20"/>
        </w:rPr>
      </w:pPr>
      <w:r w:rsidRPr="007C62D0">
        <w:rPr>
          <w:rFonts w:ascii="Arial" w:hAnsi="Arial" w:cs="Arial"/>
          <w:sz w:val="20"/>
          <w:szCs w:val="20"/>
        </w:rPr>
        <w:t>Managing 100% of internal inspections of all growers and production units to verify compliance on behalf of the certification body (Shared</w:t>
      </w:r>
      <w:r w:rsidRPr="007C62D0">
        <w:rPr>
          <w:rFonts w:ascii="Arial" w:hAnsi="Arial" w:cs="Arial"/>
          <w:spacing w:val="-9"/>
          <w:sz w:val="20"/>
          <w:szCs w:val="20"/>
        </w:rPr>
        <w:t xml:space="preserve"> </w:t>
      </w:r>
      <w:r w:rsidRPr="007C62D0">
        <w:rPr>
          <w:rFonts w:ascii="Arial" w:hAnsi="Arial" w:cs="Arial"/>
          <w:sz w:val="20"/>
          <w:szCs w:val="20"/>
        </w:rPr>
        <w:t>Surveillance)</w:t>
      </w:r>
    </w:p>
    <w:p w14:paraId="4D5DE03C" w14:textId="77777777" w:rsidR="000974B0" w:rsidRPr="007C62D0" w:rsidRDefault="00B75D85" w:rsidP="0067566E">
      <w:pPr>
        <w:pStyle w:val="ListParagraph"/>
        <w:numPr>
          <w:ilvl w:val="2"/>
          <w:numId w:val="20"/>
        </w:numPr>
        <w:tabs>
          <w:tab w:val="left" w:pos="1897"/>
          <w:tab w:val="left" w:pos="1898"/>
        </w:tabs>
        <w:ind w:left="1276" w:right="-1" w:hanging="567"/>
        <w:rPr>
          <w:rFonts w:ascii="Arial" w:hAnsi="Arial" w:cs="Arial"/>
          <w:sz w:val="20"/>
          <w:szCs w:val="20"/>
        </w:rPr>
      </w:pPr>
      <w:r w:rsidRPr="007C62D0">
        <w:rPr>
          <w:rFonts w:ascii="Arial" w:hAnsi="Arial" w:cs="Arial"/>
          <w:sz w:val="20"/>
          <w:szCs w:val="20"/>
        </w:rPr>
        <w:t>Report and act upon noncompliance within the group according to ICS</w:t>
      </w:r>
      <w:r w:rsidRPr="007C62D0">
        <w:rPr>
          <w:rFonts w:ascii="Arial" w:hAnsi="Arial" w:cs="Arial"/>
          <w:spacing w:val="-42"/>
          <w:sz w:val="20"/>
          <w:szCs w:val="20"/>
        </w:rPr>
        <w:t xml:space="preserve"> </w:t>
      </w:r>
      <w:r w:rsidRPr="007C62D0">
        <w:rPr>
          <w:rFonts w:ascii="Arial" w:hAnsi="Arial" w:cs="Arial"/>
          <w:sz w:val="20"/>
          <w:szCs w:val="20"/>
        </w:rPr>
        <w:t>procedures:</w:t>
      </w:r>
    </w:p>
    <w:p w14:paraId="4D5DE03D" w14:textId="77777777" w:rsidR="000974B0" w:rsidRPr="007C62D0" w:rsidRDefault="00B75D85" w:rsidP="00B42066">
      <w:pPr>
        <w:pStyle w:val="ListParagraph"/>
        <w:numPr>
          <w:ilvl w:val="3"/>
          <w:numId w:val="20"/>
        </w:numPr>
        <w:ind w:left="1560" w:right="-1" w:hanging="284"/>
        <w:rPr>
          <w:rFonts w:ascii="Arial" w:hAnsi="Arial" w:cs="Arial"/>
          <w:sz w:val="20"/>
          <w:szCs w:val="20"/>
        </w:rPr>
      </w:pPr>
      <w:r w:rsidRPr="007C62D0">
        <w:rPr>
          <w:rFonts w:ascii="Arial" w:hAnsi="Arial" w:cs="Arial"/>
          <w:sz w:val="20"/>
          <w:szCs w:val="20"/>
        </w:rPr>
        <w:lastRenderedPageBreak/>
        <w:t>If the ICS is identified as not having detected or acted on an internal noncompliance, a separate noncompliance must be raised, one for the affected group and one for the</w:t>
      </w:r>
      <w:r w:rsidRPr="007C62D0">
        <w:rPr>
          <w:rFonts w:ascii="Arial" w:hAnsi="Arial" w:cs="Arial"/>
          <w:spacing w:val="-19"/>
          <w:sz w:val="20"/>
          <w:szCs w:val="20"/>
        </w:rPr>
        <w:t xml:space="preserve"> </w:t>
      </w:r>
      <w:r w:rsidRPr="007C62D0">
        <w:rPr>
          <w:rFonts w:ascii="Arial" w:hAnsi="Arial" w:cs="Arial"/>
          <w:sz w:val="20"/>
          <w:szCs w:val="20"/>
        </w:rPr>
        <w:t>ICS.</w:t>
      </w:r>
    </w:p>
    <w:p w14:paraId="4D5DE03E" w14:textId="5FD96C7E" w:rsidR="000974B0" w:rsidRPr="007C62D0" w:rsidRDefault="00B75D85" w:rsidP="00B42066">
      <w:pPr>
        <w:pStyle w:val="ListParagraph"/>
        <w:numPr>
          <w:ilvl w:val="3"/>
          <w:numId w:val="20"/>
        </w:numPr>
        <w:ind w:left="1560" w:right="-1" w:hanging="284"/>
        <w:rPr>
          <w:rFonts w:ascii="Arial" w:hAnsi="Arial" w:cs="Arial"/>
          <w:sz w:val="20"/>
          <w:szCs w:val="20"/>
        </w:rPr>
      </w:pPr>
      <w:r w:rsidRPr="007C62D0">
        <w:rPr>
          <w:rFonts w:ascii="Arial" w:hAnsi="Arial" w:cs="Arial"/>
          <w:sz w:val="20"/>
          <w:szCs w:val="20"/>
        </w:rPr>
        <w:t xml:space="preserve">If the ICS fails to act on </w:t>
      </w:r>
      <w:r w:rsidR="00030A12" w:rsidRPr="007C62D0">
        <w:rPr>
          <w:rFonts w:ascii="Arial" w:hAnsi="Arial" w:cs="Arial"/>
          <w:sz w:val="20"/>
          <w:szCs w:val="20"/>
        </w:rPr>
        <w:t>noncompliance</w:t>
      </w:r>
      <w:r w:rsidRPr="007C62D0">
        <w:rPr>
          <w:rFonts w:ascii="Arial" w:hAnsi="Arial" w:cs="Arial"/>
          <w:sz w:val="20"/>
          <w:szCs w:val="20"/>
        </w:rPr>
        <w:t xml:space="preserve"> issued, suspension or decertification may be applied to the group.</w:t>
      </w:r>
    </w:p>
    <w:p w14:paraId="4D5DE03F" w14:textId="4DCAB03C" w:rsidR="000974B0" w:rsidRPr="007C62D0" w:rsidRDefault="00B75D85" w:rsidP="00B42066">
      <w:pPr>
        <w:pStyle w:val="ListParagraph"/>
        <w:numPr>
          <w:ilvl w:val="3"/>
          <w:numId w:val="20"/>
        </w:numPr>
        <w:ind w:left="1560" w:right="-1" w:hanging="284"/>
        <w:rPr>
          <w:rFonts w:ascii="Arial" w:hAnsi="Arial" w:cs="Arial"/>
          <w:sz w:val="20"/>
          <w:szCs w:val="20"/>
        </w:rPr>
      </w:pPr>
      <w:r w:rsidRPr="007C62D0">
        <w:rPr>
          <w:rFonts w:ascii="Arial" w:hAnsi="Arial" w:cs="Arial"/>
          <w:sz w:val="20"/>
          <w:szCs w:val="20"/>
        </w:rPr>
        <w:t>Willful violation may result in</w:t>
      </w:r>
      <w:r w:rsidRPr="007C62D0">
        <w:rPr>
          <w:rFonts w:ascii="Arial" w:hAnsi="Arial" w:cs="Arial"/>
          <w:spacing w:val="-8"/>
          <w:sz w:val="20"/>
          <w:szCs w:val="20"/>
        </w:rPr>
        <w:t xml:space="preserve"> </w:t>
      </w:r>
      <w:r w:rsidR="00973B20" w:rsidRPr="007C62D0">
        <w:rPr>
          <w:rFonts w:ascii="Arial" w:hAnsi="Arial" w:cs="Arial"/>
          <w:sz w:val="20"/>
          <w:szCs w:val="20"/>
        </w:rPr>
        <w:t>decertification.</w:t>
      </w:r>
    </w:p>
    <w:p w14:paraId="4D5DE040" w14:textId="77777777" w:rsidR="000974B0" w:rsidRPr="007C62D0" w:rsidRDefault="00B75D85" w:rsidP="00B42066">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If during internal inspection any member or production unit that willfully violates the organic standards shall not be permitted to re-join the group until ACO approves measures taken to ensure that the violation is not repeated.</w:t>
      </w:r>
    </w:p>
    <w:p w14:paraId="4D5DE041" w14:textId="5667595E" w:rsidR="000974B0" w:rsidRPr="007C62D0" w:rsidRDefault="00B75D85" w:rsidP="00B42066">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 xml:space="preserve">Where the ICS has failed to detect or act on a noncompliance committed by a group member, ACO will separately raise a noncompliance for the ICS and apply sanctions to the group </w:t>
      </w:r>
      <w:r w:rsidRPr="007C62D0">
        <w:rPr>
          <w:rFonts w:ascii="Arial" w:hAnsi="Arial" w:cs="Arial"/>
          <w:spacing w:val="-3"/>
          <w:sz w:val="20"/>
          <w:szCs w:val="20"/>
        </w:rPr>
        <w:t xml:space="preserve">as </w:t>
      </w:r>
      <w:r w:rsidRPr="007C62D0">
        <w:rPr>
          <w:rFonts w:ascii="Arial" w:hAnsi="Arial" w:cs="Arial"/>
          <w:sz w:val="20"/>
          <w:szCs w:val="20"/>
        </w:rPr>
        <w:t>a whole, including, in case of</w:t>
      </w:r>
      <w:r w:rsidRPr="007C62D0">
        <w:rPr>
          <w:rFonts w:ascii="Arial" w:hAnsi="Arial" w:cs="Arial"/>
          <w:spacing w:val="-7"/>
          <w:sz w:val="20"/>
          <w:szCs w:val="20"/>
        </w:rPr>
        <w:t xml:space="preserve"> </w:t>
      </w:r>
      <w:r w:rsidRPr="007C62D0">
        <w:rPr>
          <w:rFonts w:ascii="Arial" w:hAnsi="Arial" w:cs="Arial"/>
          <w:sz w:val="20"/>
          <w:szCs w:val="20"/>
        </w:rPr>
        <w:t>serious</w:t>
      </w:r>
      <w:r w:rsidRPr="007C62D0">
        <w:rPr>
          <w:rFonts w:ascii="Arial" w:hAnsi="Arial" w:cs="Arial"/>
          <w:spacing w:val="-7"/>
          <w:sz w:val="20"/>
          <w:szCs w:val="20"/>
        </w:rPr>
        <w:t xml:space="preserve"> </w:t>
      </w:r>
      <w:r w:rsidRPr="007C62D0">
        <w:rPr>
          <w:rFonts w:ascii="Arial" w:hAnsi="Arial" w:cs="Arial"/>
          <w:sz w:val="20"/>
          <w:szCs w:val="20"/>
        </w:rPr>
        <w:t>deficiencies,</w:t>
      </w:r>
      <w:r w:rsidRPr="007C62D0">
        <w:rPr>
          <w:rFonts w:ascii="Arial" w:hAnsi="Arial" w:cs="Arial"/>
          <w:spacing w:val="-9"/>
          <w:sz w:val="20"/>
          <w:szCs w:val="20"/>
        </w:rPr>
        <w:t xml:space="preserve"> </w:t>
      </w:r>
      <w:r w:rsidRPr="007C62D0">
        <w:rPr>
          <w:rFonts w:ascii="Arial" w:hAnsi="Arial" w:cs="Arial"/>
          <w:sz w:val="20"/>
          <w:szCs w:val="20"/>
        </w:rPr>
        <w:t>the</w:t>
      </w:r>
      <w:r w:rsidRPr="007C62D0">
        <w:rPr>
          <w:rFonts w:ascii="Arial" w:hAnsi="Arial" w:cs="Arial"/>
          <w:spacing w:val="-13"/>
          <w:sz w:val="20"/>
          <w:szCs w:val="20"/>
        </w:rPr>
        <w:t xml:space="preserve"> </w:t>
      </w:r>
      <w:r w:rsidRPr="007C62D0">
        <w:rPr>
          <w:rFonts w:ascii="Arial" w:hAnsi="Arial" w:cs="Arial"/>
          <w:sz w:val="20"/>
          <w:szCs w:val="20"/>
        </w:rPr>
        <w:t>withdrawal</w:t>
      </w:r>
      <w:r w:rsidRPr="007C62D0">
        <w:rPr>
          <w:rFonts w:ascii="Arial" w:hAnsi="Arial" w:cs="Arial"/>
          <w:spacing w:val="-14"/>
          <w:sz w:val="20"/>
          <w:szCs w:val="20"/>
        </w:rPr>
        <w:t xml:space="preserve"> </w:t>
      </w:r>
      <w:r w:rsidRPr="007C62D0">
        <w:rPr>
          <w:rFonts w:ascii="Arial" w:hAnsi="Arial" w:cs="Arial"/>
          <w:sz w:val="20"/>
          <w:szCs w:val="20"/>
        </w:rPr>
        <w:t>of</w:t>
      </w:r>
      <w:r w:rsidRPr="007C62D0">
        <w:rPr>
          <w:rFonts w:ascii="Arial" w:hAnsi="Arial" w:cs="Arial"/>
          <w:spacing w:val="-8"/>
          <w:sz w:val="20"/>
          <w:szCs w:val="20"/>
        </w:rPr>
        <w:t xml:space="preserve"> </w:t>
      </w:r>
      <w:r w:rsidRPr="007C62D0">
        <w:rPr>
          <w:rFonts w:ascii="Arial" w:hAnsi="Arial" w:cs="Arial"/>
          <w:sz w:val="20"/>
          <w:szCs w:val="20"/>
        </w:rPr>
        <w:t>certification</w:t>
      </w:r>
      <w:r w:rsidRPr="007C62D0">
        <w:rPr>
          <w:rFonts w:ascii="Arial" w:hAnsi="Arial" w:cs="Arial"/>
          <w:spacing w:val="-15"/>
          <w:sz w:val="20"/>
          <w:szCs w:val="20"/>
        </w:rPr>
        <w:t xml:space="preserve"> </w:t>
      </w:r>
      <w:r w:rsidRPr="007C62D0">
        <w:rPr>
          <w:rFonts w:ascii="Arial" w:hAnsi="Arial" w:cs="Arial"/>
          <w:sz w:val="20"/>
          <w:szCs w:val="20"/>
        </w:rPr>
        <w:t>of</w:t>
      </w:r>
      <w:r w:rsidRPr="007C62D0">
        <w:rPr>
          <w:rFonts w:ascii="Arial" w:hAnsi="Arial" w:cs="Arial"/>
          <w:spacing w:val="-9"/>
          <w:sz w:val="20"/>
          <w:szCs w:val="20"/>
        </w:rPr>
        <w:t xml:space="preserve"> </w:t>
      </w:r>
      <w:r w:rsidRPr="007C62D0">
        <w:rPr>
          <w:rFonts w:ascii="Arial" w:hAnsi="Arial" w:cs="Arial"/>
          <w:sz w:val="20"/>
          <w:szCs w:val="20"/>
        </w:rPr>
        <w:t>the</w:t>
      </w:r>
      <w:r w:rsidRPr="007C62D0">
        <w:rPr>
          <w:rFonts w:ascii="Arial" w:hAnsi="Arial" w:cs="Arial"/>
          <w:spacing w:val="-9"/>
          <w:sz w:val="20"/>
          <w:szCs w:val="20"/>
        </w:rPr>
        <w:t xml:space="preserve"> </w:t>
      </w:r>
      <w:r w:rsidRPr="007C62D0">
        <w:rPr>
          <w:rFonts w:ascii="Arial" w:hAnsi="Arial" w:cs="Arial"/>
          <w:sz w:val="20"/>
          <w:szCs w:val="20"/>
        </w:rPr>
        <w:t>entire</w:t>
      </w:r>
      <w:r w:rsidRPr="007C62D0">
        <w:rPr>
          <w:rFonts w:ascii="Arial" w:hAnsi="Arial" w:cs="Arial"/>
          <w:spacing w:val="-9"/>
          <w:sz w:val="20"/>
          <w:szCs w:val="20"/>
        </w:rPr>
        <w:t xml:space="preserve"> </w:t>
      </w:r>
      <w:r w:rsidRPr="007C62D0">
        <w:rPr>
          <w:rFonts w:ascii="Arial" w:hAnsi="Arial" w:cs="Arial"/>
          <w:sz w:val="20"/>
          <w:szCs w:val="20"/>
        </w:rPr>
        <w:t>village</w:t>
      </w:r>
      <w:r w:rsidRPr="007C62D0">
        <w:rPr>
          <w:rFonts w:ascii="Arial" w:hAnsi="Arial" w:cs="Arial"/>
          <w:spacing w:val="-10"/>
          <w:sz w:val="20"/>
          <w:szCs w:val="20"/>
        </w:rPr>
        <w:t xml:space="preserve"> </w:t>
      </w:r>
      <w:r w:rsidRPr="007C62D0">
        <w:rPr>
          <w:rFonts w:ascii="Arial" w:hAnsi="Arial" w:cs="Arial"/>
          <w:sz w:val="20"/>
          <w:szCs w:val="20"/>
        </w:rPr>
        <w:t>where</w:t>
      </w:r>
      <w:r w:rsidRPr="007C62D0">
        <w:rPr>
          <w:rFonts w:ascii="Arial" w:hAnsi="Arial" w:cs="Arial"/>
          <w:spacing w:val="-7"/>
          <w:sz w:val="20"/>
          <w:szCs w:val="20"/>
        </w:rPr>
        <w:t xml:space="preserve"> </w:t>
      </w:r>
      <w:r w:rsidRPr="007C62D0">
        <w:rPr>
          <w:rFonts w:ascii="Arial" w:hAnsi="Arial" w:cs="Arial"/>
          <w:spacing w:val="-3"/>
          <w:sz w:val="20"/>
          <w:szCs w:val="20"/>
        </w:rPr>
        <w:t>the</w:t>
      </w:r>
      <w:r w:rsidRPr="007C62D0">
        <w:rPr>
          <w:rFonts w:ascii="Arial" w:hAnsi="Arial" w:cs="Arial"/>
          <w:spacing w:val="-11"/>
          <w:sz w:val="20"/>
          <w:szCs w:val="20"/>
        </w:rPr>
        <w:t xml:space="preserve"> </w:t>
      </w:r>
      <w:r w:rsidRPr="007C62D0">
        <w:rPr>
          <w:rFonts w:ascii="Arial" w:hAnsi="Arial" w:cs="Arial"/>
          <w:sz w:val="20"/>
          <w:szCs w:val="20"/>
        </w:rPr>
        <w:t>noncompliance</w:t>
      </w:r>
      <w:r w:rsidRPr="007C62D0">
        <w:rPr>
          <w:rFonts w:ascii="Arial" w:hAnsi="Arial" w:cs="Arial"/>
          <w:spacing w:val="-9"/>
          <w:sz w:val="20"/>
          <w:szCs w:val="20"/>
        </w:rPr>
        <w:t xml:space="preserve"> </w:t>
      </w:r>
      <w:r w:rsidR="007B2C82" w:rsidRPr="007C62D0">
        <w:rPr>
          <w:rFonts w:ascii="Arial" w:hAnsi="Arial" w:cs="Arial"/>
          <w:sz w:val="20"/>
          <w:szCs w:val="20"/>
        </w:rPr>
        <w:t>occurred.</w:t>
      </w:r>
    </w:p>
    <w:p w14:paraId="1426EB54" w14:textId="77777777" w:rsidR="007B2C82" w:rsidRPr="007B2C82" w:rsidRDefault="007B2C82" w:rsidP="00FE4A1A">
      <w:pPr>
        <w:pStyle w:val="Heading4"/>
        <w:ind w:left="284" w:right="-1"/>
        <w:rPr>
          <w:rFonts w:ascii="Arial" w:hAnsi="Arial" w:cs="Arial"/>
          <w:b w:val="0"/>
          <w:bCs w:val="0"/>
          <w:color w:val="FF0000"/>
          <w:sz w:val="20"/>
          <w:szCs w:val="20"/>
        </w:rPr>
      </w:pPr>
    </w:p>
    <w:p w14:paraId="4D5DE043" w14:textId="3ED550C4" w:rsidR="000974B0" w:rsidRPr="007C62D0" w:rsidRDefault="00B75D85" w:rsidP="00FE4A1A">
      <w:pPr>
        <w:pStyle w:val="Heading4"/>
        <w:ind w:left="284" w:right="-1"/>
        <w:rPr>
          <w:rFonts w:ascii="Arial" w:hAnsi="Arial" w:cs="Arial"/>
          <w:b w:val="0"/>
          <w:sz w:val="20"/>
          <w:szCs w:val="20"/>
        </w:rPr>
      </w:pPr>
      <w:r w:rsidRPr="007C62D0">
        <w:rPr>
          <w:rFonts w:ascii="Arial" w:hAnsi="Arial" w:cs="Arial"/>
          <w:color w:val="FF0000"/>
          <w:sz w:val="20"/>
          <w:szCs w:val="20"/>
        </w:rPr>
        <w:t>Note:</w:t>
      </w:r>
      <w:r w:rsidRPr="007C62D0">
        <w:rPr>
          <w:rFonts w:ascii="Arial" w:hAnsi="Arial" w:cs="Arial"/>
          <w:color w:val="FF0000"/>
          <w:spacing w:val="-15"/>
          <w:sz w:val="20"/>
          <w:szCs w:val="20"/>
        </w:rPr>
        <w:t xml:space="preserve"> </w:t>
      </w:r>
      <w:r w:rsidRPr="007C62D0">
        <w:rPr>
          <w:rFonts w:ascii="Arial" w:hAnsi="Arial" w:cs="Arial"/>
          <w:color w:val="FF0000"/>
          <w:sz w:val="20"/>
          <w:szCs w:val="20"/>
        </w:rPr>
        <w:t>It</w:t>
      </w:r>
      <w:r w:rsidRPr="007C62D0">
        <w:rPr>
          <w:rFonts w:ascii="Arial" w:hAnsi="Arial" w:cs="Arial"/>
          <w:color w:val="FF0000"/>
          <w:spacing w:val="-11"/>
          <w:sz w:val="20"/>
          <w:szCs w:val="20"/>
        </w:rPr>
        <w:t xml:space="preserve"> </w:t>
      </w:r>
      <w:r w:rsidRPr="007C62D0">
        <w:rPr>
          <w:rFonts w:ascii="Arial" w:hAnsi="Arial" w:cs="Arial"/>
          <w:color w:val="FF0000"/>
          <w:sz w:val="20"/>
          <w:szCs w:val="20"/>
        </w:rPr>
        <w:t>is</w:t>
      </w:r>
      <w:r w:rsidRPr="007C62D0">
        <w:rPr>
          <w:rFonts w:ascii="Arial" w:hAnsi="Arial" w:cs="Arial"/>
          <w:color w:val="FF0000"/>
          <w:spacing w:val="-9"/>
          <w:sz w:val="20"/>
          <w:szCs w:val="20"/>
        </w:rPr>
        <w:t xml:space="preserve"> </w:t>
      </w:r>
      <w:r w:rsidRPr="007C62D0">
        <w:rPr>
          <w:rFonts w:ascii="Arial" w:hAnsi="Arial" w:cs="Arial"/>
          <w:color w:val="FF0000"/>
          <w:sz w:val="20"/>
          <w:szCs w:val="20"/>
        </w:rPr>
        <w:t>especially</w:t>
      </w:r>
      <w:r w:rsidRPr="007C62D0">
        <w:rPr>
          <w:rFonts w:ascii="Arial" w:hAnsi="Arial" w:cs="Arial"/>
          <w:color w:val="FF0000"/>
          <w:spacing w:val="-1"/>
          <w:sz w:val="20"/>
          <w:szCs w:val="20"/>
        </w:rPr>
        <w:t xml:space="preserve"> </w:t>
      </w:r>
      <w:r w:rsidRPr="007C62D0">
        <w:rPr>
          <w:rFonts w:ascii="Arial" w:hAnsi="Arial" w:cs="Arial"/>
          <w:color w:val="FF0000"/>
          <w:sz w:val="20"/>
          <w:szCs w:val="20"/>
        </w:rPr>
        <w:t>important</w:t>
      </w:r>
      <w:r w:rsidRPr="007C62D0">
        <w:rPr>
          <w:rFonts w:ascii="Arial" w:hAnsi="Arial" w:cs="Arial"/>
          <w:color w:val="FF0000"/>
          <w:spacing w:val="-6"/>
          <w:sz w:val="20"/>
          <w:szCs w:val="20"/>
        </w:rPr>
        <w:t xml:space="preserve"> </w:t>
      </w:r>
      <w:r w:rsidRPr="007C62D0">
        <w:rPr>
          <w:rFonts w:ascii="Arial" w:hAnsi="Arial" w:cs="Arial"/>
          <w:color w:val="FF0000"/>
          <w:sz w:val="20"/>
          <w:szCs w:val="20"/>
        </w:rPr>
        <w:t>that</w:t>
      </w:r>
      <w:r w:rsidRPr="007C62D0">
        <w:rPr>
          <w:rFonts w:ascii="Arial" w:hAnsi="Arial" w:cs="Arial"/>
          <w:color w:val="FF0000"/>
          <w:spacing w:val="-11"/>
          <w:sz w:val="20"/>
          <w:szCs w:val="20"/>
        </w:rPr>
        <w:t xml:space="preserve"> </w:t>
      </w:r>
      <w:r w:rsidRPr="007C62D0">
        <w:rPr>
          <w:rFonts w:ascii="Arial" w:hAnsi="Arial" w:cs="Arial"/>
          <w:color w:val="FF0000"/>
          <w:sz w:val="20"/>
          <w:szCs w:val="20"/>
        </w:rPr>
        <w:t>the</w:t>
      </w:r>
      <w:r w:rsidRPr="007C62D0">
        <w:rPr>
          <w:rFonts w:ascii="Arial" w:hAnsi="Arial" w:cs="Arial"/>
          <w:color w:val="FF0000"/>
          <w:spacing w:val="-9"/>
          <w:sz w:val="20"/>
          <w:szCs w:val="20"/>
        </w:rPr>
        <w:t xml:space="preserve"> </w:t>
      </w:r>
      <w:r w:rsidRPr="007C62D0">
        <w:rPr>
          <w:rFonts w:ascii="Arial" w:hAnsi="Arial" w:cs="Arial"/>
          <w:color w:val="FF0000"/>
          <w:sz w:val="20"/>
          <w:szCs w:val="20"/>
        </w:rPr>
        <w:t>grower</w:t>
      </w:r>
      <w:r w:rsidRPr="007C62D0">
        <w:rPr>
          <w:rFonts w:ascii="Arial" w:hAnsi="Arial" w:cs="Arial"/>
          <w:color w:val="FF0000"/>
          <w:spacing w:val="-11"/>
          <w:sz w:val="20"/>
          <w:szCs w:val="20"/>
        </w:rPr>
        <w:t xml:space="preserve"> </w:t>
      </w:r>
      <w:r w:rsidRPr="007C62D0">
        <w:rPr>
          <w:rFonts w:ascii="Arial" w:hAnsi="Arial" w:cs="Arial"/>
          <w:color w:val="FF0000"/>
          <w:sz w:val="20"/>
          <w:szCs w:val="20"/>
        </w:rPr>
        <w:t>group</w:t>
      </w:r>
      <w:r w:rsidRPr="007C62D0">
        <w:rPr>
          <w:rFonts w:ascii="Arial" w:hAnsi="Arial" w:cs="Arial"/>
          <w:color w:val="FF0000"/>
          <w:spacing w:val="-12"/>
          <w:sz w:val="20"/>
          <w:szCs w:val="20"/>
        </w:rPr>
        <w:t xml:space="preserve"> </w:t>
      </w:r>
      <w:r w:rsidRPr="007C62D0">
        <w:rPr>
          <w:rFonts w:ascii="Arial" w:hAnsi="Arial" w:cs="Arial"/>
          <w:color w:val="FF0000"/>
          <w:sz w:val="20"/>
          <w:szCs w:val="20"/>
        </w:rPr>
        <w:t>and</w:t>
      </w:r>
      <w:r w:rsidRPr="007C62D0">
        <w:rPr>
          <w:rFonts w:ascii="Arial" w:hAnsi="Arial" w:cs="Arial"/>
          <w:color w:val="FF0000"/>
          <w:spacing w:val="-9"/>
          <w:sz w:val="20"/>
          <w:szCs w:val="20"/>
        </w:rPr>
        <w:t xml:space="preserve"> </w:t>
      </w:r>
      <w:r w:rsidRPr="007C62D0">
        <w:rPr>
          <w:rFonts w:ascii="Arial" w:hAnsi="Arial" w:cs="Arial"/>
          <w:color w:val="FF0000"/>
          <w:sz w:val="20"/>
          <w:szCs w:val="20"/>
        </w:rPr>
        <w:t>its</w:t>
      </w:r>
      <w:r w:rsidRPr="007C62D0">
        <w:rPr>
          <w:rFonts w:ascii="Arial" w:hAnsi="Arial" w:cs="Arial"/>
          <w:color w:val="FF0000"/>
          <w:spacing w:val="-7"/>
          <w:sz w:val="20"/>
          <w:szCs w:val="20"/>
        </w:rPr>
        <w:t xml:space="preserve"> </w:t>
      </w:r>
      <w:r w:rsidRPr="007C62D0">
        <w:rPr>
          <w:rFonts w:ascii="Arial" w:hAnsi="Arial" w:cs="Arial"/>
          <w:color w:val="FF0000"/>
          <w:sz w:val="20"/>
          <w:szCs w:val="20"/>
        </w:rPr>
        <w:t>internal</w:t>
      </w:r>
      <w:r w:rsidRPr="007C62D0">
        <w:rPr>
          <w:rFonts w:ascii="Arial" w:hAnsi="Arial" w:cs="Arial"/>
          <w:color w:val="FF0000"/>
          <w:spacing w:val="-10"/>
          <w:sz w:val="20"/>
          <w:szCs w:val="20"/>
        </w:rPr>
        <w:t xml:space="preserve"> </w:t>
      </w:r>
      <w:r w:rsidRPr="007C62D0">
        <w:rPr>
          <w:rFonts w:ascii="Arial" w:hAnsi="Arial" w:cs="Arial"/>
          <w:color w:val="FF0000"/>
          <w:sz w:val="20"/>
          <w:szCs w:val="20"/>
        </w:rPr>
        <w:t>control</w:t>
      </w:r>
      <w:r w:rsidRPr="007C62D0">
        <w:rPr>
          <w:rFonts w:ascii="Arial" w:hAnsi="Arial" w:cs="Arial"/>
          <w:color w:val="FF0000"/>
          <w:spacing w:val="-11"/>
          <w:sz w:val="20"/>
          <w:szCs w:val="20"/>
        </w:rPr>
        <w:t xml:space="preserve"> </w:t>
      </w:r>
      <w:r w:rsidRPr="007C62D0">
        <w:rPr>
          <w:rFonts w:ascii="Arial" w:hAnsi="Arial" w:cs="Arial"/>
          <w:color w:val="FF0000"/>
          <w:sz w:val="20"/>
          <w:szCs w:val="20"/>
        </w:rPr>
        <w:t>system</w:t>
      </w:r>
      <w:r w:rsidRPr="007C62D0">
        <w:rPr>
          <w:rFonts w:ascii="Arial" w:hAnsi="Arial" w:cs="Arial"/>
          <w:color w:val="FF0000"/>
          <w:spacing w:val="-12"/>
          <w:sz w:val="20"/>
          <w:szCs w:val="20"/>
        </w:rPr>
        <w:t xml:space="preserve"> </w:t>
      </w:r>
      <w:r w:rsidRPr="007C62D0">
        <w:rPr>
          <w:rFonts w:ascii="Arial" w:hAnsi="Arial" w:cs="Arial"/>
          <w:color w:val="FF0000"/>
          <w:sz w:val="20"/>
          <w:szCs w:val="20"/>
        </w:rPr>
        <w:t>have</w:t>
      </w:r>
      <w:r w:rsidRPr="007C62D0">
        <w:rPr>
          <w:rFonts w:ascii="Arial" w:hAnsi="Arial" w:cs="Arial"/>
          <w:color w:val="FF0000"/>
          <w:spacing w:val="-11"/>
          <w:sz w:val="20"/>
          <w:szCs w:val="20"/>
        </w:rPr>
        <w:t xml:space="preserve"> </w:t>
      </w:r>
      <w:r w:rsidRPr="007C62D0">
        <w:rPr>
          <w:rFonts w:ascii="Arial" w:hAnsi="Arial" w:cs="Arial"/>
          <w:color w:val="FF0000"/>
          <w:sz w:val="20"/>
          <w:szCs w:val="20"/>
        </w:rPr>
        <w:t>sufficient</w:t>
      </w:r>
      <w:r w:rsidRPr="007C62D0">
        <w:rPr>
          <w:rFonts w:ascii="Arial" w:hAnsi="Arial" w:cs="Arial"/>
          <w:color w:val="FF0000"/>
          <w:spacing w:val="-8"/>
          <w:sz w:val="20"/>
          <w:szCs w:val="20"/>
        </w:rPr>
        <w:t xml:space="preserve"> </w:t>
      </w:r>
      <w:r w:rsidRPr="007C62D0">
        <w:rPr>
          <w:rFonts w:ascii="Arial" w:hAnsi="Arial" w:cs="Arial"/>
          <w:color w:val="FF0000"/>
          <w:sz w:val="20"/>
          <w:szCs w:val="20"/>
        </w:rPr>
        <w:t>financial security and adequate technical capabilities and</w:t>
      </w:r>
      <w:r w:rsidRPr="007C62D0">
        <w:rPr>
          <w:rFonts w:ascii="Arial" w:hAnsi="Arial" w:cs="Arial"/>
          <w:color w:val="FF0000"/>
          <w:spacing w:val="-18"/>
          <w:sz w:val="20"/>
          <w:szCs w:val="20"/>
        </w:rPr>
        <w:t xml:space="preserve"> </w:t>
      </w:r>
      <w:r w:rsidRPr="007C62D0">
        <w:rPr>
          <w:rFonts w:ascii="Arial" w:hAnsi="Arial" w:cs="Arial"/>
          <w:color w:val="FF0000"/>
          <w:sz w:val="20"/>
          <w:szCs w:val="20"/>
        </w:rPr>
        <w:t>infrastructure</w:t>
      </w:r>
      <w:r w:rsidRPr="007C62D0">
        <w:rPr>
          <w:rFonts w:ascii="Arial" w:hAnsi="Arial" w:cs="Arial"/>
          <w:b w:val="0"/>
          <w:sz w:val="20"/>
          <w:szCs w:val="20"/>
        </w:rPr>
        <w:t>.</w:t>
      </w:r>
    </w:p>
    <w:p w14:paraId="4D5DE045" w14:textId="77777777" w:rsidR="000974B0" w:rsidRPr="007C62D0" w:rsidRDefault="00B75D85" w:rsidP="00FE4A1A">
      <w:pPr>
        <w:pStyle w:val="BodyText"/>
        <w:ind w:left="284" w:right="-1"/>
        <w:rPr>
          <w:rFonts w:ascii="Arial" w:hAnsi="Arial" w:cs="Arial"/>
          <w:sz w:val="20"/>
          <w:szCs w:val="20"/>
        </w:rPr>
      </w:pPr>
      <w:r w:rsidRPr="007C62D0">
        <w:rPr>
          <w:rFonts w:ascii="Arial" w:hAnsi="Arial" w:cs="Arial"/>
          <w:noProof/>
          <w:sz w:val="20"/>
          <w:szCs w:val="20"/>
        </w:rPr>
        <w:drawing>
          <wp:anchor distT="0" distB="0" distL="0" distR="0" simplePos="0" relativeHeight="251675136" behindDoc="0" locked="0" layoutInCell="1" allowOverlap="1" wp14:anchorId="4D5DE367" wp14:editId="4D5DE368">
            <wp:simplePos x="0" y="0"/>
            <wp:positionH relativeFrom="page">
              <wp:posOffset>2215895</wp:posOffset>
            </wp:positionH>
            <wp:positionV relativeFrom="paragraph">
              <wp:posOffset>170148</wp:posOffset>
            </wp:positionV>
            <wp:extent cx="3218687" cy="356006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218687" cy="3560064"/>
                    </a:xfrm>
                    <a:prstGeom prst="rect">
                      <a:avLst/>
                    </a:prstGeom>
                  </pic:spPr>
                </pic:pic>
              </a:graphicData>
            </a:graphic>
          </wp:anchor>
        </w:drawing>
      </w:r>
    </w:p>
    <w:p w14:paraId="4D5DE046" w14:textId="77777777" w:rsidR="000974B0" w:rsidRPr="007C62D0" w:rsidRDefault="000974B0" w:rsidP="00FE4A1A">
      <w:pPr>
        <w:pStyle w:val="BodyText"/>
        <w:ind w:left="284" w:right="-1"/>
        <w:rPr>
          <w:rFonts w:ascii="Arial" w:hAnsi="Arial" w:cs="Arial"/>
          <w:sz w:val="20"/>
          <w:szCs w:val="20"/>
        </w:rPr>
      </w:pPr>
    </w:p>
    <w:p w14:paraId="4D5DE047" w14:textId="77777777" w:rsidR="000974B0" w:rsidRPr="007C62D0" w:rsidRDefault="00B75D85" w:rsidP="00FE4A1A">
      <w:pPr>
        <w:pStyle w:val="Heading1"/>
        <w:spacing w:before="0"/>
        <w:ind w:left="284" w:right="-1"/>
        <w:rPr>
          <w:rFonts w:ascii="Arial" w:hAnsi="Arial" w:cs="Arial"/>
          <w:sz w:val="20"/>
          <w:szCs w:val="20"/>
        </w:rPr>
      </w:pPr>
      <w:bookmarkStart w:id="5" w:name="_TOC_250014"/>
      <w:bookmarkEnd w:id="5"/>
      <w:r w:rsidRPr="007C62D0">
        <w:rPr>
          <w:rFonts w:ascii="Arial" w:hAnsi="Arial" w:cs="Arial"/>
          <w:sz w:val="20"/>
          <w:szCs w:val="20"/>
        </w:rPr>
        <w:t>Group Management</w:t>
      </w:r>
    </w:p>
    <w:p w14:paraId="4D5DE048" w14:textId="77777777" w:rsidR="000974B0" w:rsidRPr="007B2C82" w:rsidRDefault="000974B0" w:rsidP="00FE4A1A">
      <w:pPr>
        <w:pStyle w:val="BodyText"/>
        <w:ind w:left="284" w:right="-1"/>
        <w:rPr>
          <w:rFonts w:ascii="Arial" w:hAnsi="Arial" w:cs="Arial"/>
          <w:bCs/>
          <w:sz w:val="20"/>
          <w:szCs w:val="20"/>
        </w:rPr>
      </w:pPr>
    </w:p>
    <w:p w14:paraId="4D5DE049" w14:textId="77777777" w:rsidR="000974B0" w:rsidRPr="007C62D0" w:rsidRDefault="00B75D85" w:rsidP="007B2C82">
      <w:pPr>
        <w:pStyle w:val="Heading2"/>
        <w:numPr>
          <w:ilvl w:val="0"/>
          <w:numId w:val="24"/>
        </w:numPr>
        <w:ind w:left="284" w:right="-1" w:hanging="284"/>
        <w:rPr>
          <w:rFonts w:ascii="Arial" w:hAnsi="Arial" w:cs="Arial"/>
          <w:sz w:val="20"/>
          <w:szCs w:val="20"/>
        </w:rPr>
      </w:pPr>
      <w:bookmarkStart w:id="6" w:name="_TOC_250013"/>
      <w:r w:rsidRPr="007C62D0">
        <w:rPr>
          <w:rFonts w:ascii="Arial" w:hAnsi="Arial" w:cs="Arial"/>
          <w:sz w:val="20"/>
          <w:szCs w:val="20"/>
        </w:rPr>
        <w:t>Quality system management – Internal Control</w:t>
      </w:r>
      <w:r w:rsidRPr="007C62D0">
        <w:rPr>
          <w:rFonts w:ascii="Arial" w:hAnsi="Arial" w:cs="Arial"/>
          <w:spacing w:val="-11"/>
          <w:sz w:val="20"/>
          <w:szCs w:val="20"/>
        </w:rPr>
        <w:t xml:space="preserve"> </w:t>
      </w:r>
      <w:bookmarkEnd w:id="6"/>
      <w:r w:rsidRPr="007C62D0">
        <w:rPr>
          <w:rFonts w:ascii="Arial" w:hAnsi="Arial" w:cs="Arial"/>
          <w:sz w:val="20"/>
          <w:szCs w:val="20"/>
        </w:rPr>
        <w:t>System</w:t>
      </w:r>
    </w:p>
    <w:p w14:paraId="4D5DE04A" w14:textId="107D38FD" w:rsidR="000974B0" w:rsidRPr="007C62D0" w:rsidRDefault="00B75D85" w:rsidP="00FE4A1A">
      <w:pPr>
        <w:pStyle w:val="BodyText"/>
        <w:ind w:left="284" w:right="-1"/>
        <w:rPr>
          <w:rFonts w:ascii="Arial" w:hAnsi="Arial" w:cs="Arial"/>
          <w:sz w:val="20"/>
          <w:szCs w:val="20"/>
        </w:rPr>
      </w:pPr>
      <w:r w:rsidRPr="007C62D0">
        <w:rPr>
          <w:rFonts w:ascii="Arial" w:hAnsi="Arial" w:cs="Arial"/>
          <w:sz w:val="20"/>
          <w:szCs w:val="20"/>
        </w:rPr>
        <w:t xml:space="preserve">The ICS structure and content must be confirmed in an ICS MANUAL covering </w:t>
      </w:r>
      <w:r w:rsidR="00973B20" w:rsidRPr="007C62D0">
        <w:rPr>
          <w:rFonts w:ascii="Arial" w:hAnsi="Arial" w:cs="Arial"/>
          <w:sz w:val="20"/>
          <w:szCs w:val="20"/>
        </w:rPr>
        <w:t>at least.</w:t>
      </w:r>
    </w:p>
    <w:p w14:paraId="4D5DE04B" w14:textId="194D079F" w:rsidR="000974B0" w:rsidRPr="007C62D0" w:rsidRDefault="00B75D85" w:rsidP="0012439C">
      <w:pPr>
        <w:pStyle w:val="ListParagraph"/>
        <w:numPr>
          <w:ilvl w:val="1"/>
          <w:numId w:val="24"/>
        </w:numPr>
        <w:spacing w:before="120"/>
        <w:ind w:left="709" w:hanging="425"/>
        <w:rPr>
          <w:rFonts w:ascii="Arial" w:hAnsi="Arial" w:cs="Arial"/>
          <w:sz w:val="20"/>
          <w:szCs w:val="20"/>
        </w:rPr>
      </w:pPr>
      <w:r w:rsidRPr="007C62D0">
        <w:rPr>
          <w:rFonts w:ascii="Arial" w:hAnsi="Arial" w:cs="Arial"/>
          <w:sz w:val="20"/>
          <w:szCs w:val="20"/>
        </w:rPr>
        <w:t>Organizational Structure including</w:t>
      </w:r>
      <w:r w:rsidRPr="007C62D0">
        <w:rPr>
          <w:rFonts w:ascii="Arial" w:hAnsi="Arial" w:cs="Arial"/>
          <w:spacing w:val="2"/>
          <w:sz w:val="20"/>
          <w:szCs w:val="20"/>
        </w:rPr>
        <w:t xml:space="preserve"> </w:t>
      </w:r>
      <w:r w:rsidR="00973B20" w:rsidRPr="007C62D0">
        <w:rPr>
          <w:rFonts w:ascii="Arial" w:hAnsi="Arial" w:cs="Arial"/>
          <w:sz w:val="20"/>
          <w:szCs w:val="20"/>
        </w:rPr>
        <w:t>staff.</w:t>
      </w:r>
    </w:p>
    <w:p w14:paraId="4D5DE04C" w14:textId="50692FD0" w:rsidR="000974B0" w:rsidRPr="007C62D0" w:rsidRDefault="00B75D85" w:rsidP="0012439C">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Group’s supply chain (flow chart) from plot to end product including all production</w:t>
      </w:r>
      <w:r w:rsidRPr="007C62D0">
        <w:rPr>
          <w:rFonts w:ascii="Arial" w:hAnsi="Arial" w:cs="Arial"/>
          <w:spacing w:val="-23"/>
          <w:sz w:val="20"/>
          <w:szCs w:val="20"/>
        </w:rPr>
        <w:t xml:space="preserve"> </w:t>
      </w:r>
      <w:r w:rsidR="00973B20" w:rsidRPr="007C62D0">
        <w:rPr>
          <w:rFonts w:ascii="Arial" w:hAnsi="Arial" w:cs="Arial"/>
          <w:sz w:val="20"/>
          <w:szCs w:val="20"/>
        </w:rPr>
        <w:t>units.</w:t>
      </w:r>
    </w:p>
    <w:p w14:paraId="4D5DE04D" w14:textId="77777777" w:rsidR="000974B0" w:rsidRPr="007C62D0" w:rsidRDefault="00B75D85" w:rsidP="0012439C">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ICS</w:t>
      </w:r>
      <w:r w:rsidRPr="007C62D0">
        <w:rPr>
          <w:rFonts w:ascii="Arial" w:hAnsi="Arial" w:cs="Arial"/>
          <w:spacing w:val="-6"/>
          <w:sz w:val="20"/>
          <w:szCs w:val="20"/>
        </w:rPr>
        <w:t xml:space="preserve"> </w:t>
      </w:r>
      <w:r w:rsidRPr="007C62D0">
        <w:rPr>
          <w:rFonts w:ascii="Arial" w:hAnsi="Arial" w:cs="Arial"/>
          <w:sz w:val="20"/>
          <w:szCs w:val="20"/>
        </w:rPr>
        <w:t>Procedures</w:t>
      </w:r>
    </w:p>
    <w:p w14:paraId="4D5DE04E" w14:textId="77777777" w:rsidR="000974B0" w:rsidRPr="007C62D0" w:rsidRDefault="00B75D85" w:rsidP="0012439C">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ICS</w:t>
      </w:r>
      <w:r w:rsidRPr="007C62D0">
        <w:rPr>
          <w:rFonts w:ascii="Arial" w:hAnsi="Arial" w:cs="Arial"/>
          <w:spacing w:val="-4"/>
          <w:sz w:val="20"/>
          <w:szCs w:val="20"/>
        </w:rPr>
        <w:t xml:space="preserve"> </w:t>
      </w:r>
      <w:r w:rsidRPr="007C62D0">
        <w:rPr>
          <w:rFonts w:ascii="Arial" w:hAnsi="Arial" w:cs="Arial"/>
          <w:sz w:val="20"/>
          <w:szCs w:val="20"/>
        </w:rPr>
        <w:t>documentation</w:t>
      </w:r>
    </w:p>
    <w:p w14:paraId="4D5DE04F" w14:textId="77777777" w:rsidR="000974B0" w:rsidRPr="007C62D0" w:rsidRDefault="00B75D85" w:rsidP="0012439C">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Training</w:t>
      </w:r>
    </w:p>
    <w:p w14:paraId="4D5DE050" w14:textId="77777777" w:rsidR="000974B0" w:rsidRPr="007C62D0" w:rsidRDefault="00B75D85" w:rsidP="0012439C">
      <w:pPr>
        <w:pStyle w:val="ListParagraph"/>
        <w:numPr>
          <w:ilvl w:val="1"/>
          <w:numId w:val="24"/>
        </w:numPr>
        <w:ind w:left="709" w:right="-1" w:hanging="425"/>
        <w:rPr>
          <w:rFonts w:ascii="Arial" w:hAnsi="Arial" w:cs="Arial"/>
          <w:sz w:val="20"/>
          <w:szCs w:val="20"/>
        </w:rPr>
      </w:pPr>
      <w:r w:rsidRPr="007C62D0">
        <w:rPr>
          <w:rFonts w:ascii="Arial" w:hAnsi="Arial" w:cs="Arial"/>
          <w:sz w:val="20"/>
          <w:szCs w:val="20"/>
        </w:rPr>
        <w:t>Detailed Grower Data</w:t>
      </w:r>
      <w:r w:rsidRPr="007C62D0">
        <w:rPr>
          <w:rFonts w:ascii="Arial" w:hAnsi="Arial" w:cs="Arial"/>
          <w:spacing w:val="-12"/>
          <w:sz w:val="20"/>
          <w:szCs w:val="20"/>
        </w:rPr>
        <w:t xml:space="preserve"> </w:t>
      </w:r>
      <w:r w:rsidRPr="007C62D0">
        <w:rPr>
          <w:rFonts w:ascii="Arial" w:hAnsi="Arial" w:cs="Arial"/>
          <w:sz w:val="20"/>
          <w:szCs w:val="20"/>
        </w:rPr>
        <w:t>Base</w:t>
      </w:r>
    </w:p>
    <w:p w14:paraId="4D5DE052" w14:textId="77777777" w:rsidR="000974B0" w:rsidRPr="007C62D0" w:rsidRDefault="000974B0" w:rsidP="00FE4A1A">
      <w:pPr>
        <w:pStyle w:val="BodyText"/>
        <w:ind w:left="284" w:right="-1"/>
        <w:rPr>
          <w:rFonts w:ascii="Arial" w:hAnsi="Arial" w:cs="Arial"/>
          <w:sz w:val="20"/>
          <w:szCs w:val="20"/>
        </w:rPr>
      </w:pPr>
    </w:p>
    <w:p w14:paraId="4D5DE053" w14:textId="77777777" w:rsidR="000974B0" w:rsidRPr="007C62D0" w:rsidRDefault="00B75D85" w:rsidP="0012439C">
      <w:pPr>
        <w:pStyle w:val="Heading2"/>
        <w:numPr>
          <w:ilvl w:val="0"/>
          <w:numId w:val="24"/>
        </w:numPr>
        <w:ind w:left="284" w:right="-1" w:hanging="284"/>
        <w:rPr>
          <w:rFonts w:ascii="Arial" w:hAnsi="Arial" w:cs="Arial"/>
          <w:sz w:val="20"/>
          <w:szCs w:val="20"/>
        </w:rPr>
      </w:pPr>
      <w:bookmarkStart w:id="7" w:name="_TOC_250012"/>
      <w:r w:rsidRPr="007C62D0">
        <w:rPr>
          <w:rFonts w:ascii="Arial" w:hAnsi="Arial" w:cs="Arial"/>
          <w:sz w:val="20"/>
          <w:szCs w:val="20"/>
        </w:rPr>
        <w:t>Staff for Group</w:t>
      </w:r>
      <w:r w:rsidRPr="007C62D0">
        <w:rPr>
          <w:rFonts w:ascii="Arial" w:hAnsi="Arial" w:cs="Arial"/>
          <w:spacing w:val="-4"/>
          <w:sz w:val="20"/>
          <w:szCs w:val="20"/>
        </w:rPr>
        <w:t xml:space="preserve"> </w:t>
      </w:r>
      <w:bookmarkEnd w:id="7"/>
      <w:r w:rsidRPr="007C62D0">
        <w:rPr>
          <w:rFonts w:ascii="Arial" w:hAnsi="Arial" w:cs="Arial"/>
          <w:sz w:val="20"/>
          <w:szCs w:val="20"/>
        </w:rPr>
        <w:t>Management</w:t>
      </w:r>
    </w:p>
    <w:p w14:paraId="4D5DE058" w14:textId="5D5F49D6" w:rsidR="000974B0" w:rsidRDefault="00B75D85" w:rsidP="00FE4A1A">
      <w:pPr>
        <w:pStyle w:val="BodyText"/>
        <w:ind w:left="284" w:right="-1"/>
        <w:rPr>
          <w:rFonts w:ascii="Arial" w:hAnsi="Arial" w:cs="Arial"/>
          <w:sz w:val="20"/>
          <w:szCs w:val="20"/>
        </w:rPr>
      </w:pPr>
      <w:r w:rsidRPr="007C62D0">
        <w:rPr>
          <w:rFonts w:ascii="Arial" w:hAnsi="Arial" w:cs="Arial"/>
          <w:sz w:val="20"/>
          <w:szCs w:val="20"/>
        </w:rPr>
        <w:t xml:space="preserve">The staff is the intermediary group´s representative for the certification body and will act as the coordinator of the group and is responsible for the group’s </w:t>
      </w:r>
      <w:r w:rsidR="0023378D" w:rsidRPr="007C62D0">
        <w:rPr>
          <w:rFonts w:ascii="Arial" w:hAnsi="Arial" w:cs="Arial"/>
          <w:sz w:val="20"/>
          <w:szCs w:val="20"/>
        </w:rPr>
        <w:t>compliance.</w:t>
      </w:r>
    </w:p>
    <w:p w14:paraId="66440F49" w14:textId="17BC38BB" w:rsidR="00761BA4" w:rsidRPr="007C62D0" w:rsidRDefault="00761BA4" w:rsidP="00FE4A1A">
      <w:pPr>
        <w:pStyle w:val="BodyText"/>
        <w:ind w:left="284" w:right="-1"/>
        <w:rPr>
          <w:rFonts w:ascii="Arial" w:hAnsi="Arial" w:cs="Arial"/>
          <w:sz w:val="20"/>
          <w:szCs w:val="20"/>
        </w:rPr>
      </w:pPr>
      <w:r w:rsidRPr="00761BA4">
        <w:rPr>
          <w:rFonts w:ascii="Arial" w:hAnsi="Arial" w:cs="Arial"/>
          <w:noProof/>
          <w:sz w:val="20"/>
          <w:szCs w:val="20"/>
        </w:rPr>
        <w:lastRenderedPageBreak/>
        <w:drawing>
          <wp:inline distT="0" distB="0" distL="0" distR="0" wp14:anchorId="2AD909C5" wp14:editId="16B986C2">
            <wp:extent cx="6660515" cy="2287905"/>
            <wp:effectExtent l="0" t="0" r="0" b="0"/>
            <wp:docPr id="1181772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72113" name=""/>
                    <pic:cNvPicPr/>
                  </pic:nvPicPr>
                  <pic:blipFill>
                    <a:blip r:embed="rId12"/>
                    <a:stretch>
                      <a:fillRect/>
                    </a:stretch>
                  </pic:blipFill>
                  <pic:spPr>
                    <a:xfrm>
                      <a:off x="0" y="0"/>
                      <a:ext cx="6660515" cy="2287905"/>
                    </a:xfrm>
                    <a:prstGeom prst="rect">
                      <a:avLst/>
                    </a:prstGeom>
                  </pic:spPr>
                </pic:pic>
              </a:graphicData>
            </a:graphic>
          </wp:inline>
        </w:drawing>
      </w:r>
    </w:p>
    <w:p w14:paraId="4D5DE059" w14:textId="1BBEB3F2" w:rsidR="000974B0" w:rsidRPr="007C62D0" w:rsidRDefault="00B75D85" w:rsidP="0012439C">
      <w:pPr>
        <w:pStyle w:val="ListParagraph"/>
        <w:numPr>
          <w:ilvl w:val="1"/>
          <w:numId w:val="24"/>
        </w:numPr>
        <w:tabs>
          <w:tab w:val="left" w:pos="1048"/>
        </w:tabs>
        <w:spacing w:before="120"/>
        <w:ind w:left="709" w:hanging="425"/>
        <w:rPr>
          <w:rFonts w:ascii="Arial" w:hAnsi="Arial" w:cs="Arial"/>
          <w:sz w:val="20"/>
          <w:szCs w:val="20"/>
        </w:rPr>
      </w:pPr>
      <w:r w:rsidRPr="007C62D0">
        <w:rPr>
          <w:rFonts w:ascii="Arial" w:hAnsi="Arial" w:cs="Arial"/>
          <w:sz w:val="20"/>
          <w:szCs w:val="20"/>
        </w:rPr>
        <w:t>The group must have an organizational chart defining sufficient staff and their roles and</w:t>
      </w:r>
      <w:r w:rsidRPr="007C62D0">
        <w:rPr>
          <w:rFonts w:ascii="Arial" w:hAnsi="Arial" w:cs="Arial"/>
          <w:spacing w:val="-34"/>
          <w:sz w:val="20"/>
          <w:szCs w:val="20"/>
        </w:rPr>
        <w:t xml:space="preserve"> </w:t>
      </w:r>
      <w:r w:rsidR="00973B20" w:rsidRPr="007C62D0">
        <w:rPr>
          <w:rFonts w:ascii="Arial" w:hAnsi="Arial" w:cs="Arial"/>
          <w:sz w:val="20"/>
          <w:szCs w:val="20"/>
        </w:rPr>
        <w:t>responsibilities.</w:t>
      </w:r>
    </w:p>
    <w:p w14:paraId="4D5DE05A" w14:textId="2245DFCB" w:rsidR="000974B0" w:rsidRPr="007C62D0" w:rsidRDefault="00B75D85" w:rsidP="0012439C">
      <w:pPr>
        <w:pStyle w:val="ListParagraph"/>
        <w:numPr>
          <w:ilvl w:val="1"/>
          <w:numId w:val="24"/>
        </w:numPr>
        <w:tabs>
          <w:tab w:val="left" w:pos="1048"/>
        </w:tabs>
        <w:ind w:left="709" w:right="-1" w:hanging="425"/>
        <w:rPr>
          <w:rFonts w:ascii="Arial" w:hAnsi="Arial" w:cs="Arial"/>
          <w:b/>
          <w:sz w:val="20"/>
          <w:szCs w:val="20"/>
        </w:rPr>
      </w:pPr>
      <w:r w:rsidRPr="007C62D0">
        <w:rPr>
          <w:rFonts w:ascii="Arial" w:hAnsi="Arial" w:cs="Arial"/>
          <w:sz w:val="20"/>
          <w:szCs w:val="20"/>
        </w:rPr>
        <w:t>All</w:t>
      </w:r>
      <w:r w:rsidRPr="007C62D0">
        <w:rPr>
          <w:rFonts w:ascii="Arial" w:hAnsi="Arial" w:cs="Arial"/>
          <w:spacing w:val="-3"/>
          <w:sz w:val="20"/>
          <w:szCs w:val="20"/>
        </w:rPr>
        <w:t xml:space="preserve"> </w:t>
      </w:r>
      <w:r w:rsidRPr="007C62D0">
        <w:rPr>
          <w:rFonts w:ascii="Arial" w:hAnsi="Arial" w:cs="Arial"/>
          <w:sz w:val="20"/>
          <w:szCs w:val="20"/>
        </w:rPr>
        <w:t>staff</w:t>
      </w:r>
      <w:r w:rsidRPr="007C62D0">
        <w:rPr>
          <w:rFonts w:ascii="Arial" w:hAnsi="Arial" w:cs="Arial"/>
          <w:spacing w:val="-2"/>
          <w:sz w:val="20"/>
          <w:szCs w:val="20"/>
        </w:rPr>
        <w:t xml:space="preserve"> </w:t>
      </w:r>
      <w:r w:rsidRPr="007C62D0">
        <w:rPr>
          <w:rFonts w:ascii="Arial" w:hAnsi="Arial" w:cs="Arial"/>
          <w:sz w:val="20"/>
          <w:szCs w:val="20"/>
        </w:rPr>
        <w:t>must</w:t>
      </w:r>
      <w:r w:rsidRPr="007C62D0">
        <w:rPr>
          <w:rFonts w:ascii="Arial" w:hAnsi="Arial" w:cs="Arial"/>
          <w:spacing w:val="1"/>
          <w:sz w:val="20"/>
          <w:szCs w:val="20"/>
        </w:rPr>
        <w:t xml:space="preserve"> </w:t>
      </w:r>
      <w:r w:rsidRPr="007C62D0">
        <w:rPr>
          <w:rFonts w:ascii="Arial" w:hAnsi="Arial" w:cs="Arial"/>
          <w:color w:val="FF0000"/>
          <w:sz w:val="20"/>
          <w:szCs w:val="20"/>
        </w:rPr>
        <w:t>show</w:t>
      </w:r>
      <w:r w:rsidRPr="007C62D0">
        <w:rPr>
          <w:rFonts w:ascii="Arial" w:hAnsi="Arial" w:cs="Arial"/>
          <w:color w:val="FF0000"/>
          <w:spacing w:val="-1"/>
          <w:sz w:val="20"/>
          <w:szCs w:val="20"/>
        </w:rPr>
        <w:t xml:space="preserve"> </w:t>
      </w:r>
      <w:r w:rsidRPr="007C62D0">
        <w:rPr>
          <w:rFonts w:ascii="Arial" w:hAnsi="Arial" w:cs="Arial"/>
          <w:color w:val="FF0000"/>
          <w:sz w:val="20"/>
          <w:szCs w:val="20"/>
        </w:rPr>
        <w:t>competencies</w:t>
      </w:r>
      <w:r w:rsidRPr="007C62D0">
        <w:rPr>
          <w:rFonts w:ascii="Arial" w:hAnsi="Arial" w:cs="Arial"/>
          <w:color w:val="FF0000"/>
          <w:spacing w:val="1"/>
          <w:sz w:val="20"/>
          <w:szCs w:val="20"/>
        </w:rPr>
        <w:t xml:space="preserve"> </w:t>
      </w:r>
      <w:r w:rsidRPr="007C62D0">
        <w:rPr>
          <w:rFonts w:ascii="Arial" w:hAnsi="Arial" w:cs="Arial"/>
          <w:sz w:val="20"/>
          <w:szCs w:val="20"/>
        </w:rPr>
        <w:t>for</w:t>
      </w:r>
      <w:r w:rsidRPr="007C62D0">
        <w:rPr>
          <w:rFonts w:ascii="Arial" w:hAnsi="Arial" w:cs="Arial"/>
          <w:spacing w:val="-4"/>
          <w:sz w:val="20"/>
          <w:szCs w:val="20"/>
        </w:rPr>
        <w:t xml:space="preserve"> </w:t>
      </w:r>
      <w:r w:rsidRPr="007C62D0">
        <w:rPr>
          <w:rFonts w:ascii="Arial" w:hAnsi="Arial" w:cs="Arial"/>
          <w:sz w:val="20"/>
          <w:szCs w:val="20"/>
        </w:rPr>
        <w:t>the</w:t>
      </w:r>
      <w:r w:rsidRPr="007C62D0">
        <w:rPr>
          <w:rFonts w:ascii="Arial" w:hAnsi="Arial" w:cs="Arial"/>
          <w:spacing w:val="-1"/>
          <w:sz w:val="20"/>
          <w:szCs w:val="20"/>
        </w:rPr>
        <w:t xml:space="preserve"> </w:t>
      </w:r>
      <w:r w:rsidRPr="007C62D0">
        <w:rPr>
          <w:rFonts w:ascii="Arial" w:hAnsi="Arial" w:cs="Arial"/>
          <w:sz w:val="20"/>
          <w:szCs w:val="20"/>
        </w:rPr>
        <w:t>tasks</w:t>
      </w:r>
      <w:r w:rsidRPr="007C62D0">
        <w:rPr>
          <w:rFonts w:ascii="Arial" w:hAnsi="Arial" w:cs="Arial"/>
          <w:spacing w:val="-2"/>
          <w:sz w:val="20"/>
          <w:szCs w:val="20"/>
        </w:rPr>
        <w:t xml:space="preserve"> </w:t>
      </w:r>
      <w:r w:rsidRPr="007C62D0">
        <w:rPr>
          <w:rFonts w:ascii="Arial" w:hAnsi="Arial" w:cs="Arial"/>
          <w:sz w:val="20"/>
          <w:szCs w:val="20"/>
        </w:rPr>
        <w:t>and responsibilities</w:t>
      </w:r>
      <w:r w:rsidRPr="007C62D0">
        <w:rPr>
          <w:rFonts w:ascii="Arial" w:hAnsi="Arial" w:cs="Arial"/>
          <w:spacing w:val="-3"/>
          <w:sz w:val="20"/>
          <w:szCs w:val="20"/>
        </w:rPr>
        <w:t xml:space="preserve"> </w:t>
      </w:r>
      <w:r w:rsidRPr="007C62D0">
        <w:rPr>
          <w:rFonts w:ascii="Arial" w:hAnsi="Arial" w:cs="Arial"/>
          <w:sz w:val="20"/>
          <w:szCs w:val="20"/>
        </w:rPr>
        <w:t>–</w:t>
      </w:r>
      <w:r w:rsidRPr="007C62D0">
        <w:rPr>
          <w:rFonts w:ascii="Arial" w:hAnsi="Arial" w:cs="Arial"/>
          <w:spacing w:val="-1"/>
          <w:sz w:val="20"/>
          <w:szCs w:val="20"/>
        </w:rPr>
        <w:t xml:space="preserve"> </w:t>
      </w:r>
      <w:r w:rsidRPr="0023378D">
        <w:rPr>
          <w:rFonts w:ascii="Arial" w:hAnsi="Arial" w:cs="Arial"/>
          <w:b/>
          <w:color w:val="FF0000"/>
          <w:sz w:val="20"/>
          <w:szCs w:val="20"/>
          <w:u w:val="single"/>
        </w:rPr>
        <w:t>a</w:t>
      </w:r>
      <w:r w:rsidRPr="007C62D0">
        <w:rPr>
          <w:rFonts w:ascii="Arial" w:hAnsi="Arial" w:cs="Arial"/>
          <w:b/>
          <w:color w:val="FF0000"/>
          <w:sz w:val="20"/>
          <w:szCs w:val="20"/>
          <w:u w:val="single" w:color="FF0000"/>
        </w:rPr>
        <w:t>s per</w:t>
      </w:r>
      <w:r w:rsidRPr="007C62D0">
        <w:rPr>
          <w:rFonts w:ascii="Arial" w:hAnsi="Arial" w:cs="Arial"/>
          <w:b/>
          <w:color w:val="FF0000"/>
          <w:spacing w:val="-1"/>
          <w:sz w:val="20"/>
          <w:szCs w:val="20"/>
          <w:u w:val="single" w:color="FF0000"/>
        </w:rPr>
        <w:t xml:space="preserve"> </w:t>
      </w:r>
      <w:r w:rsidRPr="007C62D0">
        <w:rPr>
          <w:rFonts w:ascii="Arial" w:hAnsi="Arial" w:cs="Arial"/>
          <w:b/>
          <w:color w:val="FF0000"/>
          <w:sz w:val="20"/>
          <w:szCs w:val="20"/>
          <w:u w:val="single" w:color="FF0000"/>
        </w:rPr>
        <w:t>table</w:t>
      </w:r>
      <w:r w:rsidRPr="007C62D0">
        <w:rPr>
          <w:rFonts w:ascii="Arial" w:hAnsi="Arial" w:cs="Arial"/>
          <w:b/>
          <w:color w:val="FF0000"/>
          <w:spacing w:val="-18"/>
          <w:sz w:val="20"/>
          <w:szCs w:val="20"/>
          <w:u w:val="single" w:color="FF0000"/>
        </w:rPr>
        <w:t xml:space="preserve"> </w:t>
      </w:r>
      <w:r w:rsidR="00973B20" w:rsidRPr="007C62D0">
        <w:rPr>
          <w:rFonts w:ascii="Arial" w:hAnsi="Arial" w:cs="Arial"/>
          <w:b/>
          <w:color w:val="FF0000"/>
          <w:sz w:val="20"/>
          <w:szCs w:val="20"/>
          <w:u w:val="single" w:color="FF0000"/>
        </w:rPr>
        <w:t>1.</w:t>
      </w:r>
    </w:p>
    <w:p w14:paraId="4D5DE05B" w14:textId="597F6F24" w:rsidR="000974B0" w:rsidRPr="007C62D0" w:rsidRDefault="00B75D85" w:rsidP="0012439C">
      <w:pPr>
        <w:pStyle w:val="ListParagraph"/>
        <w:numPr>
          <w:ilvl w:val="1"/>
          <w:numId w:val="24"/>
        </w:numPr>
        <w:tabs>
          <w:tab w:val="left" w:pos="1048"/>
        </w:tabs>
        <w:ind w:left="709" w:right="-1" w:hanging="425"/>
        <w:rPr>
          <w:rFonts w:ascii="Arial" w:hAnsi="Arial" w:cs="Arial"/>
          <w:sz w:val="20"/>
          <w:szCs w:val="20"/>
        </w:rPr>
      </w:pPr>
      <w:r w:rsidRPr="007C62D0">
        <w:rPr>
          <w:rFonts w:ascii="Arial" w:hAnsi="Arial" w:cs="Arial"/>
          <w:sz w:val="20"/>
          <w:szCs w:val="20"/>
        </w:rPr>
        <w:t>All ICS staff must participate in ongoing training for ICS and standard</w:t>
      </w:r>
      <w:r w:rsidRPr="007C62D0">
        <w:rPr>
          <w:rFonts w:ascii="Arial" w:hAnsi="Arial" w:cs="Arial"/>
          <w:spacing w:val="-39"/>
          <w:sz w:val="20"/>
          <w:szCs w:val="20"/>
        </w:rPr>
        <w:t xml:space="preserve"> </w:t>
      </w:r>
      <w:r w:rsidR="00973B20" w:rsidRPr="007C62D0">
        <w:rPr>
          <w:rFonts w:ascii="Arial" w:hAnsi="Arial" w:cs="Arial"/>
          <w:sz w:val="20"/>
          <w:szCs w:val="20"/>
        </w:rPr>
        <w:t>requirements.</w:t>
      </w:r>
    </w:p>
    <w:p w14:paraId="4D5DE05C" w14:textId="1D2EA68C" w:rsidR="000974B0" w:rsidRPr="007C62D0" w:rsidRDefault="00B75D85" w:rsidP="0012439C">
      <w:pPr>
        <w:pStyle w:val="ListParagraph"/>
        <w:numPr>
          <w:ilvl w:val="1"/>
          <w:numId w:val="24"/>
        </w:numPr>
        <w:tabs>
          <w:tab w:val="left" w:pos="1046"/>
        </w:tabs>
        <w:ind w:left="709" w:right="-1" w:hanging="425"/>
        <w:rPr>
          <w:rFonts w:ascii="Arial" w:hAnsi="Arial" w:cs="Arial"/>
          <w:sz w:val="20"/>
          <w:szCs w:val="20"/>
        </w:rPr>
      </w:pPr>
      <w:r w:rsidRPr="007C62D0">
        <w:rPr>
          <w:rFonts w:ascii="Arial" w:hAnsi="Arial" w:cs="Arial"/>
          <w:sz w:val="20"/>
          <w:szCs w:val="20"/>
        </w:rPr>
        <w:t>ICS</w:t>
      </w:r>
      <w:r w:rsidRPr="007C62D0">
        <w:rPr>
          <w:rFonts w:ascii="Arial" w:hAnsi="Arial" w:cs="Arial"/>
          <w:spacing w:val="-9"/>
          <w:sz w:val="20"/>
          <w:szCs w:val="20"/>
        </w:rPr>
        <w:t xml:space="preserve"> </w:t>
      </w:r>
      <w:r w:rsidRPr="007C62D0">
        <w:rPr>
          <w:rFonts w:ascii="Arial" w:hAnsi="Arial" w:cs="Arial"/>
          <w:sz w:val="20"/>
          <w:szCs w:val="20"/>
        </w:rPr>
        <w:t>shall</w:t>
      </w:r>
      <w:r w:rsidRPr="007C62D0">
        <w:rPr>
          <w:rFonts w:ascii="Arial" w:hAnsi="Arial" w:cs="Arial"/>
          <w:spacing w:val="-8"/>
          <w:sz w:val="20"/>
          <w:szCs w:val="20"/>
        </w:rPr>
        <w:t xml:space="preserve"> </w:t>
      </w:r>
      <w:r w:rsidRPr="007C62D0">
        <w:rPr>
          <w:rFonts w:ascii="Arial" w:hAnsi="Arial" w:cs="Arial"/>
          <w:sz w:val="20"/>
          <w:szCs w:val="20"/>
        </w:rPr>
        <w:t>develop</w:t>
      </w:r>
      <w:r w:rsidRPr="007C62D0">
        <w:rPr>
          <w:rFonts w:ascii="Arial" w:hAnsi="Arial" w:cs="Arial"/>
          <w:spacing w:val="-6"/>
          <w:sz w:val="20"/>
          <w:szCs w:val="20"/>
        </w:rPr>
        <w:t xml:space="preserve"> </w:t>
      </w:r>
      <w:r w:rsidRPr="007C62D0">
        <w:rPr>
          <w:rFonts w:ascii="Arial" w:hAnsi="Arial" w:cs="Arial"/>
          <w:sz w:val="20"/>
          <w:szCs w:val="20"/>
        </w:rPr>
        <w:t>a</w:t>
      </w:r>
      <w:r w:rsidRPr="007C62D0">
        <w:rPr>
          <w:rFonts w:ascii="Arial" w:hAnsi="Arial" w:cs="Arial"/>
          <w:spacing w:val="-6"/>
          <w:sz w:val="20"/>
          <w:szCs w:val="20"/>
        </w:rPr>
        <w:t xml:space="preserve"> </w:t>
      </w:r>
      <w:r w:rsidRPr="007C62D0">
        <w:rPr>
          <w:rFonts w:ascii="Arial" w:hAnsi="Arial" w:cs="Arial"/>
          <w:sz w:val="20"/>
          <w:szCs w:val="20"/>
        </w:rPr>
        <w:t>performance</w:t>
      </w:r>
      <w:r w:rsidRPr="007C62D0">
        <w:rPr>
          <w:rFonts w:ascii="Arial" w:hAnsi="Arial" w:cs="Arial"/>
          <w:spacing w:val="-5"/>
          <w:sz w:val="20"/>
          <w:szCs w:val="20"/>
        </w:rPr>
        <w:t xml:space="preserve"> </w:t>
      </w:r>
      <w:r w:rsidRPr="007C62D0">
        <w:rPr>
          <w:rFonts w:ascii="Arial" w:hAnsi="Arial" w:cs="Arial"/>
          <w:sz w:val="20"/>
          <w:szCs w:val="20"/>
        </w:rPr>
        <w:t>review</w:t>
      </w:r>
      <w:r w:rsidRPr="007C62D0">
        <w:rPr>
          <w:rFonts w:ascii="Arial" w:hAnsi="Arial" w:cs="Arial"/>
          <w:spacing w:val="-5"/>
          <w:sz w:val="20"/>
          <w:szCs w:val="20"/>
        </w:rPr>
        <w:t xml:space="preserve"> </w:t>
      </w:r>
      <w:r w:rsidRPr="007C62D0">
        <w:rPr>
          <w:rFonts w:ascii="Arial" w:hAnsi="Arial" w:cs="Arial"/>
          <w:sz w:val="20"/>
          <w:szCs w:val="20"/>
        </w:rPr>
        <w:t>for</w:t>
      </w:r>
      <w:r w:rsidRPr="007C62D0">
        <w:rPr>
          <w:rFonts w:ascii="Arial" w:hAnsi="Arial" w:cs="Arial"/>
          <w:spacing w:val="-8"/>
          <w:sz w:val="20"/>
          <w:szCs w:val="20"/>
        </w:rPr>
        <w:t xml:space="preserve"> </w:t>
      </w:r>
      <w:r w:rsidRPr="007C62D0">
        <w:rPr>
          <w:rFonts w:ascii="Arial" w:hAnsi="Arial" w:cs="Arial"/>
          <w:sz w:val="20"/>
          <w:szCs w:val="20"/>
        </w:rPr>
        <w:t>each</w:t>
      </w:r>
      <w:r w:rsidRPr="007C62D0">
        <w:rPr>
          <w:rFonts w:ascii="Arial" w:hAnsi="Arial" w:cs="Arial"/>
          <w:spacing w:val="-9"/>
          <w:sz w:val="20"/>
          <w:szCs w:val="20"/>
        </w:rPr>
        <w:t xml:space="preserve"> </w:t>
      </w:r>
      <w:r w:rsidRPr="007C62D0">
        <w:rPr>
          <w:rFonts w:ascii="Arial" w:hAnsi="Arial" w:cs="Arial"/>
          <w:sz w:val="20"/>
          <w:szCs w:val="20"/>
        </w:rPr>
        <w:t>ICS</w:t>
      </w:r>
      <w:r w:rsidRPr="007C62D0">
        <w:rPr>
          <w:rFonts w:ascii="Arial" w:hAnsi="Arial" w:cs="Arial"/>
          <w:spacing w:val="-9"/>
          <w:sz w:val="20"/>
          <w:szCs w:val="20"/>
        </w:rPr>
        <w:t xml:space="preserve"> </w:t>
      </w:r>
      <w:r w:rsidRPr="007C62D0">
        <w:rPr>
          <w:rFonts w:ascii="Arial" w:hAnsi="Arial" w:cs="Arial"/>
          <w:sz w:val="20"/>
          <w:szCs w:val="20"/>
        </w:rPr>
        <w:t>staff</w:t>
      </w:r>
      <w:r w:rsidRPr="007C62D0">
        <w:rPr>
          <w:rFonts w:ascii="Arial" w:hAnsi="Arial" w:cs="Arial"/>
          <w:spacing w:val="-6"/>
          <w:sz w:val="20"/>
          <w:szCs w:val="20"/>
        </w:rPr>
        <w:t xml:space="preserve"> </w:t>
      </w:r>
      <w:r w:rsidRPr="007C62D0">
        <w:rPr>
          <w:rFonts w:ascii="Arial" w:hAnsi="Arial" w:cs="Arial"/>
          <w:sz w:val="20"/>
          <w:szCs w:val="20"/>
        </w:rPr>
        <w:t>member</w:t>
      </w:r>
      <w:r w:rsidRPr="007C62D0">
        <w:rPr>
          <w:rFonts w:ascii="Arial" w:hAnsi="Arial" w:cs="Arial"/>
          <w:spacing w:val="-4"/>
          <w:sz w:val="20"/>
          <w:szCs w:val="20"/>
        </w:rPr>
        <w:t xml:space="preserve"> </w:t>
      </w:r>
      <w:r w:rsidRPr="007C62D0">
        <w:rPr>
          <w:rFonts w:ascii="Arial" w:hAnsi="Arial" w:cs="Arial"/>
          <w:sz w:val="20"/>
          <w:szCs w:val="20"/>
        </w:rPr>
        <w:t>including</w:t>
      </w:r>
      <w:r w:rsidRPr="007C62D0">
        <w:rPr>
          <w:rFonts w:ascii="Arial" w:hAnsi="Arial" w:cs="Arial"/>
          <w:spacing w:val="-7"/>
          <w:sz w:val="20"/>
          <w:szCs w:val="20"/>
        </w:rPr>
        <w:t xml:space="preserve"> </w:t>
      </w:r>
      <w:r w:rsidRPr="007C62D0">
        <w:rPr>
          <w:rFonts w:ascii="Arial" w:hAnsi="Arial" w:cs="Arial"/>
          <w:sz w:val="20"/>
          <w:szCs w:val="20"/>
        </w:rPr>
        <w:t>witness</w:t>
      </w:r>
      <w:r w:rsidRPr="007C62D0">
        <w:rPr>
          <w:rFonts w:ascii="Arial" w:hAnsi="Arial" w:cs="Arial"/>
          <w:spacing w:val="-4"/>
          <w:sz w:val="20"/>
          <w:szCs w:val="20"/>
        </w:rPr>
        <w:t xml:space="preserve"> </w:t>
      </w:r>
      <w:r w:rsidRPr="007C62D0">
        <w:rPr>
          <w:rFonts w:ascii="Arial" w:hAnsi="Arial" w:cs="Arial"/>
          <w:sz w:val="20"/>
          <w:szCs w:val="20"/>
        </w:rPr>
        <w:t>audits</w:t>
      </w:r>
      <w:r w:rsidRPr="007C62D0">
        <w:rPr>
          <w:rFonts w:ascii="Arial" w:hAnsi="Arial" w:cs="Arial"/>
          <w:spacing w:val="-6"/>
          <w:sz w:val="20"/>
          <w:szCs w:val="20"/>
        </w:rPr>
        <w:t xml:space="preserve"> </w:t>
      </w:r>
      <w:r w:rsidRPr="007C62D0">
        <w:rPr>
          <w:rFonts w:ascii="Arial" w:hAnsi="Arial" w:cs="Arial"/>
          <w:sz w:val="20"/>
          <w:szCs w:val="20"/>
        </w:rPr>
        <w:t>and</w:t>
      </w:r>
      <w:r w:rsidRPr="007C62D0">
        <w:rPr>
          <w:rFonts w:ascii="Arial" w:hAnsi="Arial" w:cs="Arial"/>
          <w:spacing w:val="-7"/>
          <w:sz w:val="20"/>
          <w:szCs w:val="20"/>
        </w:rPr>
        <w:t xml:space="preserve"> </w:t>
      </w:r>
      <w:r w:rsidRPr="007C62D0">
        <w:rPr>
          <w:rFonts w:ascii="Arial" w:hAnsi="Arial" w:cs="Arial"/>
          <w:sz w:val="20"/>
          <w:szCs w:val="20"/>
        </w:rPr>
        <w:t>training</w:t>
      </w:r>
      <w:r w:rsidRPr="007C62D0">
        <w:rPr>
          <w:rFonts w:ascii="Arial" w:hAnsi="Arial" w:cs="Arial"/>
          <w:spacing w:val="-9"/>
          <w:sz w:val="20"/>
          <w:szCs w:val="20"/>
        </w:rPr>
        <w:t xml:space="preserve"> </w:t>
      </w:r>
      <w:r w:rsidRPr="007C62D0">
        <w:rPr>
          <w:rFonts w:ascii="Arial" w:hAnsi="Arial" w:cs="Arial"/>
          <w:sz w:val="20"/>
          <w:szCs w:val="20"/>
        </w:rPr>
        <w:t xml:space="preserve">or </w:t>
      </w:r>
      <w:r w:rsidR="003D1333" w:rsidRPr="007C62D0">
        <w:rPr>
          <w:rFonts w:ascii="Arial" w:hAnsi="Arial" w:cs="Arial"/>
          <w:sz w:val="20"/>
          <w:szCs w:val="20"/>
        </w:rPr>
        <w:t>inspectors.</w:t>
      </w:r>
    </w:p>
    <w:p w14:paraId="4D5DE05D" w14:textId="77777777" w:rsidR="000974B0" w:rsidRPr="007C62D0" w:rsidRDefault="00B75D85" w:rsidP="0012439C">
      <w:pPr>
        <w:pStyle w:val="ListParagraph"/>
        <w:numPr>
          <w:ilvl w:val="1"/>
          <w:numId w:val="24"/>
        </w:numPr>
        <w:tabs>
          <w:tab w:val="left" w:pos="1048"/>
        </w:tabs>
        <w:ind w:left="709" w:right="-1" w:hanging="425"/>
        <w:rPr>
          <w:rFonts w:ascii="Arial" w:hAnsi="Arial" w:cs="Arial"/>
          <w:sz w:val="20"/>
          <w:szCs w:val="20"/>
        </w:rPr>
      </w:pPr>
      <w:r w:rsidRPr="007C62D0">
        <w:rPr>
          <w:rFonts w:ascii="Arial" w:hAnsi="Arial" w:cs="Arial"/>
          <w:sz w:val="20"/>
          <w:szCs w:val="20"/>
        </w:rPr>
        <w:t>Requirements for ICS personnel shall</w:t>
      </w:r>
      <w:r w:rsidRPr="007C62D0">
        <w:rPr>
          <w:rFonts w:ascii="Arial" w:hAnsi="Arial" w:cs="Arial"/>
          <w:spacing w:val="-13"/>
          <w:sz w:val="20"/>
          <w:szCs w:val="20"/>
        </w:rPr>
        <w:t xml:space="preserve"> </w:t>
      </w:r>
      <w:r w:rsidRPr="007C62D0">
        <w:rPr>
          <w:rFonts w:ascii="Arial" w:hAnsi="Arial" w:cs="Arial"/>
          <w:sz w:val="20"/>
          <w:szCs w:val="20"/>
        </w:rPr>
        <w:t>include:</w:t>
      </w:r>
    </w:p>
    <w:p w14:paraId="4D5DE05E" w14:textId="5F1728CC" w:rsidR="000974B0" w:rsidRPr="007C62D0" w:rsidRDefault="00B75D85" w:rsidP="0023378D">
      <w:pPr>
        <w:pStyle w:val="BodyText"/>
        <w:ind w:left="709" w:right="-1"/>
        <w:rPr>
          <w:rFonts w:ascii="Arial" w:hAnsi="Arial" w:cs="Arial"/>
          <w:sz w:val="20"/>
          <w:szCs w:val="20"/>
        </w:rPr>
      </w:pPr>
      <w:r w:rsidRPr="007C62D0">
        <w:rPr>
          <w:rFonts w:ascii="Arial" w:hAnsi="Arial" w:cs="Arial"/>
          <w:sz w:val="20"/>
          <w:szCs w:val="20"/>
        </w:rPr>
        <w:t>A contract specifying employment parameters including a clause that defines staff member rights and responsibilities in reporting noncompliance</w:t>
      </w:r>
      <w:r w:rsidR="0023378D">
        <w:rPr>
          <w:rFonts w:ascii="Arial" w:hAnsi="Arial" w:cs="Arial"/>
          <w:sz w:val="20"/>
          <w:szCs w:val="20"/>
        </w:rPr>
        <w:t>.</w:t>
      </w:r>
    </w:p>
    <w:p w14:paraId="4D5DE05F" w14:textId="77777777" w:rsidR="000974B0" w:rsidRPr="007C62D0" w:rsidRDefault="000974B0" w:rsidP="00FE4A1A">
      <w:pPr>
        <w:pStyle w:val="BodyText"/>
        <w:ind w:left="284" w:right="-1"/>
        <w:rPr>
          <w:rFonts w:ascii="Arial" w:hAnsi="Arial" w:cs="Arial"/>
          <w:sz w:val="20"/>
          <w:szCs w:val="20"/>
        </w:rPr>
      </w:pPr>
    </w:p>
    <w:p w14:paraId="4D5DE060" w14:textId="5C8AF539" w:rsidR="000974B0" w:rsidRPr="00CF4B3F" w:rsidRDefault="00CF4B3F" w:rsidP="00CF4B3F">
      <w:pPr>
        <w:pStyle w:val="Heading3"/>
        <w:ind w:left="851" w:right="-1" w:hanging="851"/>
        <w:rPr>
          <w:rFonts w:ascii="Arial" w:hAnsi="Arial" w:cs="Arial"/>
          <w:b/>
          <w:bCs/>
          <w:sz w:val="20"/>
          <w:szCs w:val="20"/>
        </w:rPr>
      </w:pPr>
      <w:r w:rsidRPr="00CF4B3F">
        <w:rPr>
          <w:rFonts w:ascii="Arial" w:hAnsi="Arial" w:cs="Arial"/>
          <w:b/>
          <w:bCs/>
          <w:sz w:val="20"/>
          <w:szCs w:val="20"/>
        </w:rPr>
        <w:t>Table 1</w:t>
      </w:r>
      <w:r w:rsidRPr="00CF4B3F">
        <w:rPr>
          <w:rFonts w:ascii="Arial" w:hAnsi="Arial" w:cs="Arial"/>
          <w:b/>
          <w:bCs/>
          <w:sz w:val="20"/>
          <w:szCs w:val="20"/>
        </w:rPr>
        <w:tab/>
        <w:t>T</w:t>
      </w:r>
      <w:r w:rsidR="00B75D85" w:rsidRPr="00CF4B3F">
        <w:rPr>
          <w:rFonts w:ascii="Arial" w:hAnsi="Arial" w:cs="Arial"/>
          <w:b/>
          <w:bCs/>
          <w:sz w:val="20"/>
          <w:szCs w:val="20"/>
        </w:rPr>
        <w:t>asks and responsibilities</w:t>
      </w:r>
    </w:p>
    <w:p w14:paraId="4D5DE061" w14:textId="77777777" w:rsidR="000974B0" w:rsidRPr="007C62D0" w:rsidRDefault="000974B0" w:rsidP="00FE4A1A">
      <w:pPr>
        <w:pStyle w:val="BodyText"/>
        <w:ind w:left="284" w:right="-1"/>
        <w:rPr>
          <w:rFonts w:ascii="Arial" w:hAnsi="Arial" w:cs="Arial"/>
          <w:sz w:val="20"/>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5386"/>
        <w:gridCol w:w="3544"/>
      </w:tblGrid>
      <w:tr w:rsidR="000974B0" w:rsidRPr="007C62D0" w14:paraId="4D5DE065" w14:textId="77777777" w:rsidTr="000870F6">
        <w:trPr>
          <w:trHeight w:val="37"/>
        </w:trPr>
        <w:tc>
          <w:tcPr>
            <w:tcW w:w="1560" w:type="dxa"/>
          </w:tcPr>
          <w:p w14:paraId="4D5DE062" w14:textId="77777777" w:rsidR="000974B0" w:rsidRPr="007C62D0" w:rsidRDefault="00B75D85" w:rsidP="00C563AF">
            <w:pPr>
              <w:pStyle w:val="TableParagraph"/>
              <w:spacing w:before="40" w:after="40"/>
              <w:ind w:left="142"/>
              <w:jc w:val="center"/>
              <w:rPr>
                <w:rFonts w:ascii="Arial" w:hAnsi="Arial" w:cs="Arial"/>
                <w:b/>
                <w:sz w:val="20"/>
                <w:szCs w:val="20"/>
              </w:rPr>
            </w:pPr>
            <w:r w:rsidRPr="007C62D0">
              <w:rPr>
                <w:rFonts w:ascii="Arial" w:hAnsi="Arial" w:cs="Arial"/>
                <w:b/>
                <w:sz w:val="20"/>
                <w:szCs w:val="20"/>
              </w:rPr>
              <w:t>Categories</w:t>
            </w:r>
          </w:p>
        </w:tc>
        <w:tc>
          <w:tcPr>
            <w:tcW w:w="5386" w:type="dxa"/>
          </w:tcPr>
          <w:p w14:paraId="4D5DE063" w14:textId="77777777" w:rsidR="000974B0" w:rsidRPr="007C62D0" w:rsidRDefault="00B75D85" w:rsidP="00C563AF">
            <w:pPr>
              <w:pStyle w:val="TableParagraph"/>
              <w:spacing w:before="40" w:after="40"/>
              <w:ind w:left="284"/>
              <w:jc w:val="center"/>
              <w:rPr>
                <w:rFonts w:ascii="Arial" w:hAnsi="Arial" w:cs="Arial"/>
                <w:b/>
                <w:sz w:val="20"/>
                <w:szCs w:val="20"/>
              </w:rPr>
            </w:pPr>
            <w:r w:rsidRPr="007C62D0">
              <w:rPr>
                <w:rFonts w:ascii="Arial" w:hAnsi="Arial" w:cs="Arial"/>
                <w:b/>
                <w:sz w:val="20"/>
                <w:szCs w:val="20"/>
              </w:rPr>
              <w:t>Tasks</w:t>
            </w:r>
          </w:p>
        </w:tc>
        <w:tc>
          <w:tcPr>
            <w:tcW w:w="3544" w:type="dxa"/>
          </w:tcPr>
          <w:p w14:paraId="4D5DE064" w14:textId="77777777" w:rsidR="000974B0" w:rsidRPr="007C62D0" w:rsidRDefault="00B75D85" w:rsidP="00C563AF">
            <w:pPr>
              <w:pStyle w:val="TableParagraph"/>
              <w:spacing w:before="40" w:after="40"/>
              <w:ind w:left="284"/>
              <w:jc w:val="center"/>
              <w:rPr>
                <w:rFonts w:ascii="Arial" w:hAnsi="Arial" w:cs="Arial"/>
                <w:b/>
                <w:sz w:val="20"/>
                <w:szCs w:val="20"/>
              </w:rPr>
            </w:pPr>
            <w:r w:rsidRPr="007C62D0">
              <w:rPr>
                <w:rFonts w:ascii="Arial" w:hAnsi="Arial" w:cs="Arial"/>
                <w:b/>
                <w:sz w:val="20"/>
                <w:szCs w:val="20"/>
              </w:rPr>
              <w:t>Requirements</w:t>
            </w:r>
          </w:p>
        </w:tc>
      </w:tr>
      <w:tr w:rsidR="000974B0" w:rsidRPr="007C62D0" w14:paraId="4D5DE077" w14:textId="77777777" w:rsidTr="000870F6">
        <w:trPr>
          <w:trHeight w:val="3929"/>
        </w:trPr>
        <w:tc>
          <w:tcPr>
            <w:tcW w:w="1560" w:type="dxa"/>
          </w:tcPr>
          <w:p w14:paraId="4D5DE066" w14:textId="77777777" w:rsidR="000974B0" w:rsidRPr="007C62D0" w:rsidRDefault="00B75D85" w:rsidP="00C563AF">
            <w:pPr>
              <w:pStyle w:val="TableParagraph"/>
              <w:spacing w:before="40" w:after="40"/>
              <w:ind w:left="142" w:right="-1"/>
              <w:rPr>
                <w:rFonts w:ascii="Arial" w:hAnsi="Arial" w:cs="Arial"/>
                <w:sz w:val="20"/>
                <w:szCs w:val="20"/>
              </w:rPr>
            </w:pPr>
            <w:r w:rsidRPr="007C62D0">
              <w:rPr>
                <w:rFonts w:ascii="Arial" w:hAnsi="Arial" w:cs="Arial"/>
                <w:sz w:val="20"/>
                <w:szCs w:val="20"/>
              </w:rPr>
              <w:t>Manager</w:t>
            </w:r>
          </w:p>
        </w:tc>
        <w:tc>
          <w:tcPr>
            <w:tcW w:w="5386" w:type="dxa"/>
          </w:tcPr>
          <w:p w14:paraId="4D5DE067" w14:textId="256F2283" w:rsidR="000974B0" w:rsidRPr="007C62D0" w:rsidRDefault="00B75D85" w:rsidP="00C563AF">
            <w:pPr>
              <w:pStyle w:val="TableParagraph"/>
              <w:numPr>
                <w:ilvl w:val="0"/>
                <w:numId w:val="19"/>
              </w:numPr>
              <w:tabs>
                <w:tab w:val="left" w:pos="508"/>
                <w:tab w:val="left" w:pos="509"/>
              </w:tabs>
              <w:spacing w:before="40" w:after="40"/>
              <w:ind w:left="284" w:right="-1" w:hanging="360"/>
              <w:rPr>
                <w:rFonts w:ascii="Arial" w:hAnsi="Arial" w:cs="Arial"/>
                <w:sz w:val="20"/>
                <w:szCs w:val="20"/>
              </w:rPr>
            </w:pPr>
            <w:r w:rsidRPr="007C62D0">
              <w:rPr>
                <w:rFonts w:ascii="Arial" w:hAnsi="Arial" w:cs="Arial"/>
                <w:sz w:val="20"/>
                <w:szCs w:val="20"/>
              </w:rPr>
              <w:t>Perform the overall management functions and supervision of all staff</w:t>
            </w:r>
            <w:r w:rsidRPr="007C62D0">
              <w:rPr>
                <w:rFonts w:ascii="Arial" w:hAnsi="Arial" w:cs="Arial"/>
                <w:spacing w:val="-9"/>
                <w:sz w:val="20"/>
                <w:szCs w:val="20"/>
              </w:rPr>
              <w:t xml:space="preserve"> </w:t>
            </w:r>
            <w:r w:rsidR="0023378D" w:rsidRPr="007C62D0">
              <w:rPr>
                <w:rFonts w:ascii="Arial" w:hAnsi="Arial" w:cs="Arial"/>
                <w:sz w:val="20"/>
                <w:szCs w:val="20"/>
              </w:rPr>
              <w:t>roles.</w:t>
            </w:r>
          </w:p>
          <w:p w14:paraId="4D5DE068" w14:textId="024127BD" w:rsidR="000974B0" w:rsidRPr="007C62D0" w:rsidRDefault="00B75D85" w:rsidP="00C563AF">
            <w:pPr>
              <w:pStyle w:val="TableParagraph"/>
              <w:numPr>
                <w:ilvl w:val="0"/>
                <w:numId w:val="19"/>
              </w:numPr>
              <w:tabs>
                <w:tab w:val="left" w:pos="508"/>
                <w:tab w:val="left" w:pos="509"/>
              </w:tabs>
              <w:spacing w:before="40" w:after="40"/>
              <w:ind w:left="284" w:right="-1"/>
              <w:rPr>
                <w:rFonts w:ascii="Arial" w:hAnsi="Arial" w:cs="Arial"/>
                <w:sz w:val="20"/>
                <w:szCs w:val="20"/>
              </w:rPr>
            </w:pPr>
            <w:r w:rsidRPr="007C62D0">
              <w:rPr>
                <w:rFonts w:ascii="Arial" w:hAnsi="Arial" w:cs="Arial"/>
                <w:sz w:val="20"/>
                <w:szCs w:val="20"/>
              </w:rPr>
              <w:t>Define and implement all ICS</w:t>
            </w:r>
            <w:r w:rsidRPr="007C62D0">
              <w:rPr>
                <w:rFonts w:ascii="Arial" w:hAnsi="Arial" w:cs="Arial"/>
                <w:spacing w:val="-13"/>
                <w:sz w:val="20"/>
                <w:szCs w:val="20"/>
              </w:rPr>
              <w:t xml:space="preserve"> </w:t>
            </w:r>
            <w:r w:rsidR="0023378D" w:rsidRPr="007C62D0">
              <w:rPr>
                <w:rFonts w:ascii="Arial" w:hAnsi="Arial" w:cs="Arial"/>
                <w:sz w:val="20"/>
                <w:szCs w:val="20"/>
              </w:rPr>
              <w:t>procedures.</w:t>
            </w:r>
          </w:p>
          <w:p w14:paraId="4D5DE069" w14:textId="77777777" w:rsidR="000974B0" w:rsidRPr="007C62D0" w:rsidRDefault="00B75D85" w:rsidP="00C563AF">
            <w:pPr>
              <w:pStyle w:val="TableParagraph"/>
              <w:numPr>
                <w:ilvl w:val="0"/>
                <w:numId w:val="19"/>
              </w:numPr>
              <w:tabs>
                <w:tab w:val="left" w:pos="508"/>
                <w:tab w:val="left" w:pos="509"/>
              </w:tabs>
              <w:spacing w:before="40" w:after="40"/>
              <w:ind w:left="284" w:right="-1" w:hanging="360"/>
              <w:rPr>
                <w:rFonts w:ascii="Arial" w:hAnsi="Arial" w:cs="Arial"/>
                <w:sz w:val="20"/>
                <w:szCs w:val="20"/>
              </w:rPr>
            </w:pPr>
            <w:r w:rsidRPr="007C62D0">
              <w:rPr>
                <w:rFonts w:ascii="Arial" w:hAnsi="Arial" w:cs="Arial"/>
                <w:sz w:val="20"/>
                <w:szCs w:val="20"/>
              </w:rPr>
              <w:t>Ensure that each group member is inspected and verified at least once a</w:t>
            </w:r>
            <w:r w:rsidRPr="007C62D0">
              <w:rPr>
                <w:rFonts w:ascii="Arial" w:hAnsi="Arial" w:cs="Arial"/>
                <w:spacing w:val="-16"/>
                <w:sz w:val="20"/>
                <w:szCs w:val="20"/>
              </w:rPr>
              <w:t xml:space="preserve"> </w:t>
            </w:r>
            <w:r w:rsidRPr="007C62D0">
              <w:rPr>
                <w:rFonts w:ascii="Arial" w:hAnsi="Arial" w:cs="Arial"/>
                <w:sz w:val="20"/>
                <w:szCs w:val="20"/>
              </w:rPr>
              <w:t>year.</w:t>
            </w:r>
          </w:p>
          <w:p w14:paraId="4D5DE06A" w14:textId="77777777" w:rsidR="000974B0" w:rsidRPr="007C62D0" w:rsidRDefault="00B75D85" w:rsidP="00C563AF">
            <w:pPr>
              <w:pStyle w:val="TableParagraph"/>
              <w:numPr>
                <w:ilvl w:val="0"/>
                <w:numId w:val="19"/>
              </w:numPr>
              <w:tabs>
                <w:tab w:val="left" w:pos="508"/>
                <w:tab w:val="left" w:pos="509"/>
              </w:tabs>
              <w:spacing w:before="40" w:after="40"/>
              <w:ind w:left="284" w:right="-1" w:hanging="360"/>
              <w:rPr>
                <w:rFonts w:ascii="Arial" w:hAnsi="Arial" w:cs="Arial"/>
                <w:sz w:val="20"/>
                <w:szCs w:val="20"/>
              </w:rPr>
            </w:pPr>
            <w:r w:rsidRPr="007C62D0">
              <w:rPr>
                <w:rFonts w:ascii="Arial" w:hAnsi="Arial" w:cs="Arial"/>
                <w:sz w:val="20"/>
                <w:szCs w:val="20"/>
              </w:rPr>
              <w:t>Is the contact person for the Certification Body, including coordination of External</w:t>
            </w:r>
            <w:r w:rsidRPr="007C62D0">
              <w:rPr>
                <w:rFonts w:ascii="Arial" w:hAnsi="Arial" w:cs="Arial"/>
                <w:spacing w:val="-14"/>
                <w:sz w:val="20"/>
                <w:szCs w:val="20"/>
              </w:rPr>
              <w:t xml:space="preserve"> </w:t>
            </w:r>
            <w:r w:rsidRPr="007C62D0">
              <w:rPr>
                <w:rFonts w:ascii="Arial" w:hAnsi="Arial" w:cs="Arial"/>
                <w:sz w:val="20"/>
                <w:szCs w:val="20"/>
              </w:rPr>
              <w:t>inspection.</w:t>
            </w:r>
          </w:p>
          <w:p w14:paraId="3A031385" w14:textId="77777777" w:rsidR="00DD48EB" w:rsidRDefault="00B75D85" w:rsidP="00DD48EB">
            <w:pPr>
              <w:pStyle w:val="TableParagraph"/>
              <w:numPr>
                <w:ilvl w:val="0"/>
                <w:numId w:val="19"/>
              </w:numPr>
              <w:tabs>
                <w:tab w:val="left" w:pos="508"/>
                <w:tab w:val="left" w:pos="509"/>
              </w:tabs>
              <w:spacing w:before="40" w:after="40"/>
              <w:ind w:left="284" w:right="-1" w:hanging="360"/>
              <w:rPr>
                <w:rFonts w:ascii="Arial" w:hAnsi="Arial" w:cs="Arial"/>
                <w:sz w:val="20"/>
                <w:szCs w:val="20"/>
              </w:rPr>
            </w:pPr>
            <w:r w:rsidRPr="007C62D0">
              <w:rPr>
                <w:rFonts w:ascii="Arial" w:hAnsi="Arial" w:cs="Arial"/>
                <w:sz w:val="20"/>
                <w:szCs w:val="20"/>
              </w:rPr>
              <w:t>Report noncompliance and corrective actions to the Certification Body as defined</w:t>
            </w:r>
            <w:r w:rsidRPr="007C62D0">
              <w:rPr>
                <w:rFonts w:ascii="Arial" w:hAnsi="Arial" w:cs="Arial"/>
                <w:spacing w:val="-6"/>
                <w:sz w:val="20"/>
                <w:szCs w:val="20"/>
              </w:rPr>
              <w:t xml:space="preserve"> </w:t>
            </w:r>
            <w:r w:rsidRPr="007C62D0">
              <w:rPr>
                <w:rFonts w:ascii="Arial" w:hAnsi="Arial" w:cs="Arial"/>
                <w:sz w:val="20"/>
                <w:szCs w:val="20"/>
              </w:rPr>
              <w:t>below.</w:t>
            </w:r>
          </w:p>
          <w:p w14:paraId="4443E87B" w14:textId="77777777" w:rsidR="00DD48EB" w:rsidRDefault="00B75D85" w:rsidP="00DD48EB">
            <w:pPr>
              <w:pStyle w:val="TableParagraph"/>
              <w:numPr>
                <w:ilvl w:val="0"/>
                <w:numId w:val="19"/>
              </w:numPr>
              <w:tabs>
                <w:tab w:val="left" w:pos="508"/>
                <w:tab w:val="left" w:pos="509"/>
              </w:tabs>
              <w:spacing w:before="40" w:after="40"/>
              <w:ind w:left="284" w:right="-1" w:hanging="360"/>
              <w:rPr>
                <w:rFonts w:ascii="Arial" w:hAnsi="Arial" w:cs="Arial"/>
                <w:sz w:val="20"/>
                <w:szCs w:val="20"/>
              </w:rPr>
            </w:pPr>
            <w:r w:rsidRPr="00DD48EB">
              <w:rPr>
                <w:rFonts w:ascii="Arial" w:hAnsi="Arial" w:cs="Arial"/>
                <w:sz w:val="20"/>
                <w:szCs w:val="20"/>
              </w:rPr>
              <w:t xml:space="preserve">Any suspicion of major and critical </w:t>
            </w:r>
            <w:r w:rsidRPr="00DD48EB">
              <w:rPr>
                <w:rFonts w:ascii="Arial" w:hAnsi="Arial" w:cs="Arial"/>
                <w:spacing w:val="-3"/>
                <w:sz w:val="20"/>
                <w:szCs w:val="20"/>
              </w:rPr>
              <w:t xml:space="preserve">non- </w:t>
            </w:r>
            <w:r w:rsidRPr="00DD48EB">
              <w:rPr>
                <w:rFonts w:ascii="Arial" w:hAnsi="Arial" w:cs="Arial"/>
                <w:sz w:val="20"/>
                <w:szCs w:val="20"/>
              </w:rPr>
              <w:t>compliance</w:t>
            </w:r>
          </w:p>
          <w:p w14:paraId="723FDC4E" w14:textId="77777777" w:rsidR="00DD48EB" w:rsidRDefault="00B75D85" w:rsidP="00DD48EB">
            <w:pPr>
              <w:pStyle w:val="TableParagraph"/>
              <w:numPr>
                <w:ilvl w:val="0"/>
                <w:numId w:val="19"/>
              </w:numPr>
              <w:tabs>
                <w:tab w:val="left" w:pos="508"/>
                <w:tab w:val="left" w:pos="509"/>
              </w:tabs>
              <w:spacing w:before="40" w:after="40"/>
              <w:ind w:left="284" w:right="-1" w:hanging="360"/>
              <w:rPr>
                <w:rFonts w:ascii="Arial" w:hAnsi="Arial" w:cs="Arial"/>
                <w:sz w:val="20"/>
                <w:szCs w:val="20"/>
              </w:rPr>
            </w:pPr>
            <w:r w:rsidRPr="00DD48EB">
              <w:rPr>
                <w:rFonts w:ascii="Arial" w:hAnsi="Arial" w:cs="Arial"/>
                <w:sz w:val="20"/>
                <w:szCs w:val="20"/>
              </w:rPr>
              <w:t xml:space="preserve">Any suspension or withdrawal of a member or a production unit or premises, including purchase and collection centers, from the </w:t>
            </w:r>
            <w:r w:rsidR="0023378D" w:rsidRPr="00DD48EB">
              <w:rPr>
                <w:rFonts w:ascii="Arial" w:hAnsi="Arial" w:cs="Arial"/>
                <w:sz w:val="20"/>
                <w:szCs w:val="20"/>
              </w:rPr>
              <w:t>group.</w:t>
            </w:r>
          </w:p>
          <w:p w14:paraId="4D5DE06F" w14:textId="47786ECF" w:rsidR="000974B0" w:rsidRPr="00DD48EB" w:rsidRDefault="00B75D85" w:rsidP="00DD48EB">
            <w:pPr>
              <w:pStyle w:val="TableParagraph"/>
              <w:numPr>
                <w:ilvl w:val="0"/>
                <w:numId w:val="19"/>
              </w:numPr>
              <w:tabs>
                <w:tab w:val="left" w:pos="508"/>
                <w:tab w:val="left" w:pos="509"/>
              </w:tabs>
              <w:spacing w:before="40" w:after="40"/>
              <w:ind w:left="284" w:right="-1" w:hanging="360"/>
              <w:rPr>
                <w:rFonts w:ascii="Arial" w:hAnsi="Arial" w:cs="Arial"/>
                <w:sz w:val="20"/>
                <w:szCs w:val="20"/>
              </w:rPr>
            </w:pPr>
            <w:r w:rsidRPr="00DD48EB">
              <w:rPr>
                <w:rFonts w:ascii="Arial" w:hAnsi="Arial" w:cs="Arial"/>
                <w:sz w:val="20"/>
                <w:szCs w:val="20"/>
              </w:rPr>
              <w:t>Any prohibition of the placing on the market of a product as organic or in-conversion, including the name of the member or members concerned, the relevant</w:t>
            </w:r>
            <w:r w:rsidRPr="00DD48EB">
              <w:rPr>
                <w:rFonts w:ascii="Arial" w:hAnsi="Arial" w:cs="Arial"/>
                <w:spacing w:val="23"/>
                <w:sz w:val="20"/>
                <w:szCs w:val="20"/>
              </w:rPr>
              <w:t xml:space="preserve"> </w:t>
            </w:r>
            <w:r w:rsidRPr="00DD48EB">
              <w:rPr>
                <w:rFonts w:ascii="Arial" w:hAnsi="Arial" w:cs="Arial"/>
                <w:sz w:val="20"/>
                <w:szCs w:val="20"/>
              </w:rPr>
              <w:t>quantities</w:t>
            </w:r>
            <w:r w:rsidR="0023378D" w:rsidRPr="00DD48EB">
              <w:rPr>
                <w:rFonts w:ascii="Arial" w:hAnsi="Arial" w:cs="Arial"/>
                <w:sz w:val="20"/>
                <w:szCs w:val="20"/>
              </w:rPr>
              <w:t xml:space="preserve"> </w:t>
            </w:r>
            <w:r w:rsidRPr="00DD48EB">
              <w:rPr>
                <w:rFonts w:ascii="Arial" w:hAnsi="Arial" w:cs="Arial"/>
                <w:sz w:val="20"/>
                <w:szCs w:val="20"/>
              </w:rPr>
              <w:t>and lot identification.</w:t>
            </w:r>
          </w:p>
        </w:tc>
        <w:tc>
          <w:tcPr>
            <w:tcW w:w="3544" w:type="dxa"/>
            <w:vMerge w:val="restart"/>
          </w:tcPr>
          <w:p w14:paraId="4D5DE070" w14:textId="77777777" w:rsidR="000974B0" w:rsidRPr="007C62D0" w:rsidRDefault="00B75D85" w:rsidP="00C563AF">
            <w:pPr>
              <w:pStyle w:val="TableParagraph"/>
              <w:numPr>
                <w:ilvl w:val="0"/>
                <w:numId w:val="18"/>
              </w:numPr>
              <w:tabs>
                <w:tab w:val="left" w:pos="449"/>
              </w:tabs>
              <w:spacing w:before="40" w:after="40"/>
              <w:ind w:left="284" w:right="-1" w:hanging="361"/>
              <w:rPr>
                <w:rFonts w:ascii="Arial" w:hAnsi="Arial" w:cs="Arial"/>
                <w:sz w:val="20"/>
                <w:szCs w:val="20"/>
              </w:rPr>
            </w:pPr>
            <w:r w:rsidRPr="007C62D0">
              <w:rPr>
                <w:rFonts w:ascii="Arial" w:hAnsi="Arial" w:cs="Arial"/>
                <w:sz w:val="20"/>
                <w:szCs w:val="20"/>
              </w:rPr>
              <w:t>Fluency in the local</w:t>
            </w:r>
            <w:r w:rsidRPr="007C62D0">
              <w:rPr>
                <w:rFonts w:ascii="Arial" w:hAnsi="Arial" w:cs="Arial"/>
                <w:spacing w:val="-9"/>
                <w:sz w:val="20"/>
                <w:szCs w:val="20"/>
              </w:rPr>
              <w:t xml:space="preserve"> </w:t>
            </w:r>
            <w:r w:rsidRPr="007C62D0">
              <w:rPr>
                <w:rFonts w:ascii="Arial" w:hAnsi="Arial" w:cs="Arial"/>
                <w:sz w:val="20"/>
                <w:szCs w:val="20"/>
              </w:rPr>
              <w:t>language</w:t>
            </w:r>
          </w:p>
          <w:p w14:paraId="4D5DE071" w14:textId="623C23D5" w:rsidR="000974B0" w:rsidRPr="007C62D0" w:rsidRDefault="00B75D85" w:rsidP="00C563AF">
            <w:pPr>
              <w:pStyle w:val="TableParagraph"/>
              <w:numPr>
                <w:ilvl w:val="0"/>
                <w:numId w:val="18"/>
              </w:numPr>
              <w:tabs>
                <w:tab w:val="left" w:pos="449"/>
              </w:tabs>
              <w:spacing w:before="40" w:after="40"/>
              <w:ind w:left="284" w:right="-1"/>
              <w:rPr>
                <w:rFonts w:ascii="Arial" w:hAnsi="Arial" w:cs="Arial"/>
                <w:sz w:val="20"/>
                <w:szCs w:val="20"/>
              </w:rPr>
            </w:pPr>
            <w:r w:rsidRPr="007C62D0">
              <w:rPr>
                <w:rFonts w:ascii="Arial" w:hAnsi="Arial" w:cs="Arial"/>
                <w:sz w:val="20"/>
                <w:szCs w:val="20"/>
              </w:rPr>
              <w:t xml:space="preserve">Reading, </w:t>
            </w:r>
            <w:r w:rsidR="00720DA2" w:rsidRPr="007C62D0">
              <w:rPr>
                <w:rFonts w:ascii="Arial" w:hAnsi="Arial" w:cs="Arial"/>
                <w:sz w:val="20"/>
                <w:szCs w:val="20"/>
              </w:rPr>
              <w:t>writing,</w:t>
            </w:r>
            <w:r w:rsidRPr="007C62D0">
              <w:rPr>
                <w:rFonts w:ascii="Arial" w:hAnsi="Arial" w:cs="Arial"/>
                <w:sz w:val="20"/>
                <w:szCs w:val="20"/>
              </w:rPr>
              <w:t xml:space="preserve"> and speaking skills in English for managers, or capacity for adequate translation for other</w:t>
            </w:r>
            <w:r w:rsidRPr="007C62D0">
              <w:rPr>
                <w:rFonts w:ascii="Arial" w:hAnsi="Arial" w:cs="Arial"/>
                <w:spacing w:val="-11"/>
                <w:sz w:val="20"/>
                <w:szCs w:val="20"/>
              </w:rPr>
              <w:t xml:space="preserve"> </w:t>
            </w:r>
            <w:r w:rsidR="0023378D" w:rsidRPr="007C62D0">
              <w:rPr>
                <w:rFonts w:ascii="Arial" w:hAnsi="Arial" w:cs="Arial"/>
                <w:sz w:val="20"/>
                <w:szCs w:val="20"/>
              </w:rPr>
              <w:t>staff.</w:t>
            </w:r>
          </w:p>
          <w:p w14:paraId="4D5DE072" w14:textId="77777777" w:rsidR="000974B0" w:rsidRPr="007C62D0" w:rsidRDefault="00B75D85" w:rsidP="00C563AF">
            <w:pPr>
              <w:pStyle w:val="TableParagraph"/>
              <w:numPr>
                <w:ilvl w:val="0"/>
                <w:numId w:val="18"/>
              </w:numPr>
              <w:tabs>
                <w:tab w:val="left" w:pos="449"/>
              </w:tabs>
              <w:spacing w:before="40" w:after="40"/>
              <w:ind w:left="284" w:right="-1"/>
              <w:rPr>
                <w:rFonts w:ascii="Arial" w:hAnsi="Arial" w:cs="Arial"/>
                <w:sz w:val="20"/>
                <w:szCs w:val="20"/>
              </w:rPr>
            </w:pPr>
            <w:r w:rsidRPr="007C62D0">
              <w:rPr>
                <w:rFonts w:ascii="Arial" w:hAnsi="Arial" w:cs="Arial"/>
                <w:sz w:val="20"/>
                <w:szCs w:val="20"/>
              </w:rPr>
              <w:t>Understanding of the applicable all relevant organic</w:t>
            </w:r>
            <w:r w:rsidRPr="007C62D0">
              <w:rPr>
                <w:rFonts w:ascii="Arial" w:hAnsi="Arial" w:cs="Arial"/>
                <w:spacing w:val="-6"/>
                <w:sz w:val="20"/>
                <w:szCs w:val="20"/>
              </w:rPr>
              <w:t xml:space="preserve"> </w:t>
            </w:r>
            <w:r w:rsidRPr="007C62D0">
              <w:rPr>
                <w:rFonts w:ascii="Arial" w:hAnsi="Arial" w:cs="Arial"/>
                <w:sz w:val="20"/>
                <w:szCs w:val="20"/>
              </w:rPr>
              <w:t>standards</w:t>
            </w:r>
          </w:p>
          <w:p w14:paraId="4D5DE073" w14:textId="77777777" w:rsidR="000974B0" w:rsidRPr="007C62D0" w:rsidRDefault="00B75D85" w:rsidP="00C563AF">
            <w:pPr>
              <w:pStyle w:val="TableParagraph"/>
              <w:numPr>
                <w:ilvl w:val="0"/>
                <w:numId w:val="18"/>
              </w:numPr>
              <w:tabs>
                <w:tab w:val="left" w:pos="449"/>
              </w:tabs>
              <w:spacing w:before="40" w:after="40"/>
              <w:ind w:left="284" w:right="-1"/>
              <w:rPr>
                <w:rFonts w:ascii="Arial" w:hAnsi="Arial" w:cs="Arial"/>
                <w:sz w:val="20"/>
                <w:szCs w:val="20"/>
              </w:rPr>
            </w:pPr>
            <w:r w:rsidRPr="007C62D0">
              <w:rPr>
                <w:rFonts w:ascii="Arial" w:hAnsi="Arial" w:cs="Arial"/>
                <w:sz w:val="20"/>
                <w:szCs w:val="20"/>
              </w:rPr>
              <w:t xml:space="preserve">Familiarity with the </w:t>
            </w:r>
            <w:r w:rsidRPr="007C62D0">
              <w:rPr>
                <w:rFonts w:ascii="Arial" w:hAnsi="Arial" w:cs="Arial"/>
                <w:spacing w:val="-4"/>
                <w:sz w:val="20"/>
                <w:szCs w:val="20"/>
              </w:rPr>
              <w:t xml:space="preserve">local </w:t>
            </w:r>
            <w:r w:rsidRPr="007C62D0">
              <w:rPr>
                <w:rFonts w:ascii="Arial" w:hAnsi="Arial" w:cs="Arial"/>
                <w:sz w:val="20"/>
                <w:szCs w:val="20"/>
              </w:rPr>
              <w:t>agricultural</w:t>
            </w:r>
            <w:r w:rsidRPr="007C62D0">
              <w:rPr>
                <w:rFonts w:ascii="Arial" w:hAnsi="Arial" w:cs="Arial"/>
                <w:spacing w:val="-1"/>
                <w:sz w:val="20"/>
                <w:szCs w:val="20"/>
              </w:rPr>
              <w:t xml:space="preserve"> </w:t>
            </w:r>
            <w:r w:rsidRPr="007C62D0">
              <w:rPr>
                <w:rFonts w:ascii="Arial" w:hAnsi="Arial" w:cs="Arial"/>
                <w:sz w:val="20"/>
                <w:szCs w:val="20"/>
              </w:rPr>
              <w:t>production</w:t>
            </w:r>
          </w:p>
          <w:p w14:paraId="4D5DE074" w14:textId="77777777" w:rsidR="000974B0" w:rsidRPr="007C62D0" w:rsidRDefault="00B75D85" w:rsidP="00C563AF">
            <w:pPr>
              <w:pStyle w:val="TableParagraph"/>
              <w:numPr>
                <w:ilvl w:val="0"/>
                <w:numId w:val="18"/>
              </w:numPr>
              <w:tabs>
                <w:tab w:val="left" w:pos="449"/>
              </w:tabs>
              <w:spacing w:before="40" w:after="40"/>
              <w:ind w:left="284" w:right="-1"/>
              <w:rPr>
                <w:rFonts w:ascii="Arial" w:hAnsi="Arial" w:cs="Arial"/>
                <w:sz w:val="20"/>
                <w:szCs w:val="20"/>
              </w:rPr>
            </w:pPr>
            <w:r w:rsidRPr="007C62D0">
              <w:rPr>
                <w:rFonts w:ascii="Arial" w:hAnsi="Arial" w:cs="Arial"/>
                <w:sz w:val="20"/>
                <w:szCs w:val="20"/>
              </w:rPr>
              <w:t>Understanding of relevant critical control points in the supply</w:t>
            </w:r>
            <w:r w:rsidRPr="007C62D0">
              <w:rPr>
                <w:rFonts w:ascii="Arial" w:hAnsi="Arial" w:cs="Arial"/>
                <w:spacing w:val="-1"/>
                <w:sz w:val="20"/>
                <w:szCs w:val="20"/>
              </w:rPr>
              <w:t xml:space="preserve"> </w:t>
            </w:r>
            <w:r w:rsidRPr="007C62D0">
              <w:rPr>
                <w:rFonts w:ascii="Arial" w:hAnsi="Arial" w:cs="Arial"/>
                <w:sz w:val="20"/>
                <w:szCs w:val="20"/>
              </w:rPr>
              <w:t>chain.</w:t>
            </w:r>
          </w:p>
          <w:p w14:paraId="4D5DE075" w14:textId="77777777" w:rsidR="000974B0" w:rsidRPr="007C62D0" w:rsidRDefault="00B75D85" w:rsidP="00C563AF">
            <w:pPr>
              <w:pStyle w:val="TableParagraph"/>
              <w:numPr>
                <w:ilvl w:val="0"/>
                <w:numId w:val="18"/>
              </w:numPr>
              <w:tabs>
                <w:tab w:val="left" w:pos="449"/>
              </w:tabs>
              <w:spacing w:before="40" w:after="40"/>
              <w:ind w:left="284" w:right="-1"/>
              <w:rPr>
                <w:rFonts w:ascii="Arial" w:hAnsi="Arial" w:cs="Arial"/>
                <w:sz w:val="20"/>
                <w:szCs w:val="20"/>
              </w:rPr>
            </w:pPr>
            <w:r w:rsidRPr="007C62D0">
              <w:rPr>
                <w:rFonts w:ascii="Arial" w:hAnsi="Arial" w:cs="Arial"/>
                <w:sz w:val="20"/>
                <w:szCs w:val="20"/>
              </w:rPr>
              <w:t>Understanding of the ICS procedures and</w:t>
            </w:r>
            <w:r w:rsidRPr="007C62D0">
              <w:rPr>
                <w:rFonts w:ascii="Arial" w:hAnsi="Arial" w:cs="Arial"/>
                <w:spacing w:val="-9"/>
                <w:sz w:val="20"/>
                <w:szCs w:val="20"/>
              </w:rPr>
              <w:t xml:space="preserve"> </w:t>
            </w:r>
            <w:r w:rsidRPr="007C62D0">
              <w:rPr>
                <w:rFonts w:ascii="Arial" w:hAnsi="Arial" w:cs="Arial"/>
                <w:sz w:val="20"/>
                <w:szCs w:val="20"/>
              </w:rPr>
              <w:t>regulations</w:t>
            </w:r>
          </w:p>
          <w:p w14:paraId="4D5DE076" w14:textId="77777777" w:rsidR="000974B0" w:rsidRPr="007C62D0" w:rsidRDefault="00B75D85" w:rsidP="00C563AF">
            <w:pPr>
              <w:pStyle w:val="TableParagraph"/>
              <w:numPr>
                <w:ilvl w:val="0"/>
                <w:numId w:val="18"/>
              </w:numPr>
              <w:tabs>
                <w:tab w:val="left" w:pos="449"/>
              </w:tabs>
              <w:spacing w:before="40" w:after="40"/>
              <w:ind w:left="284" w:right="-1"/>
              <w:rPr>
                <w:rFonts w:ascii="Arial" w:hAnsi="Arial" w:cs="Arial"/>
                <w:sz w:val="20"/>
                <w:szCs w:val="20"/>
              </w:rPr>
            </w:pPr>
            <w:r w:rsidRPr="007C62D0">
              <w:rPr>
                <w:rFonts w:ascii="Arial" w:hAnsi="Arial" w:cs="Arial"/>
                <w:sz w:val="20"/>
                <w:szCs w:val="20"/>
              </w:rPr>
              <w:t>Current declaration of conflicts of interest and confidentiality statements for all ICS</w:t>
            </w:r>
            <w:r w:rsidRPr="007C62D0">
              <w:rPr>
                <w:rFonts w:ascii="Arial" w:hAnsi="Arial" w:cs="Arial"/>
                <w:spacing w:val="-10"/>
                <w:sz w:val="20"/>
                <w:szCs w:val="20"/>
              </w:rPr>
              <w:t xml:space="preserve"> </w:t>
            </w:r>
            <w:r w:rsidRPr="007C62D0">
              <w:rPr>
                <w:rFonts w:ascii="Arial" w:hAnsi="Arial" w:cs="Arial"/>
                <w:sz w:val="20"/>
                <w:szCs w:val="20"/>
              </w:rPr>
              <w:t>staff</w:t>
            </w:r>
          </w:p>
        </w:tc>
      </w:tr>
      <w:tr w:rsidR="000974B0" w:rsidRPr="007C62D0" w14:paraId="4D5DE07D" w14:textId="77777777" w:rsidTr="001202BE">
        <w:trPr>
          <w:trHeight w:val="1346"/>
        </w:trPr>
        <w:tc>
          <w:tcPr>
            <w:tcW w:w="1560" w:type="dxa"/>
            <w:tcBorders>
              <w:bottom w:val="single" w:sz="4" w:space="0" w:color="auto"/>
            </w:tcBorders>
          </w:tcPr>
          <w:p w14:paraId="4D5DE078" w14:textId="77777777" w:rsidR="000974B0" w:rsidRPr="007C62D0" w:rsidRDefault="00B75D85" w:rsidP="00C563AF">
            <w:pPr>
              <w:pStyle w:val="TableParagraph"/>
              <w:spacing w:before="40" w:after="40"/>
              <w:ind w:left="142" w:right="-1"/>
              <w:rPr>
                <w:rFonts w:ascii="Arial" w:hAnsi="Arial" w:cs="Arial"/>
                <w:sz w:val="20"/>
                <w:szCs w:val="20"/>
              </w:rPr>
            </w:pPr>
            <w:r w:rsidRPr="007C62D0">
              <w:rPr>
                <w:rFonts w:ascii="Arial" w:hAnsi="Arial" w:cs="Arial"/>
                <w:sz w:val="20"/>
                <w:szCs w:val="20"/>
              </w:rPr>
              <w:t>Internal Inspectors</w:t>
            </w:r>
          </w:p>
        </w:tc>
        <w:tc>
          <w:tcPr>
            <w:tcW w:w="5386" w:type="dxa"/>
            <w:tcBorders>
              <w:bottom w:val="single" w:sz="4" w:space="0" w:color="auto"/>
            </w:tcBorders>
          </w:tcPr>
          <w:p w14:paraId="4D5DE079" w14:textId="77777777" w:rsidR="000974B0" w:rsidRPr="007C62D0" w:rsidRDefault="00B75D85" w:rsidP="00C563AF">
            <w:pPr>
              <w:pStyle w:val="TableParagraph"/>
              <w:numPr>
                <w:ilvl w:val="0"/>
                <w:numId w:val="17"/>
              </w:numPr>
              <w:tabs>
                <w:tab w:val="left" w:pos="470"/>
                <w:tab w:val="left" w:pos="471"/>
              </w:tabs>
              <w:spacing w:before="40" w:after="40"/>
              <w:ind w:left="284" w:right="-1"/>
              <w:rPr>
                <w:rFonts w:ascii="Arial" w:hAnsi="Arial" w:cs="Arial"/>
                <w:sz w:val="20"/>
                <w:szCs w:val="20"/>
              </w:rPr>
            </w:pPr>
            <w:r w:rsidRPr="007C62D0">
              <w:rPr>
                <w:rFonts w:ascii="Arial" w:hAnsi="Arial" w:cs="Arial"/>
                <w:sz w:val="20"/>
                <w:szCs w:val="20"/>
              </w:rPr>
              <w:t>Qualified internal inspectors carry out the internal inspection based on ICS procedure and</w:t>
            </w:r>
            <w:r w:rsidRPr="007C62D0">
              <w:rPr>
                <w:rFonts w:ascii="Arial" w:hAnsi="Arial" w:cs="Arial"/>
                <w:spacing w:val="-19"/>
                <w:sz w:val="20"/>
                <w:szCs w:val="20"/>
              </w:rPr>
              <w:t xml:space="preserve"> </w:t>
            </w:r>
            <w:r w:rsidRPr="007C62D0">
              <w:rPr>
                <w:rFonts w:ascii="Arial" w:hAnsi="Arial" w:cs="Arial"/>
                <w:sz w:val="20"/>
                <w:szCs w:val="20"/>
              </w:rPr>
              <w:t>checklist.</w:t>
            </w:r>
          </w:p>
          <w:p w14:paraId="4D5DE07A" w14:textId="6EA46A4D" w:rsidR="000974B0" w:rsidRPr="007C62D0" w:rsidRDefault="00B75D85" w:rsidP="00C563AF">
            <w:pPr>
              <w:pStyle w:val="TableParagraph"/>
              <w:numPr>
                <w:ilvl w:val="0"/>
                <w:numId w:val="17"/>
              </w:numPr>
              <w:tabs>
                <w:tab w:val="left" w:pos="470"/>
                <w:tab w:val="left" w:pos="471"/>
              </w:tabs>
              <w:spacing w:before="40" w:after="40"/>
              <w:ind w:left="284" w:right="-1"/>
              <w:rPr>
                <w:rFonts w:ascii="Arial" w:hAnsi="Arial" w:cs="Arial"/>
                <w:sz w:val="20"/>
                <w:szCs w:val="20"/>
              </w:rPr>
            </w:pPr>
            <w:r w:rsidRPr="007C62D0">
              <w:rPr>
                <w:rFonts w:ascii="Arial" w:hAnsi="Arial" w:cs="Arial"/>
                <w:sz w:val="20"/>
                <w:szCs w:val="20"/>
              </w:rPr>
              <w:t xml:space="preserve">Internal inspectors inspect every grower </w:t>
            </w:r>
            <w:r w:rsidR="003D1333" w:rsidRPr="007C62D0">
              <w:rPr>
                <w:rFonts w:ascii="Arial" w:hAnsi="Arial" w:cs="Arial"/>
                <w:sz w:val="20"/>
                <w:szCs w:val="20"/>
              </w:rPr>
              <w:t>group.</w:t>
            </w:r>
          </w:p>
          <w:p w14:paraId="4BDE3CDD" w14:textId="6C413778" w:rsidR="000870F6" w:rsidRDefault="00B75D85" w:rsidP="00C563AF">
            <w:pPr>
              <w:pStyle w:val="TableParagraph"/>
              <w:numPr>
                <w:ilvl w:val="0"/>
                <w:numId w:val="16"/>
              </w:numPr>
              <w:tabs>
                <w:tab w:val="left" w:pos="470"/>
                <w:tab w:val="left" w:pos="471"/>
              </w:tabs>
              <w:spacing w:before="40" w:after="40"/>
              <w:ind w:left="284" w:right="-1"/>
              <w:rPr>
                <w:rFonts w:ascii="Arial" w:hAnsi="Arial" w:cs="Arial"/>
                <w:sz w:val="20"/>
                <w:szCs w:val="20"/>
              </w:rPr>
            </w:pPr>
            <w:r w:rsidRPr="007C62D0">
              <w:rPr>
                <w:rFonts w:ascii="Arial" w:hAnsi="Arial" w:cs="Arial"/>
                <w:sz w:val="20"/>
                <w:szCs w:val="20"/>
              </w:rPr>
              <w:t xml:space="preserve">member annually, including all production units and unregistered </w:t>
            </w:r>
            <w:r w:rsidR="003D1333" w:rsidRPr="007C62D0">
              <w:rPr>
                <w:rFonts w:ascii="Arial" w:hAnsi="Arial" w:cs="Arial"/>
                <w:sz w:val="20"/>
                <w:szCs w:val="20"/>
              </w:rPr>
              <w:t>plots.</w:t>
            </w:r>
          </w:p>
          <w:p w14:paraId="060BC92E" w14:textId="2DE855EA" w:rsidR="000870F6" w:rsidRPr="007C62D0" w:rsidRDefault="000870F6" w:rsidP="00C563AF">
            <w:pPr>
              <w:pStyle w:val="TableParagraph"/>
              <w:numPr>
                <w:ilvl w:val="0"/>
                <w:numId w:val="16"/>
              </w:numPr>
              <w:tabs>
                <w:tab w:val="left" w:pos="470"/>
                <w:tab w:val="left" w:pos="471"/>
              </w:tabs>
              <w:spacing w:before="40" w:after="40"/>
              <w:ind w:left="284" w:right="-1"/>
              <w:rPr>
                <w:rFonts w:ascii="Arial" w:hAnsi="Arial" w:cs="Arial"/>
                <w:sz w:val="20"/>
                <w:szCs w:val="20"/>
              </w:rPr>
            </w:pPr>
            <w:r w:rsidRPr="007C62D0">
              <w:rPr>
                <w:rFonts w:ascii="Arial" w:hAnsi="Arial" w:cs="Arial"/>
                <w:sz w:val="20"/>
                <w:szCs w:val="20"/>
              </w:rPr>
              <w:t>No consulting and extension services will be provided</w:t>
            </w:r>
            <w:r w:rsidRPr="007C62D0">
              <w:rPr>
                <w:rFonts w:ascii="Arial" w:hAnsi="Arial" w:cs="Arial"/>
                <w:spacing w:val="-12"/>
                <w:sz w:val="20"/>
                <w:szCs w:val="20"/>
              </w:rPr>
              <w:t xml:space="preserve"> </w:t>
            </w:r>
            <w:r w:rsidRPr="007C62D0">
              <w:rPr>
                <w:rFonts w:ascii="Arial" w:hAnsi="Arial" w:cs="Arial"/>
                <w:sz w:val="20"/>
                <w:szCs w:val="20"/>
              </w:rPr>
              <w:t>by</w:t>
            </w:r>
            <w:r w:rsidRPr="007C62D0">
              <w:rPr>
                <w:rFonts w:ascii="Arial" w:hAnsi="Arial" w:cs="Arial"/>
                <w:spacing w:val="-19"/>
                <w:sz w:val="20"/>
                <w:szCs w:val="20"/>
              </w:rPr>
              <w:t xml:space="preserve"> </w:t>
            </w:r>
            <w:r w:rsidRPr="007C62D0">
              <w:rPr>
                <w:rFonts w:ascii="Arial" w:hAnsi="Arial" w:cs="Arial"/>
                <w:sz w:val="20"/>
                <w:szCs w:val="20"/>
              </w:rPr>
              <w:t>the</w:t>
            </w:r>
            <w:r w:rsidRPr="007C62D0">
              <w:rPr>
                <w:rFonts w:ascii="Arial" w:hAnsi="Arial" w:cs="Arial"/>
                <w:spacing w:val="-12"/>
                <w:sz w:val="20"/>
                <w:szCs w:val="20"/>
              </w:rPr>
              <w:t xml:space="preserve"> </w:t>
            </w:r>
            <w:r w:rsidRPr="007C62D0">
              <w:rPr>
                <w:rFonts w:ascii="Arial" w:hAnsi="Arial" w:cs="Arial"/>
                <w:sz w:val="20"/>
                <w:szCs w:val="20"/>
              </w:rPr>
              <w:t>internal</w:t>
            </w:r>
            <w:r w:rsidRPr="007C62D0">
              <w:rPr>
                <w:rFonts w:ascii="Arial" w:hAnsi="Arial" w:cs="Arial"/>
                <w:spacing w:val="-16"/>
                <w:sz w:val="20"/>
                <w:szCs w:val="20"/>
              </w:rPr>
              <w:t xml:space="preserve"> </w:t>
            </w:r>
            <w:r w:rsidRPr="007C62D0">
              <w:rPr>
                <w:rFonts w:ascii="Arial" w:hAnsi="Arial" w:cs="Arial"/>
                <w:sz w:val="20"/>
                <w:szCs w:val="20"/>
              </w:rPr>
              <w:t>inspector</w:t>
            </w:r>
            <w:r w:rsidRPr="007C62D0">
              <w:rPr>
                <w:rFonts w:ascii="Arial" w:hAnsi="Arial" w:cs="Arial"/>
                <w:spacing w:val="-19"/>
                <w:sz w:val="20"/>
                <w:szCs w:val="20"/>
              </w:rPr>
              <w:t xml:space="preserve"> </w:t>
            </w:r>
            <w:r w:rsidRPr="007C62D0">
              <w:rPr>
                <w:rFonts w:ascii="Arial" w:hAnsi="Arial" w:cs="Arial"/>
                <w:sz w:val="20"/>
                <w:szCs w:val="20"/>
              </w:rPr>
              <w:t>during</w:t>
            </w:r>
            <w:r w:rsidRPr="007C62D0">
              <w:rPr>
                <w:rFonts w:ascii="Arial" w:hAnsi="Arial" w:cs="Arial"/>
                <w:spacing w:val="-17"/>
                <w:sz w:val="20"/>
                <w:szCs w:val="20"/>
              </w:rPr>
              <w:t xml:space="preserve"> </w:t>
            </w:r>
            <w:r w:rsidR="003D1333" w:rsidRPr="007C62D0">
              <w:rPr>
                <w:rFonts w:ascii="Arial" w:hAnsi="Arial" w:cs="Arial"/>
                <w:sz w:val="20"/>
                <w:szCs w:val="20"/>
              </w:rPr>
              <w:t>inspection.</w:t>
            </w:r>
          </w:p>
          <w:p w14:paraId="4D5DE07B" w14:textId="0D318B35" w:rsidR="000974B0" w:rsidRPr="007C62D0" w:rsidRDefault="000870F6" w:rsidP="00C563AF">
            <w:pPr>
              <w:pStyle w:val="TableParagraph"/>
              <w:spacing w:before="40" w:after="40"/>
              <w:ind w:left="284" w:right="-1"/>
              <w:rPr>
                <w:rFonts w:ascii="Arial" w:hAnsi="Arial" w:cs="Arial"/>
                <w:sz w:val="20"/>
                <w:szCs w:val="20"/>
              </w:rPr>
            </w:pPr>
            <w:r w:rsidRPr="007C62D0">
              <w:rPr>
                <w:rFonts w:ascii="Arial" w:hAnsi="Arial" w:cs="Arial"/>
                <w:sz w:val="20"/>
                <w:szCs w:val="20"/>
              </w:rPr>
              <w:t>Report noncompliance to</w:t>
            </w:r>
            <w:r w:rsidRPr="007C62D0">
              <w:rPr>
                <w:rFonts w:ascii="Arial" w:hAnsi="Arial" w:cs="Arial"/>
                <w:spacing w:val="-16"/>
                <w:sz w:val="20"/>
                <w:szCs w:val="20"/>
              </w:rPr>
              <w:t xml:space="preserve"> </w:t>
            </w:r>
            <w:r w:rsidRPr="007C62D0">
              <w:rPr>
                <w:rFonts w:ascii="Arial" w:hAnsi="Arial" w:cs="Arial"/>
                <w:sz w:val="20"/>
                <w:szCs w:val="20"/>
              </w:rPr>
              <w:t>ICS</w:t>
            </w:r>
          </w:p>
        </w:tc>
        <w:tc>
          <w:tcPr>
            <w:tcW w:w="3544" w:type="dxa"/>
            <w:vMerge/>
            <w:tcBorders>
              <w:top w:val="nil"/>
              <w:bottom w:val="single" w:sz="4" w:space="0" w:color="auto"/>
            </w:tcBorders>
          </w:tcPr>
          <w:p w14:paraId="4D5DE07C" w14:textId="77777777" w:rsidR="000974B0" w:rsidRPr="007C62D0" w:rsidRDefault="000974B0" w:rsidP="00C563AF">
            <w:pPr>
              <w:spacing w:before="40" w:after="40"/>
              <w:ind w:left="284" w:right="-1"/>
              <w:rPr>
                <w:rFonts w:ascii="Arial" w:hAnsi="Arial" w:cs="Arial"/>
                <w:sz w:val="20"/>
                <w:szCs w:val="20"/>
              </w:rPr>
            </w:pPr>
          </w:p>
        </w:tc>
      </w:tr>
      <w:tr w:rsidR="000974B0" w:rsidRPr="007C62D0" w14:paraId="4D5DE08A" w14:textId="77777777" w:rsidTr="001202BE">
        <w:trPr>
          <w:trHeight w:val="1904"/>
        </w:trPr>
        <w:tc>
          <w:tcPr>
            <w:tcW w:w="1560" w:type="dxa"/>
            <w:tcBorders>
              <w:top w:val="single" w:sz="4" w:space="0" w:color="auto"/>
              <w:left w:val="single" w:sz="4" w:space="0" w:color="auto"/>
              <w:bottom w:val="single" w:sz="4" w:space="0" w:color="auto"/>
              <w:right w:val="single" w:sz="4" w:space="0" w:color="auto"/>
            </w:tcBorders>
          </w:tcPr>
          <w:p w14:paraId="4D5DE085" w14:textId="77777777" w:rsidR="000974B0" w:rsidRPr="007C62D0" w:rsidRDefault="00B75D85" w:rsidP="00C563AF">
            <w:pPr>
              <w:pStyle w:val="TableParagraph"/>
              <w:spacing w:before="40" w:after="40"/>
              <w:ind w:left="142" w:right="-1"/>
              <w:rPr>
                <w:rFonts w:ascii="Arial" w:hAnsi="Arial" w:cs="Arial"/>
                <w:sz w:val="20"/>
                <w:szCs w:val="20"/>
              </w:rPr>
            </w:pPr>
            <w:r w:rsidRPr="007C62D0">
              <w:rPr>
                <w:rFonts w:ascii="Arial" w:hAnsi="Arial" w:cs="Arial"/>
                <w:sz w:val="20"/>
                <w:szCs w:val="20"/>
              </w:rPr>
              <w:lastRenderedPageBreak/>
              <w:t>Operational Staff</w:t>
            </w:r>
          </w:p>
        </w:tc>
        <w:tc>
          <w:tcPr>
            <w:tcW w:w="5386" w:type="dxa"/>
            <w:tcBorders>
              <w:top w:val="single" w:sz="4" w:space="0" w:color="auto"/>
              <w:left w:val="single" w:sz="4" w:space="0" w:color="auto"/>
              <w:bottom w:val="single" w:sz="4" w:space="0" w:color="auto"/>
              <w:right w:val="single" w:sz="4" w:space="0" w:color="auto"/>
            </w:tcBorders>
          </w:tcPr>
          <w:p w14:paraId="4D5DE086" w14:textId="77777777" w:rsidR="000974B0" w:rsidRPr="007C62D0" w:rsidRDefault="00B75D85" w:rsidP="00C563AF">
            <w:pPr>
              <w:pStyle w:val="TableParagraph"/>
              <w:numPr>
                <w:ilvl w:val="0"/>
                <w:numId w:val="15"/>
              </w:numPr>
              <w:tabs>
                <w:tab w:val="left" w:pos="471"/>
              </w:tabs>
              <w:spacing w:before="40" w:after="40"/>
              <w:ind w:left="284" w:right="-1"/>
              <w:rPr>
                <w:rFonts w:ascii="Arial" w:hAnsi="Arial" w:cs="Arial"/>
                <w:sz w:val="20"/>
                <w:szCs w:val="20"/>
              </w:rPr>
            </w:pPr>
            <w:r w:rsidRPr="007C62D0">
              <w:rPr>
                <w:rFonts w:ascii="Arial" w:hAnsi="Arial" w:cs="Arial"/>
                <w:sz w:val="20"/>
                <w:szCs w:val="20"/>
              </w:rPr>
              <w:t>Verify the internal inspection reports and determine</w:t>
            </w:r>
            <w:r w:rsidRPr="007C62D0">
              <w:rPr>
                <w:rFonts w:ascii="Arial" w:hAnsi="Arial" w:cs="Arial"/>
                <w:spacing w:val="-9"/>
                <w:sz w:val="20"/>
                <w:szCs w:val="20"/>
              </w:rPr>
              <w:t xml:space="preserve"> </w:t>
            </w:r>
            <w:r w:rsidRPr="007C62D0">
              <w:rPr>
                <w:rFonts w:ascii="Arial" w:hAnsi="Arial" w:cs="Arial"/>
                <w:sz w:val="20"/>
                <w:szCs w:val="20"/>
              </w:rPr>
              <w:t>the</w:t>
            </w:r>
            <w:r w:rsidRPr="007C62D0">
              <w:rPr>
                <w:rFonts w:ascii="Arial" w:hAnsi="Arial" w:cs="Arial"/>
                <w:spacing w:val="-8"/>
                <w:sz w:val="20"/>
                <w:szCs w:val="20"/>
              </w:rPr>
              <w:t xml:space="preserve"> </w:t>
            </w:r>
            <w:r w:rsidRPr="007C62D0">
              <w:rPr>
                <w:rFonts w:ascii="Arial" w:hAnsi="Arial" w:cs="Arial"/>
                <w:sz w:val="20"/>
                <w:szCs w:val="20"/>
              </w:rPr>
              <w:t>group’s</w:t>
            </w:r>
            <w:r w:rsidRPr="007C62D0">
              <w:rPr>
                <w:rFonts w:ascii="Arial" w:hAnsi="Arial" w:cs="Arial"/>
                <w:spacing w:val="-7"/>
                <w:sz w:val="20"/>
                <w:szCs w:val="20"/>
              </w:rPr>
              <w:t xml:space="preserve"> </w:t>
            </w:r>
            <w:r w:rsidRPr="007C62D0">
              <w:rPr>
                <w:rFonts w:ascii="Arial" w:hAnsi="Arial" w:cs="Arial"/>
                <w:sz w:val="20"/>
                <w:szCs w:val="20"/>
              </w:rPr>
              <w:t>internal</w:t>
            </w:r>
            <w:r w:rsidRPr="007C62D0">
              <w:rPr>
                <w:rFonts w:ascii="Arial" w:hAnsi="Arial" w:cs="Arial"/>
                <w:spacing w:val="-8"/>
                <w:sz w:val="20"/>
                <w:szCs w:val="20"/>
              </w:rPr>
              <w:t xml:space="preserve"> </w:t>
            </w:r>
            <w:r w:rsidRPr="007C62D0">
              <w:rPr>
                <w:rFonts w:ascii="Arial" w:hAnsi="Arial" w:cs="Arial"/>
                <w:sz w:val="20"/>
                <w:szCs w:val="20"/>
              </w:rPr>
              <w:t>decision</w:t>
            </w:r>
            <w:r w:rsidRPr="007C62D0">
              <w:rPr>
                <w:rFonts w:ascii="Arial" w:hAnsi="Arial" w:cs="Arial"/>
                <w:spacing w:val="-13"/>
                <w:sz w:val="20"/>
                <w:szCs w:val="20"/>
              </w:rPr>
              <w:t xml:space="preserve"> </w:t>
            </w:r>
            <w:r w:rsidRPr="007C62D0">
              <w:rPr>
                <w:rFonts w:ascii="Arial" w:hAnsi="Arial" w:cs="Arial"/>
                <w:sz w:val="20"/>
                <w:szCs w:val="20"/>
              </w:rPr>
              <w:t>on</w:t>
            </w:r>
            <w:r w:rsidRPr="007C62D0">
              <w:rPr>
                <w:rFonts w:ascii="Arial" w:hAnsi="Arial" w:cs="Arial"/>
                <w:spacing w:val="-6"/>
                <w:sz w:val="20"/>
                <w:szCs w:val="20"/>
              </w:rPr>
              <w:t xml:space="preserve"> </w:t>
            </w:r>
            <w:r w:rsidRPr="007C62D0">
              <w:rPr>
                <w:rFonts w:ascii="Arial" w:hAnsi="Arial" w:cs="Arial"/>
                <w:sz w:val="20"/>
                <w:szCs w:val="20"/>
              </w:rPr>
              <w:t>whether a group member is</w:t>
            </w:r>
            <w:r w:rsidRPr="007C62D0">
              <w:rPr>
                <w:rFonts w:ascii="Arial" w:hAnsi="Arial" w:cs="Arial"/>
                <w:spacing w:val="-9"/>
                <w:sz w:val="20"/>
                <w:szCs w:val="20"/>
              </w:rPr>
              <w:t xml:space="preserve"> </w:t>
            </w:r>
            <w:r w:rsidRPr="007C62D0">
              <w:rPr>
                <w:rFonts w:ascii="Arial" w:hAnsi="Arial" w:cs="Arial"/>
                <w:sz w:val="20"/>
                <w:szCs w:val="20"/>
              </w:rPr>
              <w:t>approved.</w:t>
            </w:r>
          </w:p>
          <w:p w14:paraId="4D5DE087" w14:textId="77777777" w:rsidR="000974B0" w:rsidRPr="007C62D0" w:rsidRDefault="00B75D85" w:rsidP="00C563AF">
            <w:pPr>
              <w:pStyle w:val="TableParagraph"/>
              <w:numPr>
                <w:ilvl w:val="0"/>
                <w:numId w:val="15"/>
              </w:numPr>
              <w:tabs>
                <w:tab w:val="left" w:pos="512"/>
              </w:tabs>
              <w:spacing w:before="40" w:after="40"/>
              <w:ind w:left="284" w:right="-1" w:hanging="360"/>
              <w:rPr>
                <w:rFonts w:ascii="Arial" w:hAnsi="Arial" w:cs="Arial"/>
                <w:sz w:val="20"/>
                <w:szCs w:val="20"/>
              </w:rPr>
            </w:pPr>
            <w:r w:rsidRPr="007C62D0">
              <w:rPr>
                <w:rFonts w:ascii="Arial" w:hAnsi="Arial" w:cs="Arial"/>
                <w:sz w:val="20"/>
                <w:szCs w:val="20"/>
              </w:rPr>
              <w:t>Records decisions on the group database (compliance or noncompliance of each grower or production</w:t>
            </w:r>
            <w:r w:rsidRPr="007C62D0">
              <w:rPr>
                <w:rFonts w:ascii="Arial" w:hAnsi="Arial" w:cs="Arial"/>
                <w:spacing w:val="-16"/>
                <w:sz w:val="20"/>
                <w:szCs w:val="20"/>
              </w:rPr>
              <w:t xml:space="preserve"> </w:t>
            </w:r>
            <w:r w:rsidRPr="007C62D0">
              <w:rPr>
                <w:rFonts w:ascii="Arial" w:hAnsi="Arial" w:cs="Arial"/>
                <w:sz w:val="20"/>
                <w:szCs w:val="20"/>
              </w:rPr>
              <w:t>unit).</w:t>
            </w:r>
            <w:r w:rsidRPr="007C62D0">
              <w:rPr>
                <w:rFonts w:ascii="Arial" w:hAnsi="Arial" w:cs="Arial"/>
                <w:spacing w:val="-13"/>
                <w:sz w:val="20"/>
                <w:szCs w:val="20"/>
              </w:rPr>
              <w:t xml:space="preserve"> </w:t>
            </w:r>
            <w:r w:rsidRPr="007C62D0">
              <w:rPr>
                <w:rFonts w:ascii="Arial" w:hAnsi="Arial" w:cs="Arial"/>
                <w:sz w:val="20"/>
                <w:szCs w:val="20"/>
              </w:rPr>
              <w:t>Implementing</w:t>
            </w:r>
            <w:r w:rsidRPr="007C62D0">
              <w:rPr>
                <w:rFonts w:ascii="Arial" w:hAnsi="Arial" w:cs="Arial"/>
                <w:spacing w:val="-11"/>
                <w:sz w:val="20"/>
                <w:szCs w:val="20"/>
              </w:rPr>
              <w:t xml:space="preserve"> </w:t>
            </w:r>
            <w:r w:rsidRPr="007C62D0">
              <w:rPr>
                <w:rFonts w:ascii="Arial" w:hAnsi="Arial" w:cs="Arial"/>
                <w:sz w:val="20"/>
                <w:szCs w:val="20"/>
              </w:rPr>
              <w:t>ICS</w:t>
            </w:r>
            <w:r w:rsidRPr="007C62D0">
              <w:rPr>
                <w:rFonts w:ascii="Arial" w:hAnsi="Arial" w:cs="Arial"/>
                <w:spacing w:val="-10"/>
                <w:sz w:val="20"/>
                <w:szCs w:val="20"/>
              </w:rPr>
              <w:t xml:space="preserve"> </w:t>
            </w:r>
            <w:r w:rsidRPr="007C62D0">
              <w:rPr>
                <w:rFonts w:ascii="Arial" w:hAnsi="Arial" w:cs="Arial"/>
                <w:sz w:val="20"/>
                <w:szCs w:val="20"/>
              </w:rPr>
              <w:t>procedures</w:t>
            </w:r>
            <w:r w:rsidRPr="007C62D0">
              <w:rPr>
                <w:rFonts w:ascii="Arial" w:hAnsi="Arial" w:cs="Arial"/>
                <w:spacing w:val="-6"/>
                <w:sz w:val="20"/>
                <w:szCs w:val="20"/>
              </w:rPr>
              <w:t xml:space="preserve"> </w:t>
            </w:r>
            <w:r w:rsidRPr="007C62D0">
              <w:rPr>
                <w:rFonts w:ascii="Arial" w:hAnsi="Arial" w:cs="Arial"/>
                <w:sz w:val="20"/>
                <w:szCs w:val="20"/>
              </w:rPr>
              <w:t>and documents including data and</w:t>
            </w:r>
            <w:r w:rsidRPr="007C62D0">
              <w:rPr>
                <w:rFonts w:ascii="Arial" w:hAnsi="Arial" w:cs="Arial"/>
                <w:spacing w:val="16"/>
                <w:sz w:val="20"/>
                <w:szCs w:val="20"/>
              </w:rPr>
              <w:t xml:space="preserve"> </w:t>
            </w:r>
            <w:r w:rsidRPr="007C62D0">
              <w:rPr>
                <w:rFonts w:ascii="Arial" w:hAnsi="Arial" w:cs="Arial"/>
                <w:sz w:val="20"/>
                <w:szCs w:val="20"/>
              </w:rPr>
              <w:t>compliance</w:t>
            </w:r>
          </w:p>
          <w:p w14:paraId="4D5DE088" w14:textId="77777777" w:rsidR="000974B0" w:rsidRPr="007C62D0" w:rsidRDefault="00B75D85" w:rsidP="00C563AF">
            <w:pPr>
              <w:pStyle w:val="TableParagraph"/>
              <w:spacing w:before="40" w:after="40"/>
              <w:ind w:left="284" w:right="-1"/>
              <w:rPr>
                <w:rFonts w:ascii="Arial" w:hAnsi="Arial" w:cs="Arial"/>
                <w:sz w:val="20"/>
                <w:szCs w:val="20"/>
              </w:rPr>
            </w:pPr>
            <w:r w:rsidRPr="007C62D0">
              <w:rPr>
                <w:rFonts w:ascii="Arial" w:hAnsi="Arial" w:cs="Arial"/>
                <w:sz w:val="20"/>
                <w:szCs w:val="20"/>
              </w:rPr>
              <w:t>management for traceability on the entire groups supply chain</w:t>
            </w:r>
          </w:p>
        </w:tc>
        <w:tc>
          <w:tcPr>
            <w:tcW w:w="3544" w:type="dxa"/>
            <w:vMerge/>
            <w:tcBorders>
              <w:top w:val="single" w:sz="4" w:space="0" w:color="auto"/>
              <w:left w:val="single" w:sz="4" w:space="0" w:color="auto"/>
              <w:bottom w:val="single" w:sz="4" w:space="0" w:color="auto"/>
              <w:right w:val="single" w:sz="4" w:space="0" w:color="auto"/>
            </w:tcBorders>
          </w:tcPr>
          <w:p w14:paraId="4D5DE089" w14:textId="77777777" w:rsidR="000974B0" w:rsidRPr="007C62D0" w:rsidRDefault="000974B0" w:rsidP="00C563AF">
            <w:pPr>
              <w:spacing w:before="40" w:after="40"/>
              <w:ind w:left="284" w:right="-1"/>
              <w:rPr>
                <w:rFonts w:ascii="Arial" w:hAnsi="Arial" w:cs="Arial"/>
                <w:sz w:val="20"/>
                <w:szCs w:val="20"/>
              </w:rPr>
            </w:pPr>
          </w:p>
        </w:tc>
      </w:tr>
    </w:tbl>
    <w:p w14:paraId="4D5DE08D" w14:textId="77777777" w:rsidR="000974B0" w:rsidRPr="007C62D0" w:rsidRDefault="000974B0" w:rsidP="00FE4A1A">
      <w:pPr>
        <w:pStyle w:val="BodyText"/>
        <w:ind w:left="284" w:right="-1"/>
        <w:rPr>
          <w:rFonts w:ascii="Arial" w:hAnsi="Arial" w:cs="Arial"/>
          <w:sz w:val="20"/>
          <w:szCs w:val="20"/>
        </w:rPr>
      </w:pPr>
    </w:p>
    <w:p w14:paraId="4D5DE08E" w14:textId="3BB3C9D6" w:rsidR="000974B0" w:rsidRPr="007C62D0" w:rsidRDefault="001947D4" w:rsidP="001947D4">
      <w:pPr>
        <w:pStyle w:val="Heading1"/>
        <w:spacing w:before="0"/>
        <w:ind w:left="284" w:right="-1" w:hanging="284"/>
        <w:rPr>
          <w:rFonts w:ascii="Arial" w:hAnsi="Arial" w:cs="Arial"/>
          <w:sz w:val="20"/>
          <w:szCs w:val="20"/>
        </w:rPr>
      </w:pPr>
      <w:bookmarkStart w:id="8" w:name="_TOC_250011"/>
      <w:bookmarkEnd w:id="8"/>
      <w:r>
        <w:rPr>
          <w:rFonts w:ascii="Arial" w:hAnsi="Arial" w:cs="Arial"/>
          <w:sz w:val="20"/>
          <w:szCs w:val="20"/>
        </w:rPr>
        <w:t>5.</w:t>
      </w:r>
      <w:r>
        <w:rPr>
          <w:rFonts w:ascii="Arial" w:hAnsi="Arial" w:cs="Arial"/>
          <w:sz w:val="20"/>
          <w:szCs w:val="20"/>
        </w:rPr>
        <w:tab/>
      </w:r>
      <w:r w:rsidR="00B75D85" w:rsidRPr="007C62D0">
        <w:rPr>
          <w:rFonts w:ascii="Arial" w:hAnsi="Arial" w:cs="Arial"/>
          <w:sz w:val="20"/>
          <w:szCs w:val="20"/>
        </w:rPr>
        <w:t>Procedures and Documents</w:t>
      </w:r>
    </w:p>
    <w:p w14:paraId="4D5DE08F" w14:textId="39BB5D39" w:rsidR="000974B0" w:rsidRPr="007C62D0" w:rsidRDefault="00B75D85" w:rsidP="001202BE">
      <w:pPr>
        <w:pStyle w:val="BodyText"/>
        <w:spacing w:before="120"/>
        <w:rPr>
          <w:rFonts w:ascii="Arial" w:hAnsi="Arial" w:cs="Arial"/>
          <w:sz w:val="20"/>
          <w:szCs w:val="20"/>
        </w:rPr>
      </w:pPr>
      <w:r w:rsidRPr="007C62D0">
        <w:rPr>
          <w:rFonts w:ascii="Arial" w:hAnsi="Arial" w:cs="Arial"/>
          <w:sz w:val="20"/>
          <w:szCs w:val="20"/>
        </w:rPr>
        <w:t>The</w:t>
      </w:r>
      <w:r w:rsidRPr="007C62D0">
        <w:rPr>
          <w:rFonts w:ascii="Arial" w:hAnsi="Arial" w:cs="Arial"/>
          <w:spacing w:val="-8"/>
          <w:sz w:val="20"/>
          <w:szCs w:val="20"/>
        </w:rPr>
        <w:t xml:space="preserve"> </w:t>
      </w:r>
      <w:r w:rsidRPr="007C62D0">
        <w:rPr>
          <w:rFonts w:ascii="Arial" w:hAnsi="Arial" w:cs="Arial"/>
          <w:sz w:val="20"/>
          <w:szCs w:val="20"/>
        </w:rPr>
        <w:t>ICS</w:t>
      </w:r>
      <w:r w:rsidRPr="007C62D0">
        <w:rPr>
          <w:rFonts w:ascii="Arial" w:hAnsi="Arial" w:cs="Arial"/>
          <w:spacing w:val="-11"/>
          <w:sz w:val="20"/>
          <w:szCs w:val="20"/>
        </w:rPr>
        <w:t xml:space="preserve"> </w:t>
      </w:r>
      <w:r w:rsidRPr="007C62D0">
        <w:rPr>
          <w:rFonts w:ascii="Arial" w:hAnsi="Arial" w:cs="Arial"/>
          <w:sz w:val="20"/>
          <w:szCs w:val="20"/>
        </w:rPr>
        <w:t>Manual</w:t>
      </w:r>
      <w:r w:rsidRPr="007C62D0">
        <w:rPr>
          <w:rFonts w:ascii="Arial" w:hAnsi="Arial" w:cs="Arial"/>
          <w:spacing w:val="-9"/>
          <w:sz w:val="20"/>
          <w:szCs w:val="20"/>
        </w:rPr>
        <w:t xml:space="preserve"> </w:t>
      </w:r>
      <w:r w:rsidRPr="007C62D0">
        <w:rPr>
          <w:rFonts w:ascii="Arial" w:hAnsi="Arial" w:cs="Arial"/>
          <w:sz w:val="20"/>
          <w:szCs w:val="20"/>
        </w:rPr>
        <w:t>includes</w:t>
      </w:r>
      <w:r w:rsidRPr="007C62D0">
        <w:rPr>
          <w:rFonts w:ascii="Arial" w:hAnsi="Arial" w:cs="Arial"/>
          <w:spacing w:val="-6"/>
          <w:sz w:val="20"/>
          <w:szCs w:val="20"/>
        </w:rPr>
        <w:t xml:space="preserve"> </w:t>
      </w:r>
      <w:r w:rsidRPr="007C62D0">
        <w:rPr>
          <w:rFonts w:ascii="Arial" w:hAnsi="Arial" w:cs="Arial"/>
          <w:sz w:val="20"/>
          <w:szCs w:val="20"/>
        </w:rPr>
        <w:t>procedures</w:t>
      </w:r>
      <w:r w:rsidRPr="007C62D0">
        <w:rPr>
          <w:rFonts w:ascii="Arial" w:hAnsi="Arial" w:cs="Arial"/>
          <w:spacing w:val="-7"/>
          <w:sz w:val="20"/>
          <w:szCs w:val="20"/>
        </w:rPr>
        <w:t xml:space="preserve"> </w:t>
      </w:r>
      <w:r w:rsidRPr="007C62D0">
        <w:rPr>
          <w:rFonts w:ascii="Arial" w:hAnsi="Arial" w:cs="Arial"/>
          <w:sz w:val="20"/>
          <w:szCs w:val="20"/>
        </w:rPr>
        <w:t>and</w:t>
      </w:r>
      <w:r w:rsidRPr="007C62D0">
        <w:rPr>
          <w:rFonts w:ascii="Arial" w:hAnsi="Arial" w:cs="Arial"/>
          <w:spacing w:val="-11"/>
          <w:sz w:val="20"/>
          <w:szCs w:val="20"/>
        </w:rPr>
        <w:t xml:space="preserve"> </w:t>
      </w:r>
      <w:r w:rsidR="003D1333" w:rsidRPr="007C62D0">
        <w:rPr>
          <w:rFonts w:ascii="Arial" w:hAnsi="Arial" w:cs="Arial"/>
          <w:sz w:val="20"/>
          <w:szCs w:val="20"/>
        </w:rPr>
        <w:t>documents</w:t>
      </w:r>
      <w:r w:rsidRPr="007C62D0">
        <w:rPr>
          <w:rFonts w:ascii="Arial" w:hAnsi="Arial" w:cs="Arial"/>
          <w:spacing w:val="-9"/>
          <w:sz w:val="20"/>
          <w:szCs w:val="20"/>
        </w:rPr>
        <w:t xml:space="preserve"> </w:t>
      </w:r>
      <w:r w:rsidRPr="007C62D0">
        <w:rPr>
          <w:rFonts w:ascii="Arial" w:hAnsi="Arial" w:cs="Arial"/>
          <w:sz w:val="20"/>
          <w:szCs w:val="20"/>
        </w:rPr>
        <w:t>of</w:t>
      </w:r>
      <w:r w:rsidRPr="007C62D0">
        <w:rPr>
          <w:rFonts w:ascii="Arial" w:hAnsi="Arial" w:cs="Arial"/>
          <w:spacing w:val="-13"/>
          <w:sz w:val="20"/>
          <w:szCs w:val="20"/>
        </w:rPr>
        <w:t xml:space="preserve"> </w:t>
      </w:r>
      <w:r w:rsidRPr="007C62D0">
        <w:rPr>
          <w:rFonts w:ascii="Arial" w:hAnsi="Arial" w:cs="Arial"/>
          <w:sz w:val="20"/>
          <w:szCs w:val="20"/>
        </w:rPr>
        <w:t>all</w:t>
      </w:r>
      <w:r w:rsidRPr="007C62D0">
        <w:rPr>
          <w:rFonts w:ascii="Arial" w:hAnsi="Arial" w:cs="Arial"/>
          <w:spacing w:val="-7"/>
          <w:sz w:val="20"/>
          <w:szCs w:val="20"/>
        </w:rPr>
        <w:t xml:space="preserve"> </w:t>
      </w:r>
      <w:r w:rsidRPr="007C62D0">
        <w:rPr>
          <w:rFonts w:ascii="Arial" w:hAnsi="Arial" w:cs="Arial"/>
          <w:sz w:val="20"/>
          <w:szCs w:val="20"/>
        </w:rPr>
        <w:t>certified</w:t>
      </w:r>
      <w:r w:rsidRPr="007C62D0">
        <w:rPr>
          <w:rFonts w:ascii="Arial" w:hAnsi="Arial" w:cs="Arial"/>
          <w:spacing w:val="-11"/>
          <w:sz w:val="20"/>
          <w:szCs w:val="20"/>
        </w:rPr>
        <w:t xml:space="preserve"> </w:t>
      </w:r>
      <w:r w:rsidRPr="007C62D0">
        <w:rPr>
          <w:rFonts w:ascii="Arial" w:hAnsi="Arial" w:cs="Arial"/>
          <w:sz w:val="20"/>
          <w:szCs w:val="20"/>
        </w:rPr>
        <w:t>and</w:t>
      </w:r>
      <w:r w:rsidRPr="007C62D0">
        <w:rPr>
          <w:rFonts w:ascii="Arial" w:hAnsi="Arial" w:cs="Arial"/>
          <w:spacing w:val="-8"/>
          <w:sz w:val="20"/>
          <w:szCs w:val="20"/>
        </w:rPr>
        <w:t xml:space="preserve"> </w:t>
      </w:r>
      <w:r w:rsidRPr="007C62D0">
        <w:rPr>
          <w:rFonts w:ascii="Arial" w:hAnsi="Arial" w:cs="Arial"/>
          <w:sz w:val="20"/>
          <w:szCs w:val="20"/>
        </w:rPr>
        <w:t>uncertified</w:t>
      </w:r>
      <w:r w:rsidRPr="007C62D0">
        <w:rPr>
          <w:rFonts w:ascii="Arial" w:hAnsi="Arial" w:cs="Arial"/>
          <w:spacing w:val="-15"/>
          <w:sz w:val="20"/>
          <w:szCs w:val="20"/>
        </w:rPr>
        <w:t xml:space="preserve"> </w:t>
      </w:r>
      <w:r w:rsidRPr="007C62D0">
        <w:rPr>
          <w:rFonts w:ascii="Arial" w:hAnsi="Arial" w:cs="Arial"/>
          <w:sz w:val="20"/>
          <w:szCs w:val="20"/>
        </w:rPr>
        <w:t>activities</w:t>
      </w:r>
      <w:r w:rsidRPr="007C62D0">
        <w:rPr>
          <w:rFonts w:ascii="Arial" w:hAnsi="Arial" w:cs="Arial"/>
          <w:spacing w:val="-10"/>
          <w:sz w:val="20"/>
          <w:szCs w:val="20"/>
        </w:rPr>
        <w:t xml:space="preserve"> </w:t>
      </w:r>
      <w:r w:rsidRPr="007C62D0">
        <w:rPr>
          <w:rFonts w:ascii="Arial" w:hAnsi="Arial" w:cs="Arial"/>
          <w:sz w:val="20"/>
          <w:szCs w:val="20"/>
        </w:rPr>
        <w:t>of</w:t>
      </w:r>
      <w:r w:rsidRPr="007C62D0">
        <w:rPr>
          <w:rFonts w:ascii="Arial" w:hAnsi="Arial" w:cs="Arial"/>
          <w:spacing w:val="-8"/>
          <w:sz w:val="20"/>
          <w:szCs w:val="20"/>
        </w:rPr>
        <w:t xml:space="preserve"> </w:t>
      </w:r>
      <w:r w:rsidRPr="007C62D0">
        <w:rPr>
          <w:rFonts w:ascii="Arial" w:hAnsi="Arial" w:cs="Arial"/>
          <w:sz w:val="20"/>
          <w:szCs w:val="20"/>
        </w:rPr>
        <w:t>the</w:t>
      </w:r>
      <w:r w:rsidRPr="007C62D0">
        <w:rPr>
          <w:rFonts w:ascii="Arial" w:hAnsi="Arial" w:cs="Arial"/>
          <w:spacing w:val="-9"/>
          <w:sz w:val="20"/>
          <w:szCs w:val="20"/>
        </w:rPr>
        <w:t xml:space="preserve"> </w:t>
      </w:r>
      <w:r w:rsidRPr="007C62D0">
        <w:rPr>
          <w:rFonts w:ascii="Arial" w:hAnsi="Arial" w:cs="Arial"/>
          <w:sz w:val="20"/>
          <w:szCs w:val="20"/>
        </w:rPr>
        <w:t>group.</w:t>
      </w:r>
      <w:r w:rsidRPr="007C62D0">
        <w:rPr>
          <w:rFonts w:ascii="Arial" w:hAnsi="Arial" w:cs="Arial"/>
          <w:spacing w:val="-5"/>
          <w:sz w:val="20"/>
          <w:szCs w:val="20"/>
        </w:rPr>
        <w:t xml:space="preserve"> </w:t>
      </w:r>
      <w:r w:rsidRPr="007C62D0">
        <w:rPr>
          <w:rFonts w:ascii="Arial" w:hAnsi="Arial" w:cs="Arial"/>
          <w:sz w:val="20"/>
          <w:szCs w:val="20"/>
        </w:rPr>
        <w:t>It</w:t>
      </w:r>
      <w:r w:rsidRPr="007C62D0">
        <w:rPr>
          <w:rFonts w:ascii="Arial" w:hAnsi="Arial" w:cs="Arial"/>
          <w:spacing w:val="-12"/>
          <w:sz w:val="20"/>
          <w:szCs w:val="20"/>
        </w:rPr>
        <w:t xml:space="preserve"> </w:t>
      </w:r>
      <w:r w:rsidRPr="007C62D0">
        <w:rPr>
          <w:rFonts w:ascii="Arial" w:hAnsi="Arial" w:cs="Arial"/>
          <w:sz w:val="20"/>
          <w:szCs w:val="20"/>
        </w:rPr>
        <w:t>defines the record system and compliance procedures of all members, production unit. All procedures and documents must be kept up to date and resubmitted to ACO for risk assessment prior to annual</w:t>
      </w:r>
      <w:r w:rsidRPr="007C62D0">
        <w:rPr>
          <w:rFonts w:ascii="Arial" w:hAnsi="Arial" w:cs="Arial"/>
          <w:spacing w:val="-13"/>
          <w:sz w:val="20"/>
          <w:szCs w:val="20"/>
        </w:rPr>
        <w:t xml:space="preserve"> </w:t>
      </w:r>
      <w:r w:rsidRPr="007C62D0">
        <w:rPr>
          <w:rFonts w:ascii="Arial" w:hAnsi="Arial" w:cs="Arial"/>
          <w:sz w:val="20"/>
          <w:szCs w:val="20"/>
        </w:rPr>
        <w:t>audit.</w:t>
      </w:r>
    </w:p>
    <w:p w14:paraId="4D5DE090" w14:textId="77777777" w:rsidR="000974B0" w:rsidRPr="007C62D0" w:rsidRDefault="000974B0" w:rsidP="00FE4A1A">
      <w:pPr>
        <w:pStyle w:val="BodyText"/>
        <w:ind w:left="284" w:right="-1"/>
        <w:rPr>
          <w:rFonts w:ascii="Arial" w:hAnsi="Arial" w:cs="Arial"/>
          <w:sz w:val="20"/>
          <w:szCs w:val="20"/>
        </w:rPr>
      </w:pPr>
    </w:p>
    <w:p w14:paraId="4D5DE091" w14:textId="77777777" w:rsidR="000974B0" w:rsidRPr="007C62D0" w:rsidRDefault="00B75D85" w:rsidP="001947D4">
      <w:pPr>
        <w:pStyle w:val="Heading2"/>
        <w:numPr>
          <w:ilvl w:val="1"/>
          <w:numId w:val="14"/>
        </w:numPr>
        <w:ind w:left="709" w:right="-1" w:hanging="426"/>
        <w:rPr>
          <w:rFonts w:ascii="Arial" w:hAnsi="Arial" w:cs="Arial"/>
          <w:sz w:val="20"/>
          <w:szCs w:val="20"/>
        </w:rPr>
      </w:pPr>
      <w:bookmarkStart w:id="9" w:name="_TOC_250010"/>
      <w:r w:rsidRPr="007C62D0">
        <w:rPr>
          <w:rFonts w:ascii="Arial" w:hAnsi="Arial" w:cs="Arial"/>
          <w:sz w:val="20"/>
          <w:szCs w:val="20"/>
        </w:rPr>
        <w:t>ICS Procedure</w:t>
      </w:r>
      <w:r w:rsidRPr="007C62D0">
        <w:rPr>
          <w:rFonts w:ascii="Arial" w:hAnsi="Arial" w:cs="Arial"/>
          <w:spacing w:val="-1"/>
          <w:sz w:val="20"/>
          <w:szCs w:val="20"/>
        </w:rPr>
        <w:t xml:space="preserve"> </w:t>
      </w:r>
      <w:bookmarkEnd w:id="9"/>
      <w:r w:rsidRPr="007C62D0">
        <w:rPr>
          <w:rFonts w:ascii="Arial" w:hAnsi="Arial" w:cs="Arial"/>
          <w:sz w:val="20"/>
          <w:szCs w:val="20"/>
        </w:rPr>
        <w:t>Requirements</w:t>
      </w:r>
    </w:p>
    <w:p w14:paraId="4D5DE092" w14:textId="77777777" w:rsidR="000974B0" w:rsidRPr="007C62D0" w:rsidRDefault="000974B0" w:rsidP="00FE4A1A">
      <w:pPr>
        <w:pStyle w:val="BodyText"/>
        <w:ind w:left="284" w:right="-1"/>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470"/>
        <w:gridCol w:w="7380"/>
      </w:tblGrid>
      <w:tr w:rsidR="000974B0" w:rsidRPr="007C62D0" w14:paraId="4D5DE096" w14:textId="77777777" w:rsidTr="5A8C7438">
        <w:trPr>
          <w:trHeight w:val="309"/>
        </w:trPr>
        <w:tc>
          <w:tcPr>
            <w:tcW w:w="572" w:type="dxa"/>
          </w:tcPr>
          <w:p w14:paraId="4D5DE093" w14:textId="77777777" w:rsidR="000974B0" w:rsidRPr="007C62D0" w:rsidRDefault="000974B0" w:rsidP="00DD48EB">
            <w:pPr>
              <w:pStyle w:val="TableParagraph"/>
              <w:spacing w:before="40" w:after="40"/>
              <w:ind w:left="149"/>
              <w:rPr>
                <w:rFonts w:ascii="Arial" w:hAnsi="Arial" w:cs="Arial"/>
                <w:sz w:val="20"/>
                <w:szCs w:val="20"/>
              </w:rPr>
            </w:pPr>
          </w:p>
        </w:tc>
        <w:tc>
          <w:tcPr>
            <w:tcW w:w="2470" w:type="dxa"/>
          </w:tcPr>
          <w:p w14:paraId="4D5DE094" w14:textId="77777777" w:rsidR="000974B0" w:rsidRPr="007C62D0" w:rsidRDefault="00B75D85" w:rsidP="00DD48EB">
            <w:pPr>
              <w:pStyle w:val="TableParagraph"/>
              <w:spacing w:before="40" w:after="40"/>
              <w:ind w:left="145"/>
              <w:rPr>
                <w:rFonts w:ascii="Arial" w:hAnsi="Arial" w:cs="Arial"/>
                <w:b/>
                <w:sz w:val="20"/>
                <w:szCs w:val="20"/>
              </w:rPr>
            </w:pPr>
            <w:r w:rsidRPr="007C62D0">
              <w:rPr>
                <w:rFonts w:ascii="Arial" w:hAnsi="Arial" w:cs="Arial"/>
                <w:b/>
                <w:sz w:val="20"/>
                <w:szCs w:val="20"/>
              </w:rPr>
              <w:t>Procedure</w:t>
            </w:r>
          </w:p>
        </w:tc>
        <w:tc>
          <w:tcPr>
            <w:tcW w:w="7380" w:type="dxa"/>
          </w:tcPr>
          <w:p w14:paraId="4D5DE095" w14:textId="77777777" w:rsidR="000974B0" w:rsidRPr="007C62D0" w:rsidRDefault="00B75D85" w:rsidP="00DD48EB">
            <w:pPr>
              <w:pStyle w:val="TableParagraph"/>
              <w:spacing w:before="40" w:after="40"/>
              <w:ind w:left="93"/>
              <w:rPr>
                <w:rFonts w:ascii="Arial" w:hAnsi="Arial" w:cs="Arial"/>
                <w:b/>
                <w:sz w:val="20"/>
                <w:szCs w:val="20"/>
              </w:rPr>
            </w:pPr>
            <w:r w:rsidRPr="007C62D0">
              <w:rPr>
                <w:rFonts w:ascii="Arial" w:hAnsi="Arial" w:cs="Arial"/>
                <w:b/>
                <w:sz w:val="20"/>
                <w:szCs w:val="20"/>
              </w:rPr>
              <w:t>Content</w:t>
            </w:r>
          </w:p>
        </w:tc>
      </w:tr>
      <w:tr w:rsidR="000974B0" w:rsidRPr="007C62D0" w14:paraId="4D5DE09A" w14:textId="77777777" w:rsidTr="5A8C7438">
        <w:trPr>
          <w:trHeight w:val="818"/>
        </w:trPr>
        <w:tc>
          <w:tcPr>
            <w:tcW w:w="572" w:type="dxa"/>
          </w:tcPr>
          <w:p w14:paraId="4D5DE097" w14:textId="77777777" w:rsidR="000974B0" w:rsidRPr="007C62D0" w:rsidRDefault="00B75D85" w:rsidP="00DD48EB">
            <w:pPr>
              <w:pStyle w:val="TableParagraph"/>
              <w:spacing w:before="40" w:after="40"/>
              <w:ind w:left="149"/>
              <w:rPr>
                <w:rFonts w:ascii="Arial" w:hAnsi="Arial" w:cs="Arial"/>
                <w:sz w:val="20"/>
                <w:szCs w:val="20"/>
              </w:rPr>
            </w:pPr>
            <w:r w:rsidRPr="007C62D0">
              <w:rPr>
                <w:rFonts w:ascii="Arial" w:hAnsi="Arial" w:cs="Arial"/>
                <w:sz w:val="20"/>
                <w:szCs w:val="20"/>
              </w:rPr>
              <w:t>5.1</w:t>
            </w:r>
          </w:p>
        </w:tc>
        <w:tc>
          <w:tcPr>
            <w:tcW w:w="2470" w:type="dxa"/>
          </w:tcPr>
          <w:p w14:paraId="4D5DE098" w14:textId="77777777" w:rsidR="000974B0" w:rsidRPr="007C62D0" w:rsidRDefault="00B75D85" w:rsidP="00DD48EB">
            <w:pPr>
              <w:pStyle w:val="TableParagraph"/>
              <w:spacing w:before="40" w:after="40"/>
              <w:ind w:left="145"/>
              <w:rPr>
                <w:rFonts w:ascii="Arial" w:hAnsi="Arial" w:cs="Arial"/>
                <w:sz w:val="20"/>
                <w:szCs w:val="20"/>
              </w:rPr>
            </w:pPr>
            <w:r w:rsidRPr="007C62D0">
              <w:rPr>
                <w:rFonts w:ascii="Arial" w:hAnsi="Arial" w:cs="Arial"/>
                <w:sz w:val="20"/>
                <w:szCs w:val="20"/>
              </w:rPr>
              <w:t>Risk Management</w:t>
            </w:r>
          </w:p>
        </w:tc>
        <w:tc>
          <w:tcPr>
            <w:tcW w:w="7380" w:type="dxa"/>
          </w:tcPr>
          <w:p w14:paraId="4D5DE099" w14:textId="77777777" w:rsidR="000974B0" w:rsidRPr="007C62D0" w:rsidRDefault="00B75D85" w:rsidP="00DD48EB">
            <w:pPr>
              <w:pStyle w:val="TableParagraph"/>
              <w:spacing w:before="40" w:after="40"/>
              <w:ind w:left="93"/>
              <w:rPr>
                <w:rFonts w:ascii="Arial" w:hAnsi="Arial" w:cs="Arial"/>
                <w:sz w:val="20"/>
                <w:szCs w:val="20"/>
              </w:rPr>
            </w:pPr>
            <w:r w:rsidRPr="007C62D0">
              <w:rPr>
                <w:rFonts w:ascii="Arial" w:hAnsi="Arial" w:cs="Arial"/>
                <w:sz w:val="20"/>
                <w:szCs w:val="20"/>
              </w:rPr>
              <w:t>procedure for assessing and managing risks associated with the group, including a documented set of critical control points for all activities of the operation</w:t>
            </w:r>
          </w:p>
        </w:tc>
      </w:tr>
      <w:tr w:rsidR="001947D4" w:rsidRPr="007C62D0" w14:paraId="4D5DE0A2" w14:textId="77777777" w:rsidTr="5A8C7438">
        <w:trPr>
          <w:trHeight w:val="2617"/>
        </w:trPr>
        <w:tc>
          <w:tcPr>
            <w:tcW w:w="572" w:type="dxa"/>
          </w:tcPr>
          <w:p w14:paraId="4D5DE09B" w14:textId="77777777" w:rsidR="001947D4" w:rsidRPr="007C62D0" w:rsidRDefault="001947D4" w:rsidP="00DD48EB">
            <w:pPr>
              <w:pStyle w:val="TableParagraph"/>
              <w:spacing w:before="40" w:after="40"/>
              <w:ind w:left="149"/>
              <w:rPr>
                <w:rFonts w:ascii="Arial" w:hAnsi="Arial" w:cs="Arial"/>
                <w:sz w:val="20"/>
                <w:szCs w:val="20"/>
              </w:rPr>
            </w:pPr>
            <w:r w:rsidRPr="007C62D0">
              <w:rPr>
                <w:rFonts w:ascii="Arial" w:hAnsi="Arial" w:cs="Arial"/>
                <w:sz w:val="20"/>
                <w:szCs w:val="20"/>
              </w:rPr>
              <w:t>5.2</w:t>
            </w:r>
          </w:p>
        </w:tc>
        <w:tc>
          <w:tcPr>
            <w:tcW w:w="2470" w:type="dxa"/>
          </w:tcPr>
          <w:p w14:paraId="4D5DE09C" w14:textId="4DD64424" w:rsidR="001947D4" w:rsidRPr="007C62D0" w:rsidRDefault="001947D4" w:rsidP="00DD48EB">
            <w:pPr>
              <w:pStyle w:val="TableParagraph"/>
              <w:spacing w:before="40" w:after="40"/>
              <w:ind w:left="145"/>
              <w:rPr>
                <w:rFonts w:ascii="Arial" w:hAnsi="Arial" w:cs="Arial"/>
                <w:sz w:val="20"/>
                <w:szCs w:val="20"/>
              </w:rPr>
            </w:pPr>
            <w:r w:rsidRPr="007C62D0">
              <w:rPr>
                <w:rFonts w:ascii="Arial" w:hAnsi="Arial" w:cs="Arial"/>
                <w:sz w:val="20"/>
                <w:szCs w:val="20"/>
              </w:rPr>
              <w:t>Compliance</w:t>
            </w:r>
            <w:r w:rsidR="00316D17">
              <w:rPr>
                <w:rFonts w:ascii="Arial" w:hAnsi="Arial" w:cs="Arial"/>
                <w:sz w:val="20"/>
                <w:szCs w:val="20"/>
              </w:rPr>
              <w:t xml:space="preserve"> </w:t>
            </w:r>
            <w:r w:rsidRPr="007C62D0">
              <w:rPr>
                <w:rFonts w:ascii="Arial" w:hAnsi="Arial" w:cs="Arial"/>
                <w:sz w:val="20"/>
                <w:szCs w:val="20"/>
              </w:rPr>
              <w:t>Decision</w:t>
            </w:r>
            <w:r>
              <w:rPr>
                <w:rFonts w:ascii="Arial" w:hAnsi="Arial" w:cs="Arial"/>
                <w:sz w:val="20"/>
                <w:szCs w:val="20"/>
              </w:rPr>
              <w:t xml:space="preserve"> </w:t>
            </w:r>
            <w:r w:rsidRPr="007C62D0">
              <w:rPr>
                <w:rFonts w:ascii="Arial" w:hAnsi="Arial" w:cs="Arial"/>
                <w:spacing w:val="-5"/>
                <w:sz w:val="20"/>
                <w:szCs w:val="20"/>
              </w:rPr>
              <w:t>and</w:t>
            </w:r>
            <w:r w:rsidR="00316D17">
              <w:rPr>
                <w:rFonts w:ascii="Arial" w:hAnsi="Arial" w:cs="Arial"/>
                <w:spacing w:val="-5"/>
                <w:sz w:val="20"/>
                <w:szCs w:val="20"/>
              </w:rPr>
              <w:t xml:space="preserve"> No</w:t>
            </w:r>
            <w:r w:rsidRPr="007C62D0">
              <w:rPr>
                <w:rFonts w:ascii="Arial" w:hAnsi="Arial" w:cs="Arial"/>
                <w:sz w:val="20"/>
                <w:szCs w:val="20"/>
              </w:rPr>
              <w:t>ncompliance</w:t>
            </w:r>
            <w:r w:rsidR="00316D17">
              <w:rPr>
                <w:rFonts w:ascii="Arial" w:hAnsi="Arial" w:cs="Arial"/>
                <w:sz w:val="20"/>
                <w:szCs w:val="20"/>
              </w:rPr>
              <w:t xml:space="preserve"> </w:t>
            </w:r>
            <w:r w:rsidRPr="007C62D0">
              <w:rPr>
                <w:rFonts w:ascii="Arial" w:hAnsi="Arial" w:cs="Arial"/>
                <w:sz w:val="20"/>
                <w:szCs w:val="20"/>
              </w:rPr>
              <w:t>and Sanction</w:t>
            </w:r>
          </w:p>
        </w:tc>
        <w:tc>
          <w:tcPr>
            <w:tcW w:w="7380" w:type="dxa"/>
          </w:tcPr>
          <w:p w14:paraId="19CA56F8" w14:textId="77777777" w:rsidR="001947D4" w:rsidRDefault="001947D4" w:rsidP="00DD48EB">
            <w:pPr>
              <w:pStyle w:val="TableParagraph"/>
              <w:spacing w:before="40" w:after="40"/>
              <w:ind w:left="93" w:firstLine="26"/>
              <w:rPr>
                <w:rFonts w:ascii="Arial" w:hAnsi="Arial" w:cs="Arial"/>
                <w:sz w:val="20"/>
                <w:szCs w:val="20"/>
              </w:rPr>
            </w:pPr>
            <w:r w:rsidRPr="007C62D0">
              <w:rPr>
                <w:rFonts w:ascii="Arial" w:hAnsi="Arial" w:cs="Arial"/>
                <w:sz w:val="20"/>
                <w:szCs w:val="20"/>
              </w:rPr>
              <w:t>procedure which documents how decisions are made, particularly in relation to evaluating the group’s compliance to the Standard and setting noncompliance Additional</w:t>
            </w:r>
            <w:r w:rsidRPr="007C62D0">
              <w:rPr>
                <w:rFonts w:ascii="Arial" w:hAnsi="Arial" w:cs="Arial"/>
                <w:spacing w:val="-15"/>
                <w:sz w:val="20"/>
                <w:szCs w:val="20"/>
              </w:rPr>
              <w:t xml:space="preserve"> </w:t>
            </w:r>
            <w:r w:rsidRPr="007C62D0">
              <w:rPr>
                <w:rFonts w:ascii="Arial" w:hAnsi="Arial" w:cs="Arial"/>
                <w:sz w:val="20"/>
                <w:szCs w:val="20"/>
              </w:rPr>
              <w:t>it</w:t>
            </w:r>
            <w:r w:rsidRPr="007C62D0">
              <w:rPr>
                <w:rFonts w:ascii="Arial" w:hAnsi="Arial" w:cs="Arial"/>
                <w:spacing w:val="-14"/>
                <w:sz w:val="20"/>
                <w:szCs w:val="20"/>
              </w:rPr>
              <w:t xml:space="preserve"> </w:t>
            </w:r>
            <w:r w:rsidRPr="007C62D0">
              <w:rPr>
                <w:rFonts w:ascii="Arial" w:hAnsi="Arial" w:cs="Arial"/>
                <w:sz w:val="20"/>
                <w:szCs w:val="20"/>
              </w:rPr>
              <w:t>should</w:t>
            </w:r>
            <w:r w:rsidRPr="007C62D0">
              <w:rPr>
                <w:rFonts w:ascii="Arial" w:hAnsi="Arial" w:cs="Arial"/>
                <w:spacing w:val="-17"/>
                <w:sz w:val="20"/>
                <w:szCs w:val="20"/>
              </w:rPr>
              <w:t xml:space="preserve"> </w:t>
            </w:r>
            <w:r w:rsidRPr="007C62D0">
              <w:rPr>
                <w:rFonts w:ascii="Arial" w:hAnsi="Arial" w:cs="Arial"/>
                <w:sz w:val="20"/>
                <w:szCs w:val="20"/>
              </w:rPr>
              <w:t>define</w:t>
            </w:r>
            <w:r w:rsidRPr="007C62D0">
              <w:rPr>
                <w:rFonts w:ascii="Arial" w:hAnsi="Arial" w:cs="Arial"/>
                <w:spacing w:val="-10"/>
                <w:sz w:val="20"/>
                <w:szCs w:val="20"/>
              </w:rPr>
              <w:t xml:space="preserve"> </w:t>
            </w:r>
            <w:r w:rsidRPr="007C62D0">
              <w:rPr>
                <w:rFonts w:ascii="Arial" w:hAnsi="Arial" w:cs="Arial"/>
                <w:sz w:val="20"/>
                <w:szCs w:val="20"/>
              </w:rPr>
              <w:t>the</w:t>
            </w:r>
            <w:r w:rsidRPr="007C62D0">
              <w:rPr>
                <w:rFonts w:ascii="Arial" w:hAnsi="Arial" w:cs="Arial"/>
                <w:spacing w:val="-10"/>
                <w:sz w:val="20"/>
                <w:szCs w:val="20"/>
              </w:rPr>
              <w:t xml:space="preserve"> </w:t>
            </w:r>
            <w:r w:rsidRPr="007C62D0">
              <w:rPr>
                <w:rFonts w:ascii="Arial" w:hAnsi="Arial" w:cs="Arial"/>
                <w:sz w:val="20"/>
                <w:szCs w:val="20"/>
              </w:rPr>
              <w:t>management</w:t>
            </w:r>
            <w:r w:rsidRPr="007C62D0">
              <w:rPr>
                <w:rFonts w:ascii="Arial" w:hAnsi="Arial" w:cs="Arial"/>
                <w:spacing w:val="-14"/>
                <w:sz w:val="20"/>
                <w:szCs w:val="20"/>
              </w:rPr>
              <w:t xml:space="preserve"> </w:t>
            </w:r>
            <w:r w:rsidRPr="007C62D0">
              <w:rPr>
                <w:rFonts w:ascii="Arial" w:hAnsi="Arial" w:cs="Arial"/>
                <w:sz w:val="20"/>
                <w:szCs w:val="20"/>
              </w:rPr>
              <w:t>and</w:t>
            </w:r>
            <w:r w:rsidRPr="007C62D0">
              <w:rPr>
                <w:rFonts w:ascii="Arial" w:hAnsi="Arial" w:cs="Arial"/>
                <w:spacing w:val="-11"/>
                <w:sz w:val="20"/>
                <w:szCs w:val="20"/>
              </w:rPr>
              <w:t xml:space="preserve"> </w:t>
            </w:r>
            <w:r w:rsidRPr="007C62D0">
              <w:rPr>
                <w:rFonts w:ascii="Arial" w:hAnsi="Arial" w:cs="Arial"/>
                <w:sz w:val="20"/>
                <w:szCs w:val="20"/>
              </w:rPr>
              <w:t>recording</w:t>
            </w:r>
            <w:r w:rsidRPr="007C62D0">
              <w:rPr>
                <w:rFonts w:ascii="Arial" w:hAnsi="Arial" w:cs="Arial"/>
                <w:spacing w:val="-15"/>
                <w:sz w:val="20"/>
                <w:szCs w:val="20"/>
              </w:rPr>
              <w:t xml:space="preserve"> </w:t>
            </w:r>
            <w:r w:rsidRPr="007C62D0">
              <w:rPr>
                <w:rFonts w:ascii="Arial" w:hAnsi="Arial" w:cs="Arial"/>
                <w:sz w:val="20"/>
                <w:szCs w:val="20"/>
              </w:rPr>
              <w:t>of</w:t>
            </w:r>
            <w:r w:rsidRPr="007C62D0">
              <w:rPr>
                <w:rFonts w:ascii="Arial" w:hAnsi="Arial" w:cs="Arial"/>
                <w:spacing w:val="-11"/>
                <w:sz w:val="20"/>
                <w:szCs w:val="20"/>
              </w:rPr>
              <w:t xml:space="preserve"> </w:t>
            </w:r>
            <w:r w:rsidRPr="007C62D0">
              <w:rPr>
                <w:rFonts w:ascii="Arial" w:hAnsi="Arial" w:cs="Arial"/>
                <w:sz w:val="20"/>
                <w:szCs w:val="20"/>
              </w:rPr>
              <w:t>noncompliance</w:t>
            </w:r>
            <w:r w:rsidRPr="007C62D0">
              <w:rPr>
                <w:rFonts w:ascii="Arial" w:hAnsi="Arial" w:cs="Arial"/>
                <w:spacing w:val="-11"/>
                <w:sz w:val="20"/>
                <w:szCs w:val="20"/>
              </w:rPr>
              <w:t xml:space="preserve"> </w:t>
            </w:r>
            <w:r w:rsidRPr="007C62D0">
              <w:rPr>
                <w:rFonts w:ascii="Arial" w:hAnsi="Arial" w:cs="Arial"/>
                <w:sz w:val="20"/>
                <w:szCs w:val="20"/>
              </w:rPr>
              <w:t>and resulting</w:t>
            </w:r>
            <w:r w:rsidRPr="007C62D0">
              <w:rPr>
                <w:rFonts w:ascii="Arial" w:hAnsi="Arial" w:cs="Arial"/>
                <w:spacing w:val="-12"/>
                <w:sz w:val="20"/>
                <w:szCs w:val="20"/>
              </w:rPr>
              <w:t xml:space="preserve"> </w:t>
            </w:r>
            <w:r w:rsidRPr="007C62D0">
              <w:rPr>
                <w:rFonts w:ascii="Arial" w:hAnsi="Arial" w:cs="Arial"/>
                <w:sz w:val="20"/>
                <w:szCs w:val="20"/>
              </w:rPr>
              <w:t>sanctions,</w:t>
            </w:r>
            <w:r w:rsidRPr="007C62D0">
              <w:rPr>
                <w:rFonts w:ascii="Arial" w:hAnsi="Arial" w:cs="Arial"/>
                <w:spacing w:val="-12"/>
                <w:sz w:val="20"/>
                <w:szCs w:val="20"/>
              </w:rPr>
              <w:t xml:space="preserve"> </w:t>
            </w:r>
            <w:r w:rsidRPr="007C62D0">
              <w:rPr>
                <w:rFonts w:ascii="Arial" w:hAnsi="Arial" w:cs="Arial"/>
                <w:sz w:val="20"/>
                <w:szCs w:val="20"/>
              </w:rPr>
              <w:t>including</w:t>
            </w:r>
            <w:r w:rsidRPr="007C62D0">
              <w:rPr>
                <w:rFonts w:ascii="Arial" w:hAnsi="Arial" w:cs="Arial"/>
                <w:spacing w:val="-9"/>
                <w:sz w:val="20"/>
                <w:szCs w:val="20"/>
              </w:rPr>
              <w:t xml:space="preserve"> </w:t>
            </w:r>
            <w:r w:rsidRPr="007C62D0">
              <w:rPr>
                <w:rFonts w:ascii="Arial" w:hAnsi="Arial" w:cs="Arial"/>
                <w:sz w:val="20"/>
                <w:szCs w:val="20"/>
              </w:rPr>
              <w:t>a</w:t>
            </w:r>
            <w:r w:rsidRPr="007C62D0">
              <w:rPr>
                <w:rFonts w:ascii="Arial" w:hAnsi="Arial" w:cs="Arial"/>
                <w:spacing w:val="-10"/>
                <w:sz w:val="20"/>
                <w:szCs w:val="20"/>
              </w:rPr>
              <w:t xml:space="preserve"> </w:t>
            </w:r>
            <w:r w:rsidRPr="007C62D0">
              <w:rPr>
                <w:rFonts w:ascii="Arial" w:hAnsi="Arial" w:cs="Arial"/>
                <w:sz w:val="20"/>
                <w:szCs w:val="20"/>
              </w:rPr>
              <w:t>procedure</w:t>
            </w:r>
            <w:r w:rsidRPr="007C62D0">
              <w:rPr>
                <w:rFonts w:ascii="Arial" w:hAnsi="Arial" w:cs="Arial"/>
                <w:spacing w:val="-10"/>
                <w:sz w:val="20"/>
                <w:szCs w:val="20"/>
              </w:rPr>
              <w:t xml:space="preserve"> </w:t>
            </w:r>
            <w:r w:rsidRPr="007C62D0">
              <w:rPr>
                <w:rFonts w:ascii="Arial" w:hAnsi="Arial" w:cs="Arial"/>
                <w:sz w:val="20"/>
                <w:szCs w:val="20"/>
              </w:rPr>
              <w:t>for</w:t>
            </w:r>
            <w:r w:rsidRPr="007C62D0">
              <w:rPr>
                <w:rFonts w:ascii="Arial" w:hAnsi="Arial" w:cs="Arial"/>
                <w:spacing w:val="-11"/>
                <w:sz w:val="20"/>
                <w:szCs w:val="20"/>
              </w:rPr>
              <w:t xml:space="preserve"> </w:t>
            </w:r>
            <w:r w:rsidRPr="007C62D0">
              <w:rPr>
                <w:rFonts w:ascii="Arial" w:hAnsi="Arial" w:cs="Arial"/>
                <w:sz w:val="20"/>
                <w:szCs w:val="20"/>
              </w:rPr>
              <w:t>ensuring</w:t>
            </w:r>
            <w:r w:rsidRPr="007C62D0">
              <w:rPr>
                <w:rFonts w:ascii="Arial" w:hAnsi="Arial" w:cs="Arial"/>
                <w:spacing w:val="-15"/>
                <w:sz w:val="20"/>
                <w:szCs w:val="20"/>
              </w:rPr>
              <w:t xml:space="preserve"> </w:t>
            </w:r>
            <w:r w:rsidRPr="007C62D0">
              <w:rPr>
                <w:rFonts w:ascii="Arial" w:hAnsi="Arial" w:cs="Arial"/>
                <w:sz w:val="20"/>
                <w:szCs w:val="20"/>
              </w:rPr>
              <w:t>that</w:t>
            </w:r>
            <w:r w:rsidRPr="007C62D0">
              <w:rPr>
                <w:rFonts w:ascii="Arial" w:hAnsi="Arial" w:cs="Arial"/>
                <w:spacing w:val="-13"/>
                <w:sz w:val="20"/>
                <w:szCs w:val="20"/>
              </w:rPr>
              <w:t xml:space="preserve"> </w:t>
            </w:r>
            <w:r w:rsidRPr="007C62D0">
              <w:rPr>
                <w:rFonts w:ascii="Arial" w:hAnsi="Arial" w:cs="Arial"/>
                <w:sz w:val="20"/>
                <w:szCs w:val="20"/>
              </w:rPr>
              <w:t>the</w:t>
            </w:r>
            <w:r w:rsidRPr="007C62D0">
              <w:rPr>
                <w:rFonts w:ascii="Arial" w:hAnsi="Arial" w:cs="Arial"/>
                <w:spacing w:val="-12"/>
                <w:sz w:val="20"/>
                <w:szCs w:val="20"/>
              </w:rPr>
              <w:t xml:space="preserve"> </w:t>
            </w:r>
            <w:r w:rsidRPr="007C62D0">
              <w:rPr>
                <w:rFonts w:ascii="Arial" w:hAnsi="Arial" w:cs="Arial"/>
                <w:sz w:val="20"/>
                <w:szCs w:val="20"/>
              </w:rPr>
              <w:t>Certification</w:t>
            </w:r>
            <w:r w:rsidRPr="007C62D0">
              <w:rPr>
                <w:rFonts w:ascii="Arial" w:hAnsi="Arial" w:cs="Arial"/>
                <w:spacing w:val="-15"/>
                <w:sz w:val="20"/>
                <w:szCs w:val="20"/>
              </w:rPr>
              <w:t xml:space="preserve"> </w:t>
            </w:r>
            <w:r w:rsidRPr="007C62D0">
              <w:rPr>
                <w:rFonts w:ascii="Arial" w:hAnsi="Arial" w:cs="Arial"/>
                <w:sz w:val="20"/>
                <w:szCs w:val="20"/>
              </w:rPr>
              <w:t>Body is notified of noncompliance as defined below. Actions on noncompliance and violations</w:t>
            </w:r>
            <w:r w:rsidRPr="007C62D0">
              <w:rPr>
                <w:rFonts w:ascii="Arial" w:hAnsi="Arial" w:cs="Arial"/>
                <w:spacing w:val="-13"/>
                <w:sz w:val="20"/>
                <w:szCs w:val="20"/>
              </w:rPr>
              <w:t xml:space="preserve"> </w:t>
            </w:r>
            <w:r w:rsidRPr="007C62D0">
              <w:rPr>
                <w:rFonts w:ascii="Arial" w:hAnsi="Arial" w:cs="Arial"/>
                <w:sz w:val="20"/>
                <w:szCs w:val="20"/>
              </w:rPr>
              <w:t>per</w:t>
            </w:r>
            <w:r w:rsidRPr="007C62D0">
              <w:rPr>
                <w:rFonts w:ascii="Arial" w:hAnsi="Arial" w:cs="Arial"/>
                <w:spacing w:val="-14"/>
                <w:sz w:val="20"/>
                <w:szCs w:val="20"/>
              </w:rPr>
              <w:t xml:space="preserve"> </w:t>
            </w:r>
            <w:r w:rsidRPr="007C62D0">
              <w:rPr>
                <w:rFonts w:ascii="Arial" w:hAnsi="Arial" w:cs="Arial"/>
                <w:sz w:val="20"/>
                <w:szCs w:val="20"/>
              </w:rPr>
              <w:t>grower,</w:t>
            </w:r>
            <w:r w:rsidRPr="007C62D0">
              <w:rPr>
                <w:rFonts w:ascii="Arial" w:hAnsi="Arial" w:cs="Arial"/>
                <w:spacing w:val="-15"/>
                <w:sz w:val="20"/>
                <w:szCs w:val="20"/>
              </w:rPr>
              <w:t xml:space="preserve"> </w:t>
            </w:r>
            <w:r w:rsidRPr="007C62D0">
              <w:rPr>
                <w:rFonts w:ascii="Arial" w:hAnsi="Arial" w:cs="Arial"/>
                <w:sz w:val="20"/>
                <w:szCs w:val="20"/>
              </w:rPr>
              <w:t>subgroup,</w:t>
            </w:r>
            <w:r w:rsidRPr="007C62D0">
              <w:rPr>
                <w:rFonts w:ascii="Arial" w:hAnsi="Arial" w:cs="Arial"/>
                <w:spacing w:val="-14"/>
                <w:sz w:val="20"/>
                <w:szCs w:val="20"/>
              </w:rPr>
              <w:t xml:space="preserve"> </w:t>
            </w:r>
            <w:r w:rsidRPr="007C62D0">
              <w:rPr>
                <w:rFonts w:ascii="Arial" w:hAnsi="Arial" w:cs="Arial"/>
                <w:sz w:val="20"/>
                <w:szCs w:val="20"/>
              </w:rPr>
              <w:t>or</w:t>
            </w:r>
            <w:r w:rsidRPr="007C62D0">
              <w:rPr>
                <w:rFonts w:ascii="Arial" w:hAnsi="Arial" w:cs="Arial"/>
                <w:spacing w:val="-16"/>
                <w:sz w:val="20"/>
                <w:szCs w:val="20"/>
              </w:rPr>
              <w:t xml:space="preserve"> </w:t>
            </w:r>
            <w:r w:rsidRPr="007C62D0">
              <w:rPr>
                <w:rFonts w:ascii="Arial" w:hAnsi="Arial" w:cs="Arial"/>
                <w:sz w:val="20"/>
                <w:szCs w:val="20"/>
              </w:rPr>
              <w:t>group</w:t>
            </w:r>
            <w:r w:rsidRPr="007C62D0">
              <w:rPr>
                <w:rFonts w:ascii="Arial" w:hAnsi="Arial" w:cs="Arial"/>
                <w:spacing w:val="-17"/>
                <w:sz w:val="20"/>
                <w:szCs w:val="20"/>
              </w:rPr>
              <w:t xml:space="preserve"> </w:t>
            </w:r>
            <w:r w:rsidRPr="007C62D0">
              <w:rPr>
                <w:rFonts w:ascii="Arial" w:hAnsi="Arial" w:cs="Arial"/>
                <w:sz w:val="20"/>
                <w:szCs w:val="20"/>
              </w:rPr>
              <w:t>are</w:t>
            </w:r>
            <w:r w:rsidRPr="007C62D0">
              <w:rPr>
                <w:rFonts w:ascii="Arial" w:hAnsi="Arial" w:cs="Arial"/>
                <w:spacing w:val="-10"/>
                <w:sz w:val="20"/>
                <w:szCs w:val="20"/>
              </w:rPr>
              <w:t xml:space="preserve"> </w:t>
            </w:r>
            <w:r w:rsidRPr="007C62D0">
              <w:rPr>
                <w:rFonts w:ascii="Arial" w:hAnsi="Arial" w:cs="Arial"/>
                <w:sz w:val="20"/>
                <w:szCs w:val="20"/>
              </w:rPr>
              <w:t>to</w:t>
            </w:r>
            <w:r w:rsidRPr="007C62D0">
              <w:rPr>
                <w:rFonts w:ascii="Arial" w:hAnsi="Arial" w:cs="Arial"/>
                <w:spacing w:val="-13"/>
                <w:sz w:val="20"/>
                <w:szCs w:val="20"/>
              </w:rPr>
              <w:t xml:space="preserve"> </w:t>
            </w:r>
            <w:r w:rsidRPr="007C62D0">
              <w:rPr>
                <w:rFonts w:ascii="Arial" w:hAnsi="Arial" w:cs="Arial"/>
                <w:sz w:val="20"/>
                <w:szCs w:val="20"/>
              </w:rPr>
              <w:t>ensure</w:t>
            </w:r>
            <w:r w:rsidRPr="007C62D0">
              <w:rPr>
                <w:rFonts w:ascii="Arial" w:hAnsi="Arial" w:cs="Arial"/>
                <w:spacing w:val="-12"/>
                <w:sz w:val="20"/>
                <w:szCs w:val="20"/>
              </w:rPr>
              <w:t xml:space="preserve"> </w:t>
            </w:r>
            <w:r w:rsidRPr="007C62D0">
              <w:rPr>
                <w:rFonts w:ascii="Arial" w:hAnsi="Arial" w:cs="Arial"/>
                <w:sz w:val="20"/>
                <w:szCs w:val="20"/>
              </w:rPr>
              <w:t>organic</w:t>
            </w:r>
            <w:r w:rsidRPr="007C62D0">
              <w:rPr>
                <w:rFonts w:ascii="Arial" w:hAnsi="Arial" w:cs="Arial"/>
                <w:spacing w:val="-12"/>
                <w:sz w:val="20"/>
                <w:szCs w:val="20"/>
              </w:rPr>
              <w:t xml:space="preserve"> </w:t>
            </w:r>
            <w:r w:rsidRPr="007C62D0">
              <w:rPr>
                <w:rFonts w:ascii="Arial" w:hAnsi="Arial" w:cs="Arial"/>
                <w:sz w:val="20"/>
                <w:szCs w:val="20"/>
              </w:rPr>
              <w:t>product</w:t>
            </w:r>
            <w:r w:rsidRPr="007C62D0">
              <w:rPr>
                <w:rFonts w:ascii="Arial" w:hAnsi="Arial" w:cs="Arial"/>
                <w:spacing w:val="-15"/>
                <w:sz w:val="20"/>
                <w:szCs w:val="20"/>
              </w:rPr>
              <w:t xml:space="preserve"> </w:t>
            </w:r>
            <w:r w:rsidRPr="007C62D0">
              <w:rPr>
                <w:rFonts w:ascii="Arial" w:hAnsi="Arial" w:cs="Arial"/>
                <w:sz w:val="20"/>
                <w:szCs w:val="20"/>
              </w:rPr>
              <w:t>integrity.</w:t>
            </w:r>
          </w:p>
          <w:p w14:paraId="4D5DE09E" w14:textId="6767F261" w:rsidR="001947D4" w:rsidRPr="007C62D0" w:rsidRDefault="001947D4" w:rsidP="00DD48EB">
            <w:pPr>
              <w:pStyle w:val="TableParagraph"/>
              <w:numPr>
                <w:ilvl w:val="0"/>
                <w:numId w:val="30"/>
              </w:numPr>
              <w:spacing w:before="40" w:after="40"/>
              <w:ind w:left="660"/>
              <w:rPr>
                <w:rFonts w:ascii="Arial" w:hAnsi="Arial" w:cs="Arial"/>
                <w:sz w:val="20"/>
                <w:szCs w:val="20"/>
              </w:rPr>
            </w:pPr>
            <w:r w:rsidRPr="007C62D0">
              <w:rPr>
                <w:rFonts w:ascii="Arial" w:hAnsi="Arial" w:cs="Arial"/>
                <w:sz w:val="20"/>
                <w:szCs w:val="20"/>
              </w:rPr>
              <w:t>Any suspicion of major and critical</w:t>
            </w:r>
            <w:r w:rsidRPr="007C62D0">
              <w:rPr>
                <w:rFonts w:ascii="Arial" w:hAnsi="Arial" w:cs="Arial"/>
                <w:spacing w:val="-20"/>
                <w:sz w:val="20"/>
                <w:szCs w:val="20"/>
              </w:rPr>
              <w:t xml:space="preserve"> </w:t>
            </w:r>
            <w:r w:rsidRPr="007C62D0">
              <w:rPr>
                <w:rFonts w:ascii="Arial" w:hAnsi="Arial" w:cs="Arial"/>
                <w:sz w:val="20"/>
                <w:szCs w:val="20"/>
              </w:rPr>
              <w:t>non-compliance</w:t>
            </w:r>
          </w:p>
          <w:p w14:paraId="4D5DE09F" w14:textId="443D5495" w:rsidR="001947D4" w:rsidRPr="007C62D0" w:rsidRDefault="001947D4" w:rsidP="00DD48EB">
            <w:pPr>
              <w:pStyle w:val="TableParagraph"/>
              <w:numPr>
                <w:ilvl w:val="0"/>
                <w:numId w:val="30"/>
              </w:numPr>
              <w:tabs>
                <w:tab w:val="left" w:pos="833"/>
                <w:tab w:val="left" w:pos="834"/>
              </w:tabs>
              <w:spacing w:before="40" w:after="40"/>
              <w:ind w:left="660"/>
              <w:rPr>
                <w:rFonts w:ascii="Arial" w:hAnsi="Arial" w:cs="Arial"/>
                <w:sz w:val="20"/>
                <w:szCs w:val="20"/>
              </w:rPr>
            </w:pPr>
            <w:r w:rsidRPr="007C62D0">
              <w:rPr>
                <w:rFonts w:ascii="Arial" w:hAnsi="Arial" w:cs="Arial"/>
                <w:sz w:val="20"/>
                <w:szCs w:val="20"/>
              </w:rPr>
              <w:t>Any suspension or withdrawal of a member or a production unit or premises, including purchase and collection centers, from the</w:t>
            </w:r>
            <w:r w:rsidRPr="007C62D0">
              <w:rPr>
                <w:rFonts w:ascii="Arial" w:hAnsi="Arial" w:cs="Arial"/>
                <w:spacing w:val="-24"/>
                <w:sz w:val="20"/>
                <w:szCs w:val="20"/>
              </w:rPr>
              <w:t xml:space="preserve"> </w:t>
            </w:r>
            <w:r w:rsidR="003D1333" w:rsidRPr="007C62D0">
              <w:rPr>
                <w:rFonts w:ascii="Arial" w:hAnsi="Arial" w:cs="Arial"/>
                <w:sz w:val="20"/>
                <w:szCs w:val="20"/>
              </w:rPr>
              <w:t>group.</w:t>
            </w:r>
          </w:p>
          <w:p w14:paraId="4D5DE0A1" w14:textId="5EC495C9" w:rsidR="001947D4" w:rsidRPr="007C62D0" w:rsidRDefault="001947D4" w:rsidP="00DD48EB">
            <w:pPr>
              <w:pStyle w:val="TableParagraph"/>
              <w:numPr>
                <w:ilvl w:val="0"/>
                <w:numId w:val="30"/>
              </w:numPr>
              <w:tabs>
                <w:tab w:val="left" w:pos="833"/>
                <w:tab w:val="left" w:pos="834"/>
              </w:tabs>
              <w:spacing w:before="40" w:after="40"/>
              <w:ind w:left="660"/>
              <w:rPr>
                <w:rFonts w:ascii="Arial" w:hAnsi="Arial" w:cs="Arial"/>
                <w:sz w:val="20"/>
                <w:szCs w:val="20"/>
              </w:rPr>
            </w:pPr>
            <w:r w:rsidRPr="007C62D0">
              <w:rPr>
                <w:rFonts w:ascii="Arial" w:hAnsi="Arial" w:cs="Arial"/>
                <w:sz w:val="20"/>
                <w:szCs w:val="20"/>
              </w:rPr>
              <w:t>Any prohibition of the placing on the market of a product as organic or in-conversion, including the name of the member or</w:t>
            </w:r>
            <w:r w:rsidRPr="007C62D0">
              <w:rPr>
                <w:rFonts w:ascii="Arial" w:hAnsi="Arial" w:cs="Arial"/>
                <w:spacing w:val="2"/>
                <w:sz w:val="20"/>
                <w:szCs w:val="20"/>
              </w:rPr>
              <w:t xml:space="preserve"> </w:t>
            </w:r>
            <w:r w:rsidRPr="007C62D0">
              <w:rPr>
                <w:rFonts w:ascii="Arial" w:hAnsi="Arial" w:cs="Arial"/>
                <w:sz w:val="20"/>
                <w:szCs w:val="20"/>
              </w:rPr>
              <w:t>members</w:t>
            </w:r>
            <w:r w:rsidR="00316D17">
              <w:rPr>
                <w:rFonts w:ascii="Arial" w:hAnsi="Arial" w:cs="Arial"/>
                <w:sz w:val="20"/>
                <w:szCs w:val="20"/>
              </w:rPr>
              <w:t xml:space="preserve"> </w:t>
            </w:r>
            <w:r w:rsidRPr="007C62D0">
              <w:rPr>
                <w:rFonts w:ascii="Arial" w:hAnsi="Arial" w:cs="Arial"/>
                <w:sz w:val="20"/>
                <w:szCs w:val="20"/>
              </w:rPr>
              <w:t>concerned, the relevant quantities and lot identification.</w:t>
            </w:r>
          </w:p>
        </w:tc>
      </w:tr>
      <w:tr w:rsidR="000974B0" w:rsidRPr="007C62D0" w14:paraId="4D5DE0B5" w14:textId="77777777" w:rsidTr="5A8C7438">
        <w:trPr>
          <w:trHeight w:val="786"/>
        </w:trPr>
        <w:tc>
          <w:tcPr>
            <w:tcW w:w="572" w:type="dxa"/>
          </w:tcPr>
          <w:p w14:paraId="4D5DE0B1" w14:textId="11D626E8" w:rsidR="000974B0" w:rsidRPr="007C62D0" w:rsidRDefault="00B75D85" w:rsidP="00DD48EB">
            <w:pPr>
              <w:pStyle w:val="TableParagraph"/>
              <w:spacing w:before="40" w:after="40"/>
              <w:ind w:left="149"/>
              <w:rPr>
                <w:rFonts w:ascii="Arial" w:hAnsi="Arial" w:cs="Arial"/>
                <w:sz w:val="20"/>
                <w:szCs w:val="20"/>
              </w:rPr>
            </w:pPr>
            <w:r w:rsidRPr="007C62D0">
              <w:rPr>
                <w:rFonts w:ascii="Arial" w:hAnsi="Arial" w:cs="Arial"/>
                <w:sz w:val="20"/>
                <w:szCs w:val="20"/>
              </w:rPr>
              <w:t>5.3</w:t>
            </w:r>
          </w:p>
        </w:tc>
        <w:tc>
          <w:tcPr>
            <w:tcW w:w="2470" w:type="dxa"/>
          </w:tcPr>
          <w:p w14:paraId="4D5DE0B2" w14:textId="5D71CD3A" w:rsidR="000974B0" w:rsidRPr="007C62D0" w:rsidRDefault="00B75D85" w:rsidP="00DD48EB">
            <w:pPr>
              <w:pStyle w:val="TableParagraph"/>
              <w:tabs>
                <w:tab w:val="left" w:pos="1500"/>
              </w:tabs>
              <w:spacing w:before="40" w:after="40"/>
              <w:ind w:left="144"/>
              <w:rPr>
                <w:rFonts w:ascii="Arial" w:hAnsi="Arial" w:cs="Arial"/>
                <w:sz w:val="20"/>
                <w:szCs w:val="20"/>
              </w:rPr>
            </w:pPr>
            <w:r w:rsidRPr="007C62D0">
              <w:rPr>
                <w:rFonts w:ascii="Arial" w:hAnsi="Arial" w:cs="Arial"/>
                <w:sz w:val="20"/>
                <w:szCs w:val="20"/>
              </w:rPr>
              <w:t>Including</w:t>
            </w:r>
            <w:r w:rsidR="00316D17">
              <w:rPr>
                <w:rFonts w:ascii="Arial" w:hAnsi="Arial" w:cs="Arial"/>
                <w:sz w:val="20"/>
                <w:szCs w:val="20"/>
              </w:rPr>
              <w:t xml:space="preserve"> </w:t>
            </w:r>
            <w:r w:rsidRPr="007C62D0">
              <w:rPr>
                <w:rFonts w:ascii="Arial" w:hAnsi="Arial" w:cs="Arial"/>
                <w:spacing w:val="-11"/>
                <w:sz w:val="20"/>
                <w:szCs w:val="20"/>
              </w:rPr>
              <w:t xml:space="preserve">new </w:t>
            </w:r>
            <w:r w:rsidRPr="007C62D0">
              <w:rPr>
                <w:rFonts w:ascii="Arial" w:hAnsi="Arial" w:cs="Arial"/>
                <w:sz w:val="20"/>
                <w:szCs w:val="20"/>
              </w:rPr>
              <w:t>growers</w:t>
            </w:r>
          </w:p>
        </w:tc>
        <w:tc>
          <w:tcPr>
            <w:tcW w:w="7380" w:type="dxa"/>
          </w:tcPr>
          <w:p w14:paraId="4D5DE0B3" w14:textId="77777777" w:rsidR="000974B0" w:rsidRPr="007C62D0" w:rsidRDefault="00B75D85" w:rsidP="00DD48EB">
            <w:pPr>
              <w:pStyle w:val="TableParagraph"/>
              <w:spacing w:before="40" w:after="40"/>
              <w:ind w:left="80"/>
              <w:rPr>
                <w:rFonts w:ascii="Arial" w:hAnsi="Arial" w:cs="Arial"/>
                <w:sz w:val="20"/>
                <w:szCs w:val="20"/>
              </w:rPr>
            </w:pPr>
            <w:r w:rsidRPr="007C62D0">
              <w:rPr>
                <w:rFonts w:ascii="Arial" w:hAnsi="Arial" w:cs="Arial"/>
                <w:sz w:val="20"/>
                <w:szCs w:val="20"/>
              </w:rPr>
              <w:t>New growers may be added to a group by submission of contract and map, internal inspection, verification of organic compliance, addition to grower list (the Grower Group Data Form submitted to ACO), and subject to sampling for external inspection. Growers will be subject to a minimum 12-month conversion period as</w:t>
            </w:r>
          </w:p>
          <w:p w14:paraId="4D5DE0B4" w14:textId="77777777" w:rsidR="000974B0" w:rsidRPr="007C62D0" w:rsidRDefault="00B75D85" w:rsidP="00DD48EB">
            <w:pPr>
              <w:pStyle w:val="TableParagraph"/>
              <w:spacing w:before="40" w:after="40"/>
              <w:ind w:left="80"/>
              <w:rPr>
                <w:rFonts w:ascii="Arial" w:hAnsi="Arial" w:cs="Arial"/>
                <w:sz w:val="20"/>
                <w:szCs w:val="20"/>
              </w:rPr>
            </w:pPr>
            <w:r w:rsidRPr="007C62D0">
              <w:rPr>
                <w:rFonts w:ascii="Arial" w:hAnsi="Arial" w:cs="Arial"/>
                <w:sz w:val="20"/>
                <w:szCs w:val="20"/>
              </w:rPr>
              <w:t>defined above.</w:t>
            </w:r>
          </w:p>
        </w:tc>
      </w:tr>
      <w:tr w:rsidR="000974B0" w:rsidRPr="007C62D0" w14:paraId="4D5DE0BA" w14:textId="77777777" w:rsidTr="5A8C7438">
        <w:trPr>
          <w:trHeight w:val="245"/>
        </w:trPr>
        <w:tc>
          <w:tcPr>
            <w:tcW w:w="572" w:type="dxa"/>
          </w:tcPr>
          <w:p w14:paraId="4D5DE0B6" w14:textId="77777777" w:rsidR="000974B0" w:rsidRPr="007C62D0" w:rsidRDefault="00B75D85" w:rsidP="00DD48EB">
            <w:pPr>
              <w:pStyle w:val="TableParagraph"/>
              <w:spacing w:before="40" w:after="40"/>
              <w:ind w:left="149"/>
              <w:rPr>
                <w:rFonts w:ascii="Arial" w:hAnsi="Arial" w:cs="Arial"/>
                <w:sz w:val="20"/>
                <w:szCs w:val="20"/>
              </w:rPr>
            </w:pPr>
            <w:r w:rsidRPr="007C62D0">
              <w:rPr>
                <w:rFonts w:ascii="Arial" w:hAnsi="Arial" w:cs="Arial"/>
                <w:sz w:val="20"/>
                <w:szCs w:val="20"/>
              </w:rPr>
              <w:t>5.4</w:t>
            </w:r>
          </w:p>
        </w:tc>
        <w:tc>
          <w:tcPr>
            <w:tcW w:w="2470" w:type="dxa"/>
          </w:tcPr>
          <w:p w14:paraId="4D5DE0B7" w14:textId="77777777" w:rsidR="000974B0" w:rsidRPr="007C62D0" w:rsidRDefault="00B75D85" w:rsidP="00DD48EB">
            <w:pPr>
              <w:pStyle w:val="TableParagraph"/>
              <w:spacing w:before="40" w:after="40"/>
              <w:ind w:left="143"/>
              <w:rPr>
                <w:rFonts w:ascii="Arial" w:hAnsi="Arial" w:cs="Arial"/>
                <w:sz w:val="20"/>
                <w:szCs w:val="20"/>
              </w:rPr>
            </w:pPr>
            <w:r w:rsidRPr="007C62D0">
              <w:rPr>
                <w:rFonts w:ascii="Arial" w:hAnsi="Arial" w:cs="Arial"/>
                <w:sz w:val="20"/>
                <w:szCs w:val="20"/>
              </w:rPr>
              <w:t>Internal inspection procedure</w:t>
            </w:r>
          </w:p>
        </w:tc>
        <w:tc>
          <w:tcPr>
            <w:tcW w:w="7380" w:type="dxa"/>
          </w:tcPr>
          <w:p w14:paraId="4D5DE0B9" w14:textId="4A606056" w:rsidR="000974B0" w:rsidRPr="007C62D0" w:rsidRDefault="00316D17" w:rsidP="00DD48EB">
            <w:pPr>
              <w:pStyle w:val="TableParagraph"/>
              <w:spacing w:before="40" w:after="40"/>
              <w:ind w:left="80"/>
              <w:rPr>
                <w:rFonts w:ascii="Arial" w:hAnsi="Arial" w:cs="Arial"/>
                <w:sz w:val="20"/>
                <w:szCs w:val="20"/>
              </w:rPr>
            </w:pPr>
            <w:r>
              <w:rPr>
                <w:rFonts w:ascii="Arial" w:hAnsi="Arial" w:cs="Arial"/>
                <w:sz w:val="20"/>
                <w:szCs w:val="20"/>
              </w:rPr>
              <w:t>M</w:t>
            </w:r>
            <w:r w:rsidR="00B75D85" w:rsidRPr="007C62D0">
              <w:rPr>
                <w:rFonts w:ascii="Arial" w:hAnsi="Arial" w:cs="Arial"/>
                <w:sz w:val="20"/>
                <w:szCs w:val="20"/>
              </w:rPr>
              <w:t>anaging annual internal and follow-up inspections for all group members, as</w:t>
            </w:r>
            <w:r>
              <w:rPr>
                <w:rFonts w:ascii="Arial" w:hAnsi="Arial" w:cs="Arial"/>
                <w:sz w:val="20"/>
                <w:szCs w:val="20"/>
              </w:rPr>
              <w:t xml:space="preserve"> </w:t>
            </w:r>
            <w:r w:rsidR="00B75D85" w:rsidRPr="007C62D0">
              <w:rPr>
                <w:rFonts w:ascii="Arial" w:hAnsi="Arial" w:cs="Arial"/>
                <w:sz w:val="20"/>
                <w:szCs w:val="20"/>
              </w:rPr>
              <w:t>per Internal Checklist Template. New members must be inspected prior to entry into the group.</w:t>
            </w:r>
          </w:p>
        </w:tc>
      </w:tr>
      <w:tr w:rsidR="000974B0" w:rsidRPr="007C62D0" w14:paraId="4D5DE0BE" w14:textId="77777777" w:rsidTr="5A8C7438">
        <w:trPr>
          <w:trHeight w:val="37"/>
        </w:trPr>
        <w:tc>
          <w:tcPr>
            <w:tcW w:w="572" w:type="dxa"/>
          </w:tcPr>
          <w:p w14:paraId="4D5DE0BB" w14:textId="77777777" w:rsidR="000974B0" w:rsidRPr="007C62D0" w:rsidRDefault="00B75D85" w:rsidP="00DD48EB">
            <w:pPr>
              <w:pStyle w:val="TableParagraph"/>
              <w:spacing w:before="40" w:after="40"/>
              <w:ind w:left="149"/>
              <w:rPr>
                <w:rFonts w:ascii="Arial" w:hAnsi="Arial" w:cs="Arial"/>
                <w:sz w:val="20"/>
                <w:szCs w:val="20"/>
              </w:rPr>
            </w:pPr>
            <w:r w:rsidRPr="007C62D0">
              <w:rPr>
                <w:rFonts w:ascii="Arial" w:hAnsi="Arial" w:cs="Arial"/>
                <w:sz w:val="20"/>
                <w:szCs w:val="20"/>
              </w:rPr>
              <w:t>5.5</w:t>
            </w:r>
          </w:p>
        </w:tc>
        <w:tc>
          <w:tcPr>
            <w:tcW w:w="2470" w:type="dxa"/>
          </w:tcPr>
          <w:p w14:paraId="4D5DE0BC" w14:textId="77777777" w:rsidR="000974B0" w:rsidRPr="007C62D0" w:rsidRDefault="00B75D85" w:rsidP="00DD48EB">
            <w:pPr>
              <w:pStyle w:val="TableParagraph"/>
              <w:spacing w:before="40" w:after="40"/>
              <w:ind w:left="143"/>
              <w:rPr>
                <w:rFonts w:ascii="Arial" w:hAnsi="Arial" w:cs="Arial"/>
                <w:sz w:val="20"/>
                <w:szCs w:val="20"/>
              </w:rPr>
            </w:pPr>
            <w:r w:rsidRPr="007C62D0">
              <w:rPr>
                <w:rFonts w:ascii="Arial" w:hAnsi="Arial" w:cs="Arial"/>
                <w:sz w:val="20"/>
                <w:szCs w:val="20"/>
              </w:rPr>
              <w:t>Conflict of interest</w:t>
            </w:r>
          </w:p>
        </w:tc>
        <w:tc>
          <w:tcPr>
            <w:tcW w:w="7380" w:type="dxa"/>
          </w:tcPr>
          <w:p w14:paraId="4D5DE0BD" w14:textId="49CAAA69" w:rsidR="000974B0" w:rsidRPr="007C62D0" w:rsidRDefault="00316D17" w:rsidP="00DD48EB">
            <w:pPr>
              <w:pStyle w:val="TableParagraph"/>
              <w:spacing w:before="40" w:after="40"/>
              <w:ind w:left="80"/>
              <w:rPr>
                <w:rFonts w:ascii="Arial" w:hAnsi="Arial" w:cs="Arial"/>
                <w:sz w:val="20"/>
                <w:szCs w:val="20"/>
              </w:rPr>
            </w:pPr>
            <w:r>
              <w:rPr>
                <w:rFonts w:ascii="Arial" w:hAnsi="Arial" w:cs="Arial"/>
                <w:sz w:val="20"/>
                <w:szCs w:val="20"/>
              </w:rPr>
              <w:t>I</w:t>
            </w:r>
            <w:r w:rsidR="00B75D85" w:rsidRPr="007C62D0">
              <w:rPr>
                <w:rFonts w:ascii="Arial" w:hAnsi="Arial" w:cs="Arial"/>
                <w:sz w:val="20"/>
                <w:szCs w:val="20"/>
              </w:rPr>
              <w:t>dentify and manage conflicts of interest within the group</w:t>
            </w:r>
          </w:p>
        </w:tc>
      </w:tr>
      <w:tr w:rsidR="000974B0" w:rsidRPr="007C62D0" w14:paraId="4D5DE0C3" w14:textId="77777777" w:rsidTr="5A8C7438">
        <w:trPr>
          <w:trHeight w:val="96"/>
        </w:trPr>
        <w:tc>
          <w:tcPr>
            <w:tcW w:w="572" w:type="dxa"/>
          </w:tcPr>
          <w:p w14:paraId="4D5DE0BF" w14:textId="77777777" w:rsidR="000974B0" w:rsidRPr="007C62D0" w:rsidRDefault="00B75D85" w:rsidP="00DD48EB">
            <w:pPr>
              <w:pStyle w:val="TableParagraph"/>
              <w:spacing w:before="40" w:after="40"/>
              <w:ind w:left="149"/>
              <w:rPr>
                <w:rFonts w:ascii="Arial" w:hAnsi="Arial" w:cs="Arial"/>
                <w:sz w:val="20"/>
                <w:szCs w:val="20"/>
              </w:rPr>
            </w:pPr>
            <w:r w:rsidRPr="007C62D0">
              <w:rPr>
                <w:rFonts w:ascii="Arial" w:hAnsi="Arial" w:cs="Arial"/>
                <w:sz w:val="20"/>
                <w:szCs w:val="20"/>
              </w:rPr>
              <w:t>5.6</w:t>
            </w:r>
          </w:p>
        </w:tc>
        <w:tc>
          <w:tcPr>
            <w:tcW w:w="2470" w:type="dxa"/>
          </w:tcPr>
          <w:p w14:paraId="4D5DE0C1" w14:textId="5BD25BD4" w:rsidR="000974B0" w:rsidRPr="007C62D0" w:rsidRDefault="00B75D85" w:rsidP="00DD48EB">
            <w:pPr>
              <w:pStyle w:val="TableParagraph"/>
              <w:spacing w:before="40" w:after="40"/>
              <w:ind w:left="143"/>
              <w:rPr>
                <w:rFonts w:ascii="Arial" w:hAnsi="Arial" w:cs="Arial"/>
                <w:sz w:val="20"/>
                <w:szCs w:val="20"/>
              </w:rPr>
            </w:pPr>
            <w:r w:rsidRPr="007C62D0">
              <w:rPr>
                <w:rFonts w:ascii="Arial" w:hAnsi="Arial" w:cs="Arial"/>
                <w:sz w:val="20"/>
                <w:szCs w:val="20"/>
              </w:rPr>
              <w:t>External inspection</w:t>
            </w:r>
            <w:r w:rsidR="00316D17">
              <w:rPr>
                <w:rFonts w:ascii="Arial" w:hAnsi="Arial" w:cs="Arial"/>
                <w:sz w:val="20"/>
                <w:szCs w:val="20"/>
              </w:rPr>
              <w:t xml:space="preserve"> </w:t>
            </w:r>
            <w:r w:rsidRPr="007C62D0">
              <w:rPr>
                <w:rFonts w:ascii="Arial" w:hAnsi="Arial" w:cs="Arial"/>
                <w:sz w:val="20"/>
                <w:szCs w:val="20"/>
              </w:rPr>
              <w:t>procedure</w:t>
            </w:r>
          </w:p>
        </w:tc>
        <w:tc>
          <w:tcPr>
            <w:tcW w:w="7380" w:type="dxa"/>
          </w:tcPr>
          <w:p w14:paraId="4D5DE0C2" w14:textId="19768329" w:rsidR="000974B0" w:rsidRPr="007C62D0" w:rsidRDefault="00316D17" w:rsidP="00DD48EB">
            <w:pPr>
              <w:pStyle w:val="TableParagraph"/>
              <w:spacing w:before="40" w:after="40"/>
              <w:ind w:left="80"/>
              <w:rPr>
                <w:rFonts w:ascii="Arial" w:hAnsi="Arial" w:cs="Arial"/>
                <w:sz w:val="20"/>
                <w:szCs w:val="20"/>
              </w:rPr>
            </w:pPr>
            <w:r>
              <w:rPr>
                <w:rFonts w:ascii="Arial" w:hAnsi="Arial" w:cs="Arial"/>
                <w:sz w:val="20"/>
                <w:szCs w:val="20"/>
              </w:rPr>
              <w:t>M</w:t>
            </w:r>
            <w:r w:rsidR="00B75D85" w:rsidRPr="007C62D0">
              <w:rPr>
                <w:rFonts w:ascii="Arial" w:hAnsi="Arial" w:cs="Arial"/>
                <w:sz w:val="20"/>
                <w:szCs w:val="20"/>
              </w:rPr>
              <w:t>anaging annual external sample inspections including witness inspections</w:t>
            </w:r>
          </w:p>
        </w:tc>
      </w:tr>
      <w:tr w:rsidR="000974B0" w:rsidRPr="007C62D0" w14:paraId="4D5DE0C7" w14:textId="77777777" w:rsidTr="5A8C7438">
        <w:trPr>
          <w:trHeight w:val="57"/>
        </w:trPr>
        <w:tc>
          <w:tcPr>
            <w:tcW w:w="572" w:type="dxa"/>
          </w:tcPr>
          <w:p w14:paraId="4D5DE0C4" w14:textId="77777777" w:rsidR="000974B0" w:rsidRPr="007C62D0" w:rsidRDefault="00B75D85" w:rsidP="00DD48EB">
            <w:pPr>
              <w:pStyle w:val="TableParagraph"/>
              <w:spacing w:before="40" w:after="40"/>
              <w:ind w:left="149"/>
              <w:rPr>
                <w:rFonts w:ascii="Arial" w:hAnsi="Arial" w:cs="Arial"/>
                <w:sz w:val="20"/>
                <w:szCs w:val="20"/>
              </w:rPr>
            </w:pPr>
            <w:r w:rsidRPr="007C62D0">
              <w:rPr>
                <w:rFonts w:ascii="Arial" w:hAnsi="Arial" w:cs="Arial"/>
                <w:sz w:val="20"/>
                <w:szCs w:val="20"/>
              </w:rPr>
              <w:t>5.7</w:t>
            </w:r>
          </w:p>
        </w:tc>
        <w:tc>
          <w:tcPr>
            <w:tcW w:w="2470" w:type="dxa"/>
          </w:tcPr>
          <w:p w14:paraId="4D5DE0C5" w14:textId="77777777" w:rsidR="000974B0" w:rsidRPr="007C62D0" w:rsidRDefault="00B75D85" w:rsidP="00DD48EB">
            <w:pPr>
              <w:pStyle w:val="TableParagraph"/>
              <w:spacing w:before="40" w:after="40"/>
              <w:ind w:left="143"/>
              <w:rPr>
                <w:rFonts w:ascii="Arial" w:hAnsi="Arial" w:cs="Arial"/>
                <w:sz w:val="20"/>
                <w:szCs w:val="20"/>
              </w:rPr>
            </w:pPr>
            <w:r w:rsidRPr="007C62D0">
              <w:rPr>
                <w:rFonts w:ascii="Arial" w:hAnsi="Arial" w:cs="Arial"/>
                <w:sz w:val="20"/>
                <w:szCs w:val="20"/>
              </w:rPr>
              <w:t>Training</w:t>
            </w:r>
          </w:p>
        </w:tc>
        <w:tc>
          <w:tcPr>
            <w:tcW w:w="7380" w:type="dxa"/>
          </w:tcPr>
          <w:p w14:paraId="4D5DE0C6" w14:textId="51DCBA7A" w:rsidR="000974B0" w:rsidRPr="007C62D0" w:rsidRDefault="00316D17" w:rsidP="00DD48EB">
            <w:pPr>
              <w:pStyle w:val="TableParagraph"/>
              <w:spacing w:before="40" w:after="40"/>
              <w:ind w:left="80"/>
              <w:rPr>
                <w:rFonts w:ascii="Arial" w:hAnsi="Arial" w:cs="Arial"/>
                <w:sz w:val="20"/>
                <w:szCs w:val="20"/>
              </w:rPr>
            </w:pPr>
            <w:r>
              <w:rPr>
                <w:rFonts w:ascii="Arial" w:hAnsi="Arial" w:cs="Arial"/>
                <w:sz w:val="20"/>
                <w:szCs w:val="20"/>
              </w:rPr>
              <w:t>R</w:t>
            </w:r>
            <w:r w:rsidR="00B75D85" w:rsidRPr="007C62D0">
              <w:rPr>
                <w:rFonts w:ascii="Arial" w:hAnsi="Arial" w:cs="Arial"/>
                <w:sz w:val="20"/>
                <w:szCs w:val="20"/>
              </w:rPr>
              <w:t>egular and ongoing training and competency building of staff and grower, including position-specific competency development and training</w:t>
            </w:r>
          </w:p>
        </w:tc>
      </w:tr>
      <w:tr w:rsidR="000974B0" w:rsidRPr="007C62D0" w14:paraId="4D5DE0CC" w14:textId="77777777" w:rsidTr="5A8C7438">
        <w:trPr>
          <w:trHeight w:val="37"/>
        </w:trPr>
        <w:tc>
          <w:tcPr>
            <w:tcW w:w="572" w:type="dxa"/>
          </w:tcPr>
          <w:p w14:paraId="4D5DE0C8" w14:textId="77777777" w:rsidR="000974B0" w:rsidRPr="007C62D0" w:rsidRDefault="00B75D85" w:rsidP="00DD48EB">
            <w:pPr>
              <w:pStyle w:val="TableParagraph"/>
              <w:spacing w:before="40" w:after="40"/>
              <w:ind w:left="149"/>
              <w:rPr>
                <w:rFonts w:ascii="Arial" w:hAnsi="Arial" w:cs="Arial"/>
                <w:sz w:val="20"/>
                <w:szCs w:val="20"/>
              </w:rPr>
            </w:pPr>
            <w:r w:rsidRPr="007C62D0">
              <w:rPr>
                <w:rFonts w:ascii="Arial" w:hAnsi="Arial" w:cs="Arial"/>
                <w:sz w:val="20"/>
                <w:szCs w:val="20"/>
              </w:rPr>
              <w:t>5.8</w:t>
            </w:r>
          </w:p>
        </w:tc>
        <w:tc>
          <w:tcPr>
            <w:tcW w:w="2470" w:type="dxa"/>
          </w:tcPr>
          <w:p w14:paraId="4D5DE0C9" w14:textId="77777777" w:rsidR="000974B0" w:rsidRPr="007C62D0" w:rsidRDefault="00B75D85" w:rsidP="00DD48EB">
            <w:pPr>
              <w:pStyle w:val="TableParagraph"/>
              <w:spacing w:before="40" w:after="40"/>
              <w:ind w:left="143"/>
              <w:rPr>
                <w:rFonts w:ascii="Arial" w:hAnsi="Arial" w:cs="Arial"/>
                <w:sz w:val="20"/>
                <w:szCs w:val="20"/>
              </w:rPr>
            </w:pPr>
            <w:r w:rsidRPr="007C62D0">
              <w:rPr>
                <w:rFonts w:ascii="Arial" w:hAnsi="Arial" w:cs="Arial"/>
                <w:sz w:val="20"/>
                <w:szCs w:val="20"/>
              </w:rPr>
              <w:t>Traceability</w:t>
            </w:r>
          </w:p>
        </w:tc>
        <w:tc>
          <w:tcPr>
            <w:tcW w:w="7380" w:type="dxa"/>
          </w:tcPr>
          <w:p w14:paraId="4D5DE0CB" w14:textId="4C54AFB2" w:rsidR="000974B0" w:rsidRPr="007C62D0" w:rsidRDefault="00B75D85" w:rsidP="00DD48EB">
            <w:pPr>
              <w:pStyle w:val="TableParagraph"/>
              <w:spacing w:before="40" w:after="40"/>
              <w:ind w:left="80"/>
              <w:rPr>
                <w:rFonts w:ascii="Arial" w:hAnsi="Arial" w:cs="Arial"/>
                <w:sz w:val="20"/>
                <w:szCs w:val="20"/>
              </w:rPr>
            </w:pPr>
            <w:r w:rsidRPr="007C62D0">
              <w:rPr>
                <w:rFonts w:ascii="Arial" w:hAnsi="Arial" w:cs="Arial"/>
                <w:sz w:val="20"/>
                <w:szCs w:val="20"/>
              </w:rPr>
              <w:t>Entire supply chain traceability from certified and non-certified plots to end</w:t>
            </w:r>
            <w:r w:rsidR="00316D17">
              <w:rPr>
                <w:rFonts w:ascii="Arial" w:hAnsi="Arial" w:cs="Arial"/>
                <w:sz w:val="20"/>
                <w:szCs w:val="20"/>
              </w:rPr>
              <w:t xml:space="preserve"> </w:t>
            </w:r>
            <w:r w:rsidRPr="007C62D0">
              <w:rPr>
                <w:rFonts w:ascii="Arial" w:hAnsi="Arial" w:cs="Arial"/>
                <w:sz w:val="20"/>
                <w:szCs w:val="20"/>
              </w:rPr>
              <w:t>product including all production units and Critical Control Points.</w:t>
            </w:r>
          </w:p>
        </w:tc>
      </w:tr>
      <w:tr w:rsidR="000974B0" w:rsidRPr="007C62D0" w14:paraId="4D5DE0D1" w14:textId="77777777" w:rsidTr="5A8C7438">
        <w:trPr>
          <w:trHeight w:val="552"/>
        </w:trPr>
        <w:tc>
          <w:tcPr>
            <w:tcW w:w="572" w:type="dxa"/>
          </w:tcPr>
          <w:p w14:paraId="4D5DE0CD" w14:textId="77777777" w:rsidR="000974B0" w:rsidRPr="007C62D0" w:rsidRDefault="00B75D85" w:rsidP="00DD48EB">
            <w:pPr>
              <w:pStyle w:val="TableParagraph"/>
              <w:spacing w:before="40" w:after="40"/>
              <w:ind w:left="149"/>
              <w:rPr>
                <w:rFonts w:ascii="Arial" w:hAnsi="Arial" w:cs="Arial"/>
                <w:sz w:val="20"/>
                <w:szCs w:val="20"/>
              </w:rPr>
            </w:pPr>
            <w:r w:rsidRPr="007C62D0">
              <w:rPr>
                <w:rFonts w:ascii="Arial" w:hAnsi="Arial" w:cs="Arial"/>
                <w:sz w:val="20"/>
                <w:szCs w:val="20"/>
              </w:rPr>
              <w:t>5.9</w:t>
            </w:r>
          </w:p>
        </w:tc>
        <w:tc>
          <w:tcPr>
            <w:tcW w:w="2470" w:type="dxa"/>
          </w:tcPr>
          <w:p w14:paraId="4D5DE0CE" w14:textId="77777777" w:rsidR="000974B0" w:rsidRPr="007C62D0" w:rsidRDefault="00B75D85" w:rsidP="00DD48EB">
            <w:pPr>
              <w:pStyle w:val="TableParagraph"/>
              <w:spacing w:before="40" w:after="40"/>
              <w:ind w:left="284"/>
              <w:rPr>
                <w:rFonts w:ascii="Arial" w:hAnsi="Arial" w:cs="Arial"/>
                <w:sz w:val="20"/>
                <w:szCs w:val="20"/>
              </w:rPr>
            </w:pPr>
            <w:r w:rsidRPr="007C62D0">
              <w:rPr>
                <w:rFonts w:ascii="Arial" w:hAnsi="Arial" w:cs="Arial"/>
                <w:sz w:val="20"/>
                <w:szCs w:val="20"/>
              </w:rPr>
              <w:t>Input</w:t>
            </w:r>
          </w:p>
        </w:tc>
        <w:tc>
          <w:tcPr>
            <w:tcW w:w="7380" w:type="dxa"/>
          </w:tcPr>
          <w:p w14:paraId="4D5DE0D0" w14:textId="7664F392" w:rsidR="000974B0" w:rsidRPr="007C62D0" w:rsidRDefault="00316D17" w:rsidP="00DD48EB">
            <w:pPr>
              <w:pStyle w:val="TableParagraph"/>
              <w:spacing w:before="40" w:after="40"/>
              <w:ind w:left="80"/>
              <w:rPr>
                <w:rFonts w:ascii="Arial" w:hAnsi="Arial" w:cs="Arial"/>
                <w:sz w:val="20"/>
                <w:szCs w:val="20"/>
              </w:rPr>
            </w:pPr>
            <w:r>
              <w:rPr>
                <w:rFonts w:ascii="Arial" w:hAnsi="Arial" w:cs="Arial"/>
                <w:sz w:val="20"/>
                <w:szCs w:val="20"/>
              </w:rPr>
              <w:t>I</w:t>
            </w:r>
            <w:r w:rsidR="00B75D85" w:rsidRPr="007C62D0">
              <w:rPr>
                <w:rFonts w:ascii="Arial" w:hAnsi="Arial" w:cs="Arial"/>
                <w:sz w:val="20"/>
                <w:szCs w:val="20"/>
              </w:rPr>
              <w:t>dentifying the need for inputs (seeds, fertilizers, tools, etc.) and the approval process for supply to individual growers, subgroups, or entire groups. Inputs</w:t>
            </w:r>
            <w:r>
              <w:rPr>
                <w:rFonts w:ascii="Arial" w:hAnsi="Arial" w:cs="Arial"/>
                <w:sz w:val="20"/>
                <w:szCs w:val="20"/>
              </w:rPr>
              <w:t xml:space="preserve"> </w:t>
            </w:r>
            <w:r w:rsidR="00B75D85" w:rsidRPr="007C62D0">
              <w:rPr>
                <w:rFonts w:ascii="Arial" w:hAnsi="Arial" w:cs="Arial"/>
                <w:sz w:val="20"/>
                <w:szCs w:val="20"/>
              </w:rPr>
              <w:t>must be consistent with the approved Organic Farm Plan for the group.</w:t>
            </w:r>
          </w:p>
        </w:tc>
      </w:tr>
    </w:tbl>
    <w:p w14:paraId="3F4DD44A" w14:textId="77777777" w:rsidR="00BA37DD" w:rsidRDefault="00BA37DD" w:rsidP="00BA37DD">
      <w:pPr>
        <w:pStyle w:val="Heading2"/>
        <w:tabs>
          <w:tab w:val="left" w:pos="820"/>
        </w:tabs>
        <w:ind w:left="284" w:right="-1"/>
        <w:rPr>
          <w:rFonts w:ascii="Arial" w:hAnsi="Arial" w:cs="Arial"/>
          <w:sz w:val="20"/>
          <w:szCs w:val="20"/>
        </w:rPr>
      </w:pPr>
      <w:bookmarkStart w:id="10" w:name="_TOC_250009"/>
    </w:p>
    <w:p w14:paraId="4D5DE0D3" w14:textId="514AD803" w:rsidR="000974B0" w:rsidRPr="007C62D0" w:rsidRDefault="00B75D85" w:rsidP="00DD48EB">
      <w:pPr>
        <w:pStyle w:val="Heading2"/>
        <w:pageBreakBefore/>
        <w:widowControl/>
        <w:numPr>
          <w:ilvl w:val="1"/>
          <w:numId w:val="14"/>
        </w:numPr>
        <w:ind w:left="709" w:hanging="425"/>
        <w:rPr>
          <w:rFonts w:ascii="Arial" w:hAnsi="Arial" w:cs="Arial"/>
          <w:sz w:val="20"/>
          <w:szCs w:val="20"/>
        </w:rPr>
      </w:pPr>
      <w:r w:rsidRPr="007C62D0">
        <w:rPr>
          <w:rFonts w:ascii="Arial" w:hAnsi="Arial" w:cs="Arial"/>
          <w:sz w:val="20"/>
          <w:szCs w:val="20"/>
        </w:rPr>
        <w:lastRenderedPageBreak/>
        <w:t>ICS Document</w:t>
      </w:r>
      <w:r w:rsidRPr="007C62D0">
        <w:rPr>
          <w:rFonts w:ascii="Arial" w:hAnsi="Arial" w:cs="Arial"/>
          <w:spacing w:val="-3"/>
          <w:sz w:val="20"/>
          <w:szCs w:val="20"/>
        </w:rPr>
        <w:t xml:space="preserve"> </w:t>
      </w:r>
      <w:bookmarkEnd w:id="10"/>
      <w:r w:rsidRPr="007C62D0">
        <w:rPr>
          <w:rFonts w:ascii="Arial" w:hAnsi="Arial" w:cs="Arial"/>
          <w:sz w:val="20"/>
          <w:szCs w:val="20"/>
        </w:rPr>
        <w:t>Requirements</w:t>
      </w:r>
    </w:p>
    <w:p w14:paraId="4D5DE0D4" w14:textId="77777777" w:rsidR="000974B0" w:rsidRPr="007C62D0" w:rsidRDefault="000974B0" w:rsidP="00FE4A1A">
      <w:pPr>
        <w:pStyle w:val="BodyText"/>
        <w:ind w:left="284" w:right="-1"/>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359"/>
        <w:gridCol w:w="7344"/>
      </w:tblGrid>
      <w:tr w:rsidR="000974B0" w:rsidRPr="007C62D0" w14:paraId="4D5DE0D8" w14:textId="77777777" w:rsidTr="5A8C7438">
        <w:trPr>
          <w:trHeight w:val="309"/>
        </w:trPr>
        <w:tc>
          <w:tcPr>
            <w:tcW w:w="709" w:type="dxa"/>
          </w:tcPr>
          <w:p w14:paraId="4D5DE0D5" w14:textId="77777777" w:rsidR="000974B0" w:rsidRPr="007C62D0" w:rsidRDefault="000974B0" w:rsidP="00DD48EB">
            <w:pPr>
              <w:pStyle w:val="TableParagraph"/>
              <w:widowControl/>
              <w:spacing w:before="40" w:after="40"/>
              <w:ind w:left="142" w:right="-1"/>
              <w:rPr>
                <w:rFonts w:ascii="Arial" w:hAnsi="Arial" w:cs="Arial"/>
                <w:sz w:val="20"/>
                <w:szCs w:val="20"/>
              </w:rPr>
            </w:pPr>
          </w:p>
        </w:tc>
        <w:tc>
          <w:tcPr>
            <w:tcW w:w="2359" w:type="dxa"/>
          </w:tcPr>
          <w:p w14:paraId="4D5DE0D6" w14:textId="77777777" w:rsidR="000974B0" w:rsidRPr="007C62D0" w:rsidRDefault="00B75D85" w:rsidP="00DD48EB">
            <w:pPr>
              <w:pStyle w:val="TableParagraph"/>
              <w:widowControl/>
              <w:spacing w:before="40" w:after="40"/>
              <w:ind w:left="143" w:right="-1"/>
              <w:rPr>
                <w:rFonts w:ascii="Arial" w:hAnsi="Arial" w:cs="Arial"/>
                <w:b/>
                <w:sz w:val="20"/>
                <w:szCs w:val="20"/>
              </w:rPr>
            </w:pPr>
            <w:r w:rsidRPr="007C62D0">
              <w:rPr>
                <w:rFonts w:ascii="Arial" w:hAnsi="Arial" w:cs="Arial"/>
                <w:b/>
                <w:sz w:val="20"/>
                <w:szCs w:val="20"/>
              </w:rPr>
              <w:t>Document</w:t>
            </w:r>
          </w:p>
        </w:tc>
        <w:tc>
          <w:tcPr>
            <w:tcW w:w="7344" w:type="dxa"/>
          </w:tcPr>
          <w:p w14:paraId="4D5DE0D7" w14:textId="77777777" w:rsidR="000974B0" w:rsidRPr="007C62D0" w:rsidRDefault="00B75D85" w:rsidP="00DD48EB">
            <w:pPr>
              <w:pStyle w:val="TableParagraph"/>
              <w:widowControl/>
              <w:spacing w:before="40" w:after="40"/>
              <w:ind w:left="195" w:right="-1"/>
              <w:rPr>
                <w:rFonts w:ascii="Arial" w:hAnsi="Arial" w:cs="Arial"/>
                <w:b/>
                <w:sz w:val="20"/>
                <w:szCs w:val="20"/>
              </w:rPr>
            </w:pPr>
            <w:r w:rsidRPr="007C62D0">
              <w:rPr>
                <w:rFonts w:ascii="Arial" w:hAnsi="Arial" w:cs="Arial"/>
                <w:b/>
                <w:sz w:val="20"/>
                <w:szCs w:val="20"/>
              </w:rPr>
              <w:t>Content</w:t>
            </w:r>
          </w:p>
        </w:tc>
      </w:tr>
      <w:tr w:rsidR="000974B0" w:rsidRPr="007C62D0" w14:paraId="4D5DE0DD" w14:textId="77777777" w:rsidTr="5A8C7438">
        <w:trPr>
          <w:trHeight w:val="37"/>
        </w:trPr>
        <w:tc>
          <w:tcPr>
            <w:tcW w:w="709" w:type="dxa"/>
          </w:tcPr>
          <w:p w14:paraId="4D5DE0D9" w14:textId="77777777" w:rsidR="000974B0" w:rsidRPr="007C62D0" w:rsidRDefault="00B75D85" w:rsidP="00DD48EB">
            <w:pPr>
              <w:pStyle w:val="TableParagraph"/>
              <w:widowControl/>
              <w:spacing w:before="40" w:after="40"/>
              <w:ind w:left="142" w:right="-1"/>
              <w:rPr>
                <w:rFonts w:ascii="Arial" w:hAnsi="Arial" w:cs="Arial"/>
                <w:sz w:val="20"/>
                <w:szCs w:val="20"/>
              </w:rPr>
            </w:pPr>
            <w:r w:rsidRPr="007C62D0">
              <w:rPr>
                <w:rFonts w:ascii="Arial" w:hAnsi="Arial" w:cs="Arial"/>
                <w:sz w:val="20"/>
                <w:szCs w:val="20"/>
              </w:rPr>
              <w:t>5.10</w:t>
            </w:r>
          </w:p>
        </w:tc>
        <w:tc>
          <w:tcPr>
            <w:tcW w:w="2359" w:type="dxa"/>
          </w:tcPr>
          <w:p w14:paraId="4D5DE0DB" w14:textId="4D14F001" w:rsidR="000974B0" w:rsidRPr="007C62D0" w:rsidRDefault="00B75D85" w:rsidP="00DD48EB">
            <w:pPr>
              <w:pStyle w:val="TableParagraph"/>
              <w:widowControl/>
              <w:spacing w:before="40" w:after="40"/>
              <w:ind w:left="143" w:right="-1"/>
              <w:rPr>
                <w:rFonts w:ascii="Arial" w:hAnsi="Arial" w:cs="Arial"/>
                <w:sz w:val="20"/>
                <w:szCs w:val="20"/>
              </w:rPr>
            </w:pPr>
            <w:r w:rsidRPr="007C62D0">
              <w:rPr>
                <w:rFonts w:ascii="Arial" w:hAnsi="Arial" w:cs="Arial"/>
                <w:sz w:val="20"/>
                <w:szCs w:val="20"/>
              </w:rPr>
              <w:t>Organic</w:t>
            </w:r>
            <w:r w:rsidR="00BA37DD">
              <w:rPr>
                <w:rFonts w:ascii="Arial" w:hAnsi="Arial" w:cs="Arial"/>
                <w:sz w:val="20"/>
                <w:szCs w:val="20"/>
              </w:rPr>
              <w:t xml:space="preserve"> </w:t>
            </w:r>
            <w:r w:rsidR="003168D6">
              <w:rPr>
                <w:rFonts w:ascii="Arial" w:hAnsi="Arial" w:cs="Arial"/>
                <w:sz w:val="20"/>
                <w:szCs w:val="20"/>
              </w:rPr>
              <w:t xml:space="preserve">Integrity </w:t>
            </w:r>
            <w:r w:rsidRPr="007C62D0">
              <w:rPr>
                <w:rFonts w:ascii="Arial" w:hAnsi="Arial" w:cs="Arial"/>
                <w:sz w:val="20"/>
                <w:szCs w:val="20"/>
              </w:rPr>
              <w:t>Plan</w:t>
            </w:r>
            <w:r w:rsidR="003168D6">
              <w:rPr>
                <w:rFonts w:ascii="Arial" w:hAnsi="Arial" w:cs="Arial"/>
                <w:sz w:val="20"/>
                <w:szCs w:val="20"/>
              </w:rPr>
              <w:t>s</w:t>
            </w:r>
          </w:p>
        </w:tc>
        <w:tc>
          <w:tcPr>
            <w:tcW w:w="7344" w:type="dxa"/>
          </w:tcPr>
          <w:p w14:paraId="4D5DE0DC" w14:textId="3AFA0542" w:rsidR="000974B0" w:rsidRPr="007C62D0" w:rsidRDefault="00B75D85" w:rsidP="00DD48EB">
            <w:pPr>
              <w:pStyle w:val="TableParagraph"/>
              <w:widowControl/>
              <w:tabs>
                <w:tab w:val="left" w:pos="6283"/>
              </w:tabs>
              <w:spacing w:before="40" w:after="40"/>
              <w:ind w:left="195" w:right="-1"/>
              <w:rPr>
                <w:rFonts w:ascii="Arial" w:hAnsi="Arial" w:cs="Arial"/>
                <w:sz w:val="20"/>
                <w:szCs w:val="20"/>
              </w:rPr>
            </w:pPr>
            <w:r w:rsidRPr="007C62D0">
              <w:rPr>
                <w:rFonts w:ascii="Arial" w:hAnsi="Arial" w:cs="Arial"/>
                <w:sz w:val="20"/>
                <w:szCs w:val="20"/>
              </w:rPr>
              <w:t>Production and processing within certification scope</w:t>
            </w:r>
            <w:r w:rsidRPr="007C62D0">
              <w:rPr>
                <w:rFonts w:ascii="Arial" w:hAnsi="Arial" w:cs="Arial"/>
                <w:spacing w:val="15"/>
                <w:sz w:val="20"/>
                <w:szCs w:val="20"/>
              </w:rPr>
              <w:t xml:space="preserve"> </w:t>
            </w:r>
            <w:r w:rsidRPr="007C62D0">
              <w:rPr>
                <w:rFonts w:ascii="Arial" w:hAnsi="Arial" w:cs="Arial"/>
                <w:sz w:val="20"/>
                <w:szCs w:val="20"/>
              </w:rPr>
              <w:t>of</w:t>
            </w:r>
            <w:r w:rsidRPr="007C62D0">
              <w:rPr>
                <w:rFonts w:ascii="Arial" w:hAnsi="Arial" w:cs="Arial"/>
                <w:spacing w:val="14"/>
                <w:sz w:val="20"/>
                <w:szCs w:val="20"/>
              </w:rPr>
              <w:t xml:space="preserve"> </w:t>
            </w:r>
            <w:r w:rsidRPr="007C62D0">
              <w:rPr>
                <w:rFonts w:ascii="Arial" w:hAnsi="Arial" w:cs="Arial"/>
                <w:sz w:val="20"/>
                <w:szCs w:val="20"/>
              </w:rPr>
              <w:t>group</w:t>
            </w:r>
            <w:r w:rsidR="00BA37DD">
              <w:rPr>
                <w:rFonts w:ascii="Arial" w:hAnsi="Arial" w:cs="Arial"/>
                <w:sz w:val="20"/>
                <w:szCs w:val="20"/>
              </w:rPr>
              <w:t xml:space="preserve"> </w:t>
            </w:r>
            <w:r w:rsidRPr="007C62D0">
              <w:rPr>
                <w:rFonts w:ascii="Arial" w:hAnsi="Arial" w:cs="Arial"/>
                <w:sz w:val="20"/>
                <w:szCs w:val="20"/>
              </w:rPr>
              <w:t xml:space="preserve">against </w:t>
            </w:r>
            <w:r w:rsidRPr="007C62D0">
              <w:rPr>
                <w:rFonts w:ascii="Arial" w:hAnsi="Arial" w:cs="Arial"/>
                <w:spacing w:val="-11"/>
                <w:sz w:val="20"/>
                <w:szCs w:val="20"/>
              </w:rPr>
              <w:t xml:space="preserve">all </w:t>
            </w:r>
            <w:r w:rsidRPr="007C62D0">
              <w:rPr>
                <w:rFonts w:ascii="Arial" w:hAnsi="Arial" w:cs="Arial"/>
                <w:sz w:val="20"/>
                <w:szCs w:val="20"/>
              </w:rPr>
              <w:t>relevant</w:t>
            </w:r>
            <w:r w:rsidRPr="007C62D0">
              <w:rPr>
                <w:rFonts w:ascii="Arial" w:hAnsi="Arial" w:cs="Arial"/>
                <w:spacing w:val="-4"/>
                <w:sz w:val="20"/>
                <w:szCs w:val="20"/>
              </w:rPr>
              <w:t xml:space="preserve"> </w:t>
            </w:r>
            <w:r w:rsidRPr="007C62D0">
              <w:rPr>
                <w:rFonts w:ascii="Arial" w:hAnsi="Arial" w:cs="Arial"/>
                <w:sz w:val="20"/>
                <w:szCs w:val="20"/>
              </w:rPr>
              <w:t>standards</w:t>
            </w:r>
            <w:r w:rsidR="00177C0D">
              <w:rPr>
                <w:rFonts w:ascii="Arial" w:hAnsi="Arial" w:cs="Arial"/>
                <w:sz w:val="20"/>
                <w:szCs w:val="20"/>
              </w:rPr>
              <w:t xml:space="preserve"> including Organic Integrity Plan – Internal Control System</w:t>
            </w:r>
          </w:p>
        </w:tc>
      </w:tr>
      <w:tr w:rsidR="000974B0" w:rsidRPr="007C62D0" w14:paraId="4D5DE0E4" w14:textId="77777777" w:rsidTr="5A8C7438">
        <w:trPr>
          <w:trHeight w:val="566"/>
        </w:trPr>
        <w:tc>
          <w:tcPr>
            <w:tcW w:w="709" w:type="dxa"/>
          </w:tcPr>
          <w:p w14:paraId="4D5DE0DE" w14:textId="77777777" w:rsidR="000974B0" w:rsidRPr="007C62D0" w:rsidRDefault="00B75D85" w:rsidP="00DD48EB">
            <w:pPr>
              <w:pStyle w:val="TableParagraph"/>
              <w:widowControl/>
              <w:spacing w:before="40" w:after="40"/>
              <w:ind w:left="142" w:right="-1"/>
              <w:rPr>
                <w:rFonts w:ascii="Arial" w:hAnsi="Arial" w:cs="Arial"/>
                <w:sz w:val="20"/>
                <w:szCs w:val="20"/>
              </w:rPr>
            </w:pPr>
            <w:r w:rsidRPr="007C62D0">
              <w:rPr>
                <w:rFonts w:ascii="Arial" w:hAnsi="Arial" w:cs="Arial"/>
                <w:sz w:val="20"/>
                <w:szCs w:val="20"/>
              </w:rPr>
              <w:t>5.11</w:t>
            </w:r>
          </w:p>
        </w:tc>
        <w:tc>
          <w:tcPr>
            <w:tcW w:w="2359" w:type="dxa"/>
          </w:tcPr>
          <w:p w14:paraId="4D5DE0DF" w14:textId="77777777" w:rsidR="000974B0" w:rsidRPr="007C62D0" w:rsidRDefault="00B75D85" w:rsidP="00DD48EB">
            <w:pPr>
              <w:pStyle w:val="TableParagraph"/>
              <w:widowControl/>
              <w:spacing w:before="40" w:after="40"/>
              <w:ind w:left="143" w:right="-1"/>
              <w:rPr>
                <w:rFonts w:ascii="Arial" w:hAnsi="Arial" w:cs="Arial"/>
                <w:sz w:val="20"/>
                <w:szCs w:val="20"/>
              </w:rPr>
            </w:pPr>
            <w:r w:rsidRPr="007C62D0">
              <w:rPr>
                <w:rFonts w:ascii="Arial" w:hAnsi="Arial" w:cs="Arial"/>
                <w:sz w:val="20"/>
                <w:szCs w:val="20"/>
              </w:rPr>
              <w:t>Staff documents</w:t>
            </w:r>
          </w:p>
        </w:tc>
        <w:tc>
          <w:tcPr>
            <w:tcW w:w="7344" w:type="dxa"/>
          </w:tcPr>
          <w:p w14:paraId="4D5DE0E0" w14:textId="77777777" w:rsidR="000974B0" w:rsidRPr="007C62D0" w:rsidRDefault="00B75D85" w:rsidP="00DD48EB">
            <w:pPr>
              <w:pStyle w:val="TableParagraph"/>
              <w:widowControl/>
              <w:numPr>
                <w:ilvl w:val="0"/>
                <w:numId w:val="12"/>
              </w:numPr>
              <w:spacing w:before="40" w:after="40"/>
              <w:ind w:left="478" w:right="-1" w:hanging="283"/>
              <w:rPr>
                <w:rFonts w:ascii="Arial" w:hAnsi="Arial" w:cs="Arial"/>
                <w:sz w:val="20"/>
                <w:szCs w:val="20"/>
              </w:rPr>
            </w:pPr>
            <w:r w:rsidRPr="007C62D0">
              <w:rPr>
                <w:rFonts w:ascii="Arial" w:hAnsi="Arial" w:cs="Arial"/>
                <w:sz w:val="20"/>
                <w:szCs w:val="20"/>
              </w:rPr>
              <w:t>Conflict of Interest</w:t>
            </w:r>
            <w:r w:rsidRPr="007C62D0">
              <w:rPr>
                <w:rFonts w:ascii="Arial" w:hAnsi="Arial" w:cs="Arial"/>
                <w:spacing w:val="-12"/>
                <w:sz w:val="20"/>
                <w:szCs w:val="20"/>
              </w:rPr>
              <w:t xml:space="preserve"> </w:t>
            </w:r>
            <w:r w:rsidRPr="007C62D0">
              <w:rPr>
                <w:rFonts w:ascii="Arial" w:hAnsi="Arial" w:cs="Arial"/>
                <w:sz w:val="20"/>
                <w:szCs w:val="20"/>
              </w:rPr>
              <w:t>forms</w:t>
            </w:r>
          </w:p>
          <w:p w14:paraId="4D5DE0E1" w14:textId="77777777" w:rsidR="000974B0" w:rsidRPr="007C62D0" w:rsidRDefault="00B75D85" w:rsidP="00DD48EB">
            <w:pPr>
              <w:pStyle w:val="TableParagraph"/>
              <w:widowControl/>
              <w:numPr>
                <w:ilvl w:val="0"/>
                <w:numId w:val="12"/>
              </w:numPr>
              <w:spacing w:before="40" w:after="40"/>
              <w:ind w:left="478" w:right="-1" w:hanging="283"/>
              <w:rPr>
                <w:rFonts w:ascii="Arial" w:hAnsi="Arial" w:cs="Arial"/>
                <w:sz w:val="20"/>
                <w:szCs w:val="20"/>
              </w:rPr>
            </w:pPr>
            <w:r w:rsidRPr="007C62D0">
              <w:rPr>
                <w:rFonts w:ascii="Arial" w:hAnsi="Arial" w:cs="Arial"/>
                <w:sz w:val="20"/>
                <w:szCs w:val="20"/>
              </w:rPr>
              <w:t>Confidentiality agreement</w:t>
            </w:r>
          </w:p>
          <w:p w14:paraId="4D5DE0E2" w14:textId="77777777" w:rsidR="000974B0" w:rsidRPr="007C62D0" w:rsidRDefault="00B75D85" w:rsidP="00DD48EB">
            <w:pPr>
              <w:pStyle w:val="TableParagraph"/>
              <w:widowControl/>
              <w:numPr>
                <w:ilvl w:val="0"/>
                <w:numId w:val="12"/>
              </w:numPr>
              <w:spacing w:before="40" w:after="40"/>
              <w:ind w:left="478" w:right="-1" w:hanging="283"/>
              <w:rPr>
                <w:rFonts w:ascii="Arial" w:hAnsi="Arial" w:cs="Arial"/>
                <w:sz w:val="20"/>
                <w:szCs w:val="20"/>
              </w:rPr>
            </w:pPr>
            <w:r w:rsidRPr="007C62D0">
              <w:rPr>
                <w:rFonts w:ascii="Arial" w:hAnsi="Arial" w:cs="Arial"/>
                <w:sz w:val="20"/>
                <w:szCs w:val="20"/>
              </w:rPr>
              <w:t>Contracts</w:t>
            </w:r>
          </w:p>
          <w:p w14:paraId="4D5DE0E3" w14:textId="77777777" w:rsidR="000974B0" w:rsidRPr="007C62D0" w:rsidRDefault="00B75D85" w:rsidP="00DD48EB">
            <w:pPr>
              <w:pStyle w:val="TableParagraph"/>
              <w:widowControl/>
              <w:numPr>
                <w:ilvl w:val="0"/>
                <w:numId w:val="12"/>
              </w:numPr>
              <w:spacing w:before="40" w:after="40"/>
              <w:ind w:left="478" w:right="-1" w:hanging="283"/>
              <w:rPr>
                <w:rFonts w:ascii="Arial" w:hAnsi="Arial" w:cs="Arial"/>
                <w:sz w:val="20"/>
                <w:szCs w:val="20"/>
              </w:rPr>
            </w:pPr>
            <w:r w:rsidRPr="007C62D0">
              <w:rPr>
                <w:rFonts w:ascii="Arial" w:hAnsi="Arial" w:cs="Arial"/>
                <w:color w:val="FF0000"/>
                <w:sz w:val="20"/>
                <w:szCs w:val="20"/>
              </w:rPr>
              <w:t>Competency profiles of internal inspectors and</w:t>
            </w:r>
            <w:r w:rsidRPr="007C62D0">
              <w:rPr>
                <w:rFonts w:ascii="Arial" w:hAnsi="Arial" w:cs="Arial"/>
                <w:color w:val="FF0000"/>
                <w:spacing w:val="-25"/>
                <w:sz w:val="20"/>
                <w:szCs w:val="20"/>
              </w:rPr>
              <w:t xml:space="preserve"> </w:t>
            </w:r>
            <w:r w:rsidRPr="007C62D0">
              <w:rPr>
                <w:rFonts w:ascii="Arial" w:hAnsi="Arial" w:cs="Arial"/>
                <w:color w:val="FF0000"/>
                <w:sz w:val="20"/>
                <w:szCs w:val="20"/>
              </w:rPr>
              <w:t>staff</w:t>
            </w:r>
          </w:p>
        </w:tc>
      </w:tr>
      <w:tr w:rsidR="000974B0" w:rsidRPr="007C62D0" w14:paraId="4D5DE0EA" w14:textId="77777777" w:rsidTr="5A8C7438">
        <w:trPr>
          <w:trHeight w:val="1857"/>
        </w:trPr>
        <w:tc>
          <w:tcPr>
            <w:tcW w:w="709" w:type="dxa"/>
          </w:tcPr>
          <w:p w14:paraId="4D5DE0E5" w14:textId="77777777" w:rsidR="000974B0" w:rsidRPr="007C62D0" w:rsidRDefault="00B75D85" w:rsidP="00DD48EB">
            <w:pPr>
              <w:pStyle w:val="TableParagraph"/>
              <w:widowControl/>
              <w:spacing w:before="40" w:after="40"/>
              <w:ind w:left="142" w:right="-1"/>
              <w:rPr>
                <w:rFonts w:ascii="Arial" w:hAnsi="Arial" w:cs="Arial"/>
                <w:sz w:val="20"/>
                <w:szCs w:val="20"/>
              </w:rPr>
            </w:pPr>
            <w:r w:rsidRPr="007C62D0">
              <w:rPr>
                <w:rFonts w:ascii="Arial" w:hAnsi="Arial" w:cs="Arial"/>
                <w:sz w:val="20"/>
                <w:szCs w:val="20"/>
              </w:rPr>
              <w:t>5.12</w:t>
            </w:r>
          </w:p>
        </w:tc>
        <w:tc>
          <w:tcPr>
            <w:tcW w:w="2359" w:type="dxa"/>
          </w:tcPr>
          <w:p w14:paraId="4D5DE0E6" w14:textId="77777777" w:rsidR="000974B0" w:rsidRPr="007C62D0" w:rsidRDefault="00B75D85" w:rsidP="00DD48EB">
            <w:pPr>
              <w:pStyle w:val="TableParagraph"/>
              <w:widowControl/>
              <w:spacing w:before="40" w:after="40"/>
              <w:ind w:left="143" w:right="-1"/>
              <w:rPr>
                <w:rFonts w:ascii="Arial" w:hAnsi="Arial" w:cs="Arial"/>
                <w:sz w:val="20"/>
                <w:szCs w:val="20"/>
              </w:rPr>
            </w:pPr>
            <w:r w:rsidRPr="007C62D0">
              <w:rPr>
                <w:rFonts w:ascii="Arial" w:hAnsi="Arial" w:cs="Arial"/>
                <w:sz w:val="20"/>
                <w:szCs w:val="20"/>
              </w:rPr>
              <w:t>Grower documents</w:t>
            </w:r>
          </w:p>
        </w:tc>
        <w:tc>
          <w:tcPr>
            <w:tcW w:w="7344" w:type="dxa"/>
          </w:tcPr>
          <w:p w14:paraId="4D5DE0E7" w14:textId="0C2F9B39" w:rsidR="000974B0" w:rsidRPr="007C62D0" w:rsidRDefault="00B75D85" w:rsidP="00DD48EB">
            <w:pPr>
              <w:pStyle w:val="TableParagraph"/>
              <w:widowControl/>
              <w:numPr>
                <w:ilvl w:val="0"/>
                <w:numId w:val="11"/>
              </w:numPr>
              <w:spacing w:before="40" w:after="40"/>
              <w:ind w:left="478" w:right="-1" w:hanging="283"/>
              <w:rPr>
                <w:rFonts w:ascii="Arial" w:hAnsi="Arial" w:cs="Arial"/>
                <w:sz w:val="20"/>
                <w:szCs w:val="20"/>
              </w:rPr>
            </w:pPr>
            <w:r w:rsidRPr="007C62D0">
              <w:rPr>
                <w:rFonts w:ascii="Arial" w:hAnsi="Arial" w:cs="Arial"/>
                <w:sz w:val="20"/>
                <w:szCs w:val="20"/>
              </w:rPr>
              <w:t>Grower entry contract including registration data of growers such as Land and input history and Land and yield data. The contract also must confirm the operator’s understanding and compliance with the relevant Standard, outlining the consequences of non-</w:t>
            </w:r>
            <w:r w:rsidR="003D1333" w:rsidRPr="007C62D0">
              <w:rPr>
                <w:rFonts w:ascii="Arial" w:hAnsi="Arial" w:cs="Arial"/>
                <w:sz w:val="20"/>
                <w:szCs w:val="20"/>
              </w:rPr>
              <w:t>compliance</w:t>
            </w:r>
            <w:r w:rsidRPr="007C62D0">
              <w:rPr>
                <w:rFonts w:ascii="Arial" w:hAnsi="Arial" w:cs="Arial"/>
                <w:sz w:val="20"/>
                <w:szCs w:val="20"/>
              </w:rPr>
              <w:t xml:space="preserve"> and </w:t>
            </w:r>
            <w:r w:rsidR="007761EA" w:rsidRPr="007C62D0">
              <w:rPr>
                <w:rFonts w:ascii="Arial" w:hAnsi="Arial" w:cs="Arial"/>
                <w:sz w:val="20"/>
                <w:szCs w:val="20"/>
              </w:rPr>
              <w:t>sanctions,</w:t>
            </w:r>
            <w:r w:rsidRPr="007C62D0">
              <w:rPr>
                <w:rFonts w:ascii="Arial" w:hAnsi="Arial" w:cs="Arial"/>
                <w:sz w:val="20"/>
                <w:szCs w:val="20"/>
              </w:rPr>
              <w:t xml:space="preserve"> permitting internal ICS and external </w:t>
            </w:r>
            <w:r w:rsidR="535E142D" w:rsidRPr="007C62D0">
              <w:rPr>
                <w:rFonts w:ascii="Arial" w:hAnsi="Arial" w:cs="Arial"/>
                <w:sz w:val="20"/>
                <w:szCs w:val="20"/>
              </w:rPr>
              <w:t>A</w:t>
            </w:r>
            <w:r w:rsidRPr="007C62D0">
              <w:rPr>
                <w:rFonts w:ascii="Arial" w:hAnsi="Arial" w:cs="Arial"/>
                <w:sz w:val="20"/>
                <w:szCs w:val="20"/>
              </w:rPr>
              <w:t xml:space="preserve">CO inspections. requiring growers to report any changes that might affect the operation’s compliance. The grower should have received a copy of the contract they </w:t>
            </w:r>
            <w:r w:rsidR="005D6147" w:rsidRPr="007C62D0">
              <w:rPr>
                <w:rFonts w:ascii="Arial" w:hAnsi="Arial" w:cs="Arial"/>
                <w:sz w:val="20"/>
                <w:szCs w:val="20"/>
              </w:rPr>
              <w:t>signed</w:t>
            </w:r>
            <w:r w:rsidRPr="007C62D0">
              <w:rPr>
                <w:rFonts w:ascii="Arial" w:hAnsi="Arial" w:cs="Arial"/>
                <w:sz w:val="20"/>
                <w:szCs w:val="20"/>
              </w:rPr>
              <w:t>.</w:t>
            </w:r>
          </w:p>
          <w:p w14:paraId="4D5DE0E8" w14:textId="77777777" w:rsidR="000974B0" w:rsidRPr="007C62D0" w:rsidRDefault="00B75D85" w:rsidP="00DD48EB">
            <w:pPr>
              <w:pStyle w:val="TableParagraph"/>
              <w:widowControl/>
              <w:numPr>
                <w:ilvl w:val="0"/>
                <w:numId w:val="11"/>
              </w:numPr>
              <w:spacing w:before="40" w:after="40"/>
              <w:ind w:left="478" w:right="-1" w:hanging="283"/>
              <w:rPr>
                <w:rFonts w:ascii="Arial" w:hAnsi="Arial" w:cs="Arial"/>
                <w:sz w:val="20"/>
                <w:szCs w:val="20"/>
              </w:rPr>
            </w:pPr>
            <w:r w:rsidRPr="007C62D0">
              <w:rPr>
                <w:rFonts w:ascii="Arial" w:hAnsi="Arial" w:cs="Arial"/>
                <w:sz w:val="20"/>
                <w:szCs w:val="20"/>
              </w:rPr>
              <w:t>Maps of individual grower plots, production units, and an overview map, including geolocation</w:t>
            </w:r>
            <w:r w:rsidRPr="007C62D0">
              <w:rPr>
                <w:rFonts w:ascii="Arial" w:hAnsi="Arial" w:cs="Arial"/>
                <w:spacing w:val="-6"/>
                <w:sz w:val="20"/>
                <w:szCs w:val="20"/>
              </w:rPr>
              <w:t xml:space="preserve"> </w:t>
            </w:r>
            <w:r w:rsidRPr="007C62D0">
              <w:rPr>
                <w:rFonts w:ascii="Arial" w:hAnsi="Arial" w:cs="Arial"/>
                <w:sz w:val="20"/>
                <w:szCs w:val="20"/>
              </w:rPr>
              <w:t>coordinates</w:t>
            </w:r>
          </w:p>
          <w:p w14:paraId="4D5DE0E9" w14:textId="77777777" w:rsidR="000974B0" w:rsidRPr="007C62D0" w:rsidRDefault="00B75D85" w:rsidP="00DD48EB">
            <w:pPr>
              <w:pStyle w:val="TableParagraph"/>
              <w:widowControl/>
              <w:numPr>
                <w:ilvl w:val="0"/>
                <w:numId w:val="11"/>
              </w:numPr>
              <w:spacing w:before="40" w:after="40"/>
              <w:ind w:left="478" w:right="-1" w:hanging="283"/>
              <w:rPr>
                <w:rFonts w:ascii="Arial" w:hAnsi="Arial" w:cs="Arial"/>
                <w:sz w:val="20"/>
                <w:szCs w:val="20"/>
              </w:rPr>
            </w:pPr>
            <w:r w:rsidRPr="007C62D0">
              <w:rPr>
                <w:rFonts w:ascii="Arial" w:hAnsi="Arial" w:cs="Arial"/>
                <w:sz w:val="20"/>
                <w:szCs w:val="20"/>
              </w:rPr>
              <w:t>Flowcharts of supply</w:t>
            </w:r>
            <w:r w:rsidRPr="007C62D0">
              <w:rPr>
                <w:rFonts w:ascii="Arial" w:hAnsi="Arial" w:cs="Arial"/>
                <w:spacing w:val="-8"/>
                <w:sz w:val="20"/>
                <w:szCs w:val="20"/>
              </w:rPr>
              <w:t xml:space="preserve"> </w:t>
            </w:r>
            <w:r w:rsidRPr="007C62D0">
              <w:rPr>
                <w:rFonts w:ascii="Arial" w:hAnsi="Arial" w:cs="Arial"/>
                <w:sz w:val="20"/>
                <w:szCs w:val="20"/>
              </w:rPr>
              <w:t>chain</w:t>
            </w:r>
          </w:p>
        </w:tc>
      </w:tr>
      <w:tr w:rsidR="000974B0" w:rsidRPr="007C62D0" w14:paraId="4D5DE0FE" w14:textId="77777777" w:rsidTr="5A8C7438">
        <w:trPr>
          <w:trHeight w:val="3631"/>
        </w:trPr>
        <w:tc>
          <w:tcPr>
            <w:tcW w:w="709" w:type="dxa"/>
          </w:tcPr>
          <w:p w14:paraId="4D5DE0EB" w14:textId="77777777" w:rsidR="000974B0" w:rsidRPr="007C62D0" w:rsidRDefault="00B75D85" w:rsidP="00DD48EB">
            <w:pPr>
              <w:pStyle w:val="TableParagraph"/>
              <w:widowControl/>
              <w:spacing w:before="40" w:after="40"/>
              <w:ind w:left="142" w:right="-1"/>
              <w:rPr>
                <w:rFonts w:ascii="Arial" w:hAnsi="Arial" w:cs="Arial"/>
                <w:sz w:val="20"/>
                <w:szCs w:val="20"/>
              </w:rPr>
            </w:pPr>
            <w:r w:rsidRPr="007C62D0">
              <w:rPr>
                <w:rFonts w:ascii="Arial" w:hAnsi="Arial" w:cs="Arial"/>
                <w:sz w:val="20"/>
                <w:szCs w:val="20"/>
              </w:rPr>
              <w:t>5.13</w:t>
            </w:r>
          </w:p>
        </w:tc>
        <w:tc>
          <w:tcPr>
            <w:tcW w:w="2359" w:type="dxa"/>
          </w:tcPr>
          <w:p w14:paraId="4D5DE0EC" w14:textId="77777777" w:rsidR="000974B0" w:rsidRPr="007C62D0" w:rsidRDefault="00B75D85" w:rsidP="00DD48EB">
            <w:pPr>
              <w:pStyle w:val="TableParagraph"/>
              <w:widowControl/>
              <w:spacing w:before="40" w:after="40"/>
              <w:ind w:left="143" w:right="-1"/>
              <w:rPr>
                <w:rFonts w:ascii="Arial" w:hAnsi="Arial" w:cs="Arial"/>
                <w:sz w:val="20"/>
                <w:szCs w:val="20"/>
              </w:rPr>
            </w:pPr>
            <w:r w:rsidRPr="007C62D0">
              <w:rPr>
                <w:rFonts w:ascii="Arial" w:hAnsi="Arial" w:cs="Arial"/>
                <w:sz w:val="20"/>
                <w:szCs w:val="20"/>
              </w:rPr>
              <w:t>Grower Data (to be kept in the ACO Grower Group Data Form)</w:t>
            </w:r>
          </w:p>
        </w:tc>
        <w:tc>
          <w:tcPr>
            <w:tcW w:w="7344" w:type="dxa"/>
          </w:tcPr>
          <w:p w14:paraId="4D5DE0ED"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Names of all group</w:t>
            </w:r>
            <w:r w:rsidRPr="007C62D0">
              <w:rPr>
                <w:rFonts w:ascii="Arial" w:hAnsi="Arial" w:cs="Arial"/>
                <w:spacing w:val="-24"/>
                <w:sz w:val="20"/>
                <w:szCs w:val="20"/>
              </w:rPr>
              <w:t xml:space="preserve"> </w:t>
            </w:r>
            <w:r w:rsidRPr="007C62D0">
              <w:rPr>
                <w:rFonts w:ascii="Arial" w:hAnsi="Arial" w:cs="Arial"/>
                <w:sz w:val="20"/>
                <w:szCs w:val="20"/>
              </w:rPr>
              <w:t>members</w:t>
            </w:r>
          </w:p>
          <w:p w14:paraId="4D5DE0EE" w14:textId="1F9273AA"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All production units including address and contact</w:t>
            </w:r>
            <w:r w:rsidRPr="007C62D0">
              <w:rPr>
                <w:rFonts w:ascii="Arial" w:hAnsi="Arial" w:cs="Arial"/>
                <w:spacing w:val="-18"/>
                <w:sz w:val="20"/>
                <w:szCs w:val="20"/>
              </w:rPr>
              <w:t xml:space="preserve"> </w:t>
            </w:r>
            <w:r w:rsidR="003D1333" w:rsidRPr="007C62D0">
              <w:rPr>
                <w:rFonts w:ascii="Arial" w:hAnsi="Arial" w:cs="Arial"/>
                <w:sz w:val="20"/>
                <w:szCs w:val="20"/>
              </w:rPr>
              <w:t>person.</w:t>
            </w:r>
          </w:p>
          <w:p w14:paraId="4D5DE0EF" w14:textId="59DB8414"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identification numbers for each</w:t>
            </w:r>
            <w:r w:rsidRPr="007C62D0">
              <w:rPr>
                <w:rFonts w:ascii="Arial" w:hAnsi="Arial" w:cs="Arial"/>
                <w:spacing w:val="-29"/>
                <w:sz w:val="20"/>
                <w:szCs w:val="20"/>
              </w:rPr>
              <w:t xml:space="preserve"> </w:t>
            </w:r>
            <w:r w:rsidR="003D1333" w:rsidRPr="007C62D0">
              <w:rPr>
                <w:rFonts w:ascii="Arial" w:hAnsi="Arial" w:cs="Arial"/>
                <w:sz w:val="20"/>
                <w:szCs w:val="20"/>
              </w:rPr>
              <w:t>grower</w:t>
            </w:r>
          </w:p>
          <w:p w14:paraId="4D5DE0F0"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Date when each grower/unit joined group (start of conversion</w:t>
            </w:r>
            <w:r w:rsidRPr="007C62D0">
              <w:rPr>
                <w:rFonts w:ascii="Arial" w:hAnsi="Arial" w:cs="Arial"/>
                <w:spacing w:val="-24"/>
                <w:sz w:val="20"/>
                <w:szCs w:val="20"/>
              </w:rPr>
              <w:t xml:space="preserve"> </w:t>
            </w:r>
            <w:r w:rsidRPr="007C62D0">
              <w:rPr>
                <w:rFonts w:ascii="Arial" w:hAnsi="Arial" w:cs="Arial"/>
                <w:sz w:val="20"/>
                <w:szCs w:val="20"/>
              </w:rPr>
              <w:t>period)</w:t>
            </w:r>
          </w:p>
          <w:p w14:paraId="4D5DE0F1" w14:textId="11FEF499"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Hectares certified and</w:t>
            </w:r>
            <w:r w:rsidRPr="007C62D0">
              <w:rPr>
                <w:rFonts w:ascii="Arial" w:hAnsi="Arial" w:cs="Arial"/>
                <w:spacing w:val="-6"/>
                <w:sz w:val="20"/>
                <w:szCs w:val="20"/>
              </w:rPr>
              <w:t xml:space="preserve"> </w:t>
            </w:r>
            <w:r w:rsidR="003D1333" w:rsidRPr="007C62D0">
              <w:rPr>
                <w:rFonts w:ascii="Arial" w:hAnsi="Arial" w:cs="Arial"/>
                <w:sz w:val="20"/>
                <w:szCs w:val="20"/>
              </w:rPr>
              <w:t>uncertified.</w:t>
            </w:r>
          </w:p>
          <w:p w14:paraId="4D5DE0F2"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Certification status per plot/area (In conversion, Organic,</w:t>
            </w:r>
            <w:r w:rsidRPr="007C62D0">
              <w:rPr>
                <w:rFonts w:ascii="Arial" w:hAnsi="Arial" w:cs="Arial"/>
                <w:spacing w:val="-25"/>
                <w:sz w:val="20"/>
                <w:szCs w:val="20"/>
              </w:rPr>
              <w:t xml:space="preserve"> </w:t>
            </w:r>
            <w:r w:rsidRPr="007C62D0">
              <w:rPr>
                <w:rFonts w:ascii="Arial" w:hAnsi="Arial" w:cs="Arial"/>
                <w:sz w:val="20"/>
                <w:szCs w:val="20"/>
              </w:rPr>
              <w:t>Suspended)</w:t>
            </w:r>
          </w:p>
          <w:p w14:paraId="4D5DE0F3" w14:textId="197E9019" w:rsidR="000974B0" w:rsidRPr="007C62D0" w:rsidRDefault="003D1333"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Nonregistered</w:t>
            </w:r>
            <w:r w:rsidR="00B75D85" w:rsidRPr="007C62D0">
              <w:rPr>
                <w:rFonts w:ascii="Arial" w:hAnsi="Arial" w:cs="Arial"/>
                <w:sz w:val="20"/>
                <w:szCs w:val="20"/>
              </w:rPr>
              <w:t xml:space="preserve"> plots including hectares owned by</w:t>
            </w:r>
            <w:r w:rsidR="00B75D85" w:rsidRPr="007C62D0">
              <w:rPr>
                <w:rFonts w:ascii="Arial" w:hAnsi="Arial" w:cs="Arial"/>
                <w:spacing w:val="-13"/>
                <w:sz w:val="20"/>
                <w:szCs w:val="20"/>
              </w:rPr>
              <w:t xml:space="preserve"> </w:t>
            </w:r>
            <w:r w:rsidR="00B75D85" w:rsidRPr="007C62D0">
              <w:rPr>
                <w:rFonts w:ascii="Arial" w:hAnsi="Arial" w:cs="Arial"/>
                <w:sz w:val="20"/>
                <w:szCs w:val="20"/>
              </w:rPr>
              <w:t>grower/</w:t>
            </w:r>
            <w:r w:rsidR="007761EA" w:rsidRPr="007C62D0">
              <w:rPr>
                <w:rFonts w:ascii="Arial" w:hAnsi="Arial" w:cs="Arial"/>
                <w:sz w:val="20"/>
                <w:szCs w:val="20"/>
              </w:rPr>
              <w:t>family.</w:t>
            </w:r>
          </w:p>
          <w:p w14:paraId="4D5DE0F4" w14:textId="3E98428C"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Crops</w:t>
            </w:r>
            <w:r w:rsidRPr="007C62D0">
              <w:rPr>
                <w:rFonts w:ascii="Arial" w:hAnsi="Arial" w:cs="Arial"/>
                <w:spacing w:val="-1"/>
                <w:sz w:val="20"/>
                <w:szCs w:val="20"/>
              </w:rPr>
              <w:t xml:space="preserve"> </w:t>
            </w:r>
            <w:r w:rsidRPr="007C62D0">
              <w:rPr>
                <w:rFonts w:ascii="Arial" w:hAnsi="Arial" w:cs="Arial"/>
                <w:sz w:val="20"/>
                <w:szCs w:val="20"/>
              </w:rPr>
              <w:t>produced/</w:t>
            </w:r>
            <w:r w:rsidR="003D1333" w:rsidRPr="007C62D0">
              <w:rPr>
                <w:rFonts w:ascii="Arial" w:hAnsi="Arial" w:cs="Arial"/>
                <w:sz w:val="20"/>
                <w:szCs w:val="20"/>
              </w:rPr>
              <w:t>processed.</w:t>
            </w:r>
          </w:p>
          <w:p w14:paraId="4D5DE0F5"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Yield</w:t>
            </w:r>
            <w:r w:rsidRPr="007C62D0">
              <w:rPr>
                <w:rFonts w:ascii="Arial" w:hAnsi="Arial" w:cs="Arial"/>
                <w:spacing w:val="-2"/>
                <w:sz w:val="20"/>
                <w:szCs w:val="20"/>
              </w:rPr>
              <w:t xml:space="preserve"> </w:t>
            </w:r>
            <w:r w:rsidRPr="007C62D0">
              <w:rPr>
                <w:rFonts w:ascii="Arial" w:hAnsi="Arial" w:cs="Arial"/>
                <w:sz w:val="20"/>
                <w:szCs w:val="20"/>
              </w:rPr>
              <w:t>(potential)</w:t>
            </w:r>
          </w:p>
          <w:p w14:paraId="4D5DE0F6"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Harvest/collection</w:t>
            </w:r>
          </w:p>
          <w:p w14:paraId="4D5DE0F7"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Sale</w:t>
            </w:r>
          </w:p>
          <w:p w14:paraId="4D5DE0F8"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Date of Internal</w:t>
            </w:r>
            <w:r w:rsidRPr="007C62D0">
              <w:rPr>
                <w:rFonts w:ascii="Arial" w:hAnsi="Arial" w:cs="Arial"/>
                <w:spacing w:val="-7"/>
                <w:sz w:val="20"/>
                <w:szCs w:val="20"/>
              </w:rPr>
              <w:t xml:space="preserve"> </w:t>
            </w:r>
            <w:r w:rsidRPr="007C62D0">
              <w:rPr>
                <w:rFonts w:ascii="Arial" w:hAnsi="Arial" w:cs="Arial"/>
                <w:sz w:val="20"/>
                <w:szCs w:val="20"/>
              </w:rPr>
              <w:t>inspection</w:t>
            </w:r>
          </w:p>
          <w:p w14:paraId="4D5DE0F9"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Name of Internal</w:t>
            </w:r>
            <w:r w:rsidRPr="007C62D0">
              <w:rPr>
                <w:rFonts w:ascii="Arial" w:hAnsi="Arial" w:cs="Arial"/>
                <w:spacing w:val="-7"/>
                <w:sz w:val="20"/>
                <w:szCs w:val="20"/>
              </w:rPr>
              <w:t xml:space="preserve"> </w:t>
            </w:r>
            <w:r w:rsidRPr="007C62D0">
              <w:rPr>
                <w:rFonts w:ascii="Arial" w:hAnsi="Arial" w:cs="Arial"/>
                <w:sz w:val="20"/>
                <w:szCs w:val="20"/>
              </w:rPr>
              <w:t>inspector</w:t>
            </w:r>
          </w:p>
          <w:p w14:paraId="4D5DE0FA"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Compliance result of last internal</w:t>
            </w:r>
            <w:r w:rsidRPr="007C62D0">
              <w:rPr>
                <w:rFonts w:ascii="Arial" w:hAnsi="Arial" w:cs="Arial"/>
                <w:spacing w:val="-4"/>
                <w:sz w:val="20"/>
                <w:szCs w:val="20"/>
              </w:rPr>
              <w:t xml:space="preserve"> </w:t>
            </w:r>
            <w:r w:rsidRPr="007C62D0">
              <w:rPr>
                <w:rFonts w:ascii="Arial" w:hAnsi="Arial" w:cs="Arial"/>
                <w:sz w:val="20"/>
                <w:szCs w:val="20"/>
              </w:rPr>
              <w:t>inspection</w:t>
            </w:r>
          </w:p>
          <w:p w14:paraId="4D5DE0FB"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Date of External</w:t>
            </w:r>
            <w:r w:rsidRPr="007C62D0">
              <w:rPr>
                <w:rFonts w:ascii="Arial" w:hAnsi="Arial" w:cs="Arial"/>
                <w:spacing w:val="-6"/>
                <w:sz w:val="20"/>
                <w:szCs w:val="20"/>
              </w:rPr>
              <w:t xml:space="preserve"> </w:t>
            </w:r>
            <w:r w:rsidRPr="007C62D0">
              <w:rPr>
                <w:rFonts w:ascii="Arial" w:hAnsi="Arial" w:cs="Arial"/>
                <w:sz w:val="20"/>
                <w:szCs w:val="20"/>
              </w:rPr>
              <w:t>inspection</w:t>
            </w:r>
          </w:p>
          <w:p w14:paraId="4D5DE0FC"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Compliance result of last external inspection</w:t>
            </w:r>
            <w:r w:rsidRPr="007C62D0">
              <w:rPr>
                <w:rFonts w:ascii="Arial" w:hAnsi="Arial" w:cs="Arial"/>
                <w:spacing w:val="-12"/>
                <w:sz w:val="20"/>
                <w:szCs w:val="20"/>
              </w:rPr>
              <w:t xml:space="preserve"> </w:t>
            </w:r>
            <w:r w:rsidRPr="007C62D0">
              <w:rPr>
                <w:rFonts w:ascii="Arial" w:hAnsi="Arial" w:cs="Arial"/>
                <w:sz w:val="20"/>
                <w:szCs w:val="20"/>
              </w:rPr>
              <w:t>compliance</w:t>
            </w:r>
          </w:p>
          <w:p w14:paraId="4D5DE0FD" w14:textId="77777777" w:rsidR="000974B0" w:rsidRPr="007C62D0" w:rsidRDefault="00B75D85" w:rsidP="00DD48EB">
            <w:pPr>
              <w:pStyle w:val="TableParagraph"/>
              <w:widowControl/>
              <w:numPr>
                <w:ilvl w:val="0"/>
                <w:numId w:val="10"/>
              </w:numPr>
              <w:tabs>
                <w:tab w:val="left" w:pos="456"/>
                <w:tab w:val="left" w:pos="457"/>
              </w:tabs>
              <w:spacing w:before="40" w:after="40"/>
              <w:ind w:left="195" w:right="-1" w:firstLine="0"/>
              <w:rPr>
                <w:rFonts w:ascii="Arial" w:hAnsi="Arial" w:cs="Arial"/>
                <w:sz w:val="20"/>
                <w:szCs w:val="20"/>
              </w:rPr>
            </w:pPr>
            <w:r w:rsidRPr="007C62D0">
              <w:rPr>
                <w:rFonts w:ascii="Arial" w:hAnsi="Arial" w:cs="Arial"/>
                <w:color w:val="FF0000"/>
                <w:sz w:val="20"/>
                <w:szCs w:val="20"/>
              </w:rPr>
              <w:t>Risk based additional inspection</w:t>
            </w:r>
            <w:r w:rsidRPr="007C62D0">
              <w:rPr>
                <w:rFonts w:ascii="Arial" w:hAnsi="Arial" w:cs="Arial"/>
                <w:color w:val="FF0000"/>
                <w:spacing w:val="-8"/>
                <w:sz w:val="20"/>
                <w:szCs w:val="20"/>
              </w:rPr>
              <w:t xml:space="preserve"> </w:t>
            </w:r>
            <w:r w:rsidRPr="007C62D0">
              <w:rPr>
                <w:rFonts w:ascii="Arial" w:hAnsi="Arial" w:cs="Arial"/>
                <w:color w:val="FF0000"/>
                <w:sz w:val="20"/>
                <w:szCs w:val="20"/>
              </w:rPr>
              <w:t>needed</w:t>
            </w:r>
          </w:p>
        </w:tc>
      </w:tr>
      <w:tr w:rsidR="000974B0" w:rsidRPr="007C62D0" w14:paraId="4D5DE105" w14:textId="77777777" w:rsidTr="5A8C7438">
        <w:trPr>
          <w:trHeight w:val="188"/>
        </w:trPr>
        <w:tc>
          <w:tcPr>
            <w:tcW w:w="709" w:type="dxa"/>
          </w:tcPr>
          <w:p w14:paraId="4D5DE0FF" w14:textId="77777777" w:rsidR="000974B0" w:rsidRPr="007C62D0" w:rsidRDefault="00B75D85" w:rsidP="00DD48EB">
            <w:pPr>
              <w:pStyle w:val="TableParagraph"/>
              <w:widowControl/>
              <w:spacing w:before="40" w:after="40"/>
              <w:ind w:left="142" w:right="-1"/>
              <w:rPr>
                <w:rFonts w:ascii="Arial" w:hAnsi="Arial" w:cs="Arial"/>
                <w:sz w:val="20"/>
                <w:szCs w:val="20"/>
              </w:rPr>
            </w:pPr>
            <w:r w:rsidRPr="007C62D0">
              <w:rPr>
                <w:rFonts w:ascii="Arial" w:hAnsi="Arial" w:cs="Arial"/>
                <w:sz w:val="20"/>
                <w:szCs w:val="20"/>
              </w:rPr>
              <w:t>5.14</w:t>
            </w:r>
          </w:p>
        </w:tc>
        <w:tc>
          <w:tcPr>
            <w:tcW w:w="2359" w:type="dxa"/>
          </w:tcPr>
          <w:p w14:paraId="4568FD98" w14:textId="77777777" w:rsidR="001A5230" w:rsidRDefault="00B75D85" w:rsidP="00DD48EB">
            <w:pPr>
              <w:pStyle w:val="TableParagraph"/>
              <w:widowControl/>
              <w:spacing w:before="40" w:after="40"/>
              <w:ind w:left="143" w:right="-1"/>
              <w:rPr>
                <w:rFonts w:ascii="Arial" w:hAnsi="Arial" w:cs="Arial"/>
                <w:sz w:val="20"/>
                <w:szCs w:val="20"/>
              </w:rPr>
            </w:pPr>
            <w:r w:rsidRPr="007C62D0">
              <w:rPr>
                <w:rFonts w:ascii="Arial" w:hAnsi="Arial" w:cs="Arial"/>
                <w:sz w:val="20"/>
                <w:szCs w:val="20"/>
              </w:rPr>
              <w:t>Internal inspection checklist</w:t>
            </w:r>
          </w:p>
          <w:p w14:paraId="4D5DE101" w14:textId="6EB58981" w:rsidR="000974B0" w:rsidRPr="007C62D0" w:rsidRDefault="00B75D85" w:rsidP="00DD48EB">
            <w:pPr>
              <w:pStyle w:val="TableParagraph"/>
              <w:widowControl/>
              <w:spacing w:before="40" w:after="40"/>
              <w:ind w:left="143" w:right="-1"/>
              <w:rPr>
                <w:rFonts w:ascii="Arial" w:hAnsi="Arial" w:cs="Arial"/>
                <w:sz w:val="20"/>
                <w:szCs w:val="20"/>
              </w:rPr>
            </w:pPr>
            <w:r w:rsidRPr="007C62D0">
              <w:rPr>
                <w:rFonts w:ascii="Arial" w:hAnsi="Arial" w:cs="Arial"/>
                <w:sz w:val="20"/>
                <w:szCs w:val="20"/>
              </w:rPr>
              <w:t>Template in Annex</w:t>
            </w:r>
          </w:p>
        </w:tc>
        <w:tc>
          <w:tcPr>
            <w:tcW w:w="7344" w:type="dxa"/>
          </w:tcPr>
          <w:p w14:paraId="4D5DE102" w14:textId="7BC5D79C" w:rsidR="000974B0" w:rsidRPr="007C62D0" w:rsidRDefault="00B75D85" w:rsidP="00DD48EB">
            <w:pPr>
              <w:pStyle w:val="TableParagraph"/>
              <w:widowControl/>
              <w:numPr>
                <w:ilvl w:val="0"/>
                <w:numId w:val="9"/>
              </w:numPr>
              <w:spacing w:before="40" w:after="40"/>
              <w:ind w:left="478" w:right="-1" w:hanging="283"/>
              <w:rPr>
                <w:rFonts w:ascii="Arial" w:hAnsi="Arial" w:cs="Arial"/>
                <w:sz w:val="20"/>
                <w:szCs w:val="20"/>
              </w:rPr>
            </w:pPr>
            <w:r w:rsidRPr="007C62D0">
              <w:rPr>
                <w:rFonts w:ascii="Arial" w:hAnsi="Arial" w:cs="Arial"/>
                <w:sz w:val="20"/>
                <w:szCs w:val="20"/>
              </w:rPr>
              <w:t>Referring to all organic standards and regulation requirements the group is certified</w:t>
            </w:r>
            <w:r w:rsidRPr="007C62D0">
              <w:rPr>
                <w:rFonts w:ascii="Arial" w:hAnsi="Arial" w:cs="Arial"/>
                <w:spacing w:val="-4"/>
                <w:sz w:val="20"/>
                <w:szCs w:val="20"/>
              </w:rPr>
              <w:t xml:space="preserve"> </w:t>
            </w:r>
            <w:r w:rsidR="007761EA" w:rsidRPr="007C62D0">
              <w:rPr>
                <w:rFonts w:ascii="Arial" w:hAnsi="Arial" w:cs="Arial"/>
                <w:sz w:val="20"/>
                <w:szCs w:val="20"/>
              </w:rPr>
              <w:t>too</w:t>
            </w:r>
            <w:r w:rsidR="003D1333" w:rsidRPr="007C62D0">
              <w:rPr>
                <w:rFonts w:ascii="Arial" w:hAnsi="Arial" w:cs="Arial"/>
                <w:sz w:val="20"/>
                <w:szCs w:val="20"/>
              </w:rPr>
              <w:t>.</w:t>
            </w:r>
          </w:p>
          <w:p w14:paraId="4D5DE103" w14:textId="3C45E357" w:rsidR="000974B0" w:rsidRPr="007C62D0" w:rsidRDefault="00B75D85" w:rsidP="00DD48EB">
            <w:pPr>
              <w:pStyle w:val="TableParagraph"/>
              <w:widowControl/>
              <w:numPr>
                <w:ilvl w:val="0"/>
                <w:numId w:val="9"/>
              </w:numPr>
              <w:spacing w:before="40" w:after="40"/>
              <w:ind w:left="478" w:right="-1" w:hanging="283"/>
              <w:rPr>
                <w:rFonts w:ascii="Arial" w:hAnsi="Arial" w:cs="Arial"/>
                <w:sz w:val="20"/>
                <w:szCs w:val="20"/>
              </w:rPr>
            </w:pPr>
            <w:r w:rsidRPr="007C62D0">
              <w:rPr>
                <w:rFonts w:ascii="Arial" w:hAnsi="Arial" w:cs="Arial"/>
                <w:sz w:val="20"/>
                <w:szCs w:val="20"/>
              </w:rPr>
              <w:t xml:space="preserve">Covering all activities including </w:t>
            </w:r>
            <w:r w:rsidR="001A5230" w:rsidRPr="007C62D0">
              <w:rPr>
                <w:rFonts w:ascii="Arial" w:hAnsi="Arial" w:cs="Arial"/>
                <w:sz w:val="20"/>
                <w:szCs w:val="20"/>
              </w:rPr>
              <w:t>non-organic</w:t>
            </w:r>
            <w:r w:rsidRPr="007C62D0">
              <w:rPr>
                <w:rFonts w:ascii="Arial" w:hAnsi="Arial" w:cs="Arial"/>
                <w:sz w:val="20"/>
                <w:szCs w:val="20"/>
              </w:rPr>
              <w:t xml:space="preserve"> of each grower and production unit</w:t>
            </w:r>
          </w:p>
          <w:p w14:paraId="4D5DE104" w14:textId="5B7833E0" w:rsidR="000974B0" w:rsidRPr="007C62D0" w:rsidRDefault="00B75D85" w:rsidP="00DD48EB">
            <w:pPr>
              <w:pStyle w:val="TableParagraph"/>
              <w:widowControl/>
              <w:numPr>
                <w:ilvl w:val="0"/>
                <w:numId w:val="9"/>
              </w:numPr>
              <w:tabs>
                <w:tab w:val="left" w:pos="456"/>
                <w:tab w:val="left" w:pos="457"/>
              </w:tabs>
              <w:spacing w:before="40" w:after="40"/>
              <w:ind w:left="195" w:right="-1" w:firstLine="0"/>
              <w:rPr>
                <w:rFonts w:ascii="Arial" w:hAnsi="Arial" w:cs="Arial"/>
                <w:sz w:val="20"/>
                <w:szCs w:val="20"/>
              </w:rPr>
            </w:pPr>
            <w:r w:rsidRPr="007C62D0">
              <w:rPr>
                <w:rFonts w:ascii="Arial" w:hAnsi="Arial" w:cs="Arial"/>
                <w:sz w:val="20"/>
                <w:szCs w:val="20"/>
              </w:rPr>
              <w:t>Listing non</w:t>
            </w:r>
            <w:r w:rsidR="5B79AC48" w:rsidRPr="007C62D0">
              <w:rPr>
                <w:rFonts w:ascii="Arial" w:hAnsi="Arial" w:cs="Arial"/>
                <w:sz w:val="20"/>
                <w:szCs w:val="20"/>
              </w:rPr>
              <w:t>-</w:t>
            </w:r>
            <w:r w:rsidRPr="007C62D0">
              <w:rPr>
                <w:rFonts w:ascii="Arial" w:hAnsi="Arial" w:cs="Arial"/>
                <w:sz w:val="20"/>
                <w:szCs w:val="20"/>
              </w:rPr>
              <w:t>compliances</w:t>
            </w:r>
          </w:p>
        </w:tc>
      </w:tr>
      <w:tr w:rsidR="000974B0" w:rsidRPr="007C62D0" w14:paraId="4D5DE10B" w14:textId="77777777" w:rsidTr="5A8C7438">
        <w:trPr>
          <w:trHeight w:val="1271"/>
        </w:trPr>
        <w:tc>
          <w:tcPr>
            <w:tcW w:w="709" w:type="dxa"/>
          </w:tcPr>
          <w:p w14:paraId="4D5DE106" w14:textId="77777777" w:rsidR="000974B0" w:rsidRPr="007C62D0" w:rsidRDefault="00B75D85" w:rsidP="00DD48EB">
            <w:pPr>
              <w:pStyle w:val="TableParagraph"/>
              <w:widowControl/>
              <w:spacing w:before="40" w:after="40"/>
              <w:ind w:left="142" w:right="-1"/>
              <w:rPr>
                <w:rFonts w:ascii="Arial" w:hAnsi="Arial" w:cs="Arial"/>
                <w:sz w:val="20"/>
                <w:szCs w:val="20"/>
              </w:rPr>
            </w:pPr>
            <w:r w:rsidRPr="007C62D0">
              <w:rPr>
                <w:rFonts w:ascii="Arial" w:hAnsi="Arial" w:cs="Arial"/>
                <w:sz w:val="20"/>
                <w:szCs w:val="20"/>
              </w:rPr>
              <w:t>5.15</w:t>
            </w:r>
          </w:p>
        </w:tc>
        <w:tc>
          <w:tcPr>
            <w:tcW w:w="2359" w:type="dxa"/>
          </w:tcPr>
          <w:p w14:paraId="4D5DE107" w14:textId="77777777" w:rsidR="000974B0" w:rsidRPr="007C62D0" w:rsidRDefault="00B75D85" w:rsidP="00DD48EB">
            <w:pPr>
              <w:pStyle w:val="TableParagraph"/>
              <w:widowControl/>
              <w:spacing w:before="40" w:after="40"/>
              <w:ind w:left="143" w:right="-1"/>
              <w:rPr>
                <w:rFonts w:ascii="Arial" w:hAnsi="Arial" w:cs="Arial"/>
                <w:sz w:val="20"/>
                <w:szCs w:val="20"/>
              </w:rPr>
            </w:pPr>
            <w:r w:rsidRPr="007C62D0">
              <w:rPr>
                <w:rFonts w:ascii="Arial" w:hAnsi="Arial" w:cs="Arial"/>
                <w:sz w:val="20"/>
                <w:szCs w:val="20"/>
              </w:rPr>
              <w:t>Others</w:t>
            </w:r>
          </w:p>
        </w:tc>
        <w:tc>
          <w:tcPr>
            <w:tcW w:w="7344" w:type="dxa"/>
          </w:tcPr>
          <w:p w14:paraId="4D5DE108" w14:textId="77777777" w:rsidR="000974B0" w:rsidRPr="007C62D0" w:rsidRDefault="00B75D85" w:rsidP="00DD48EB">
            <w:pPr>
              <w:pStyle w:val="TableParagraph"/>
              <w:widowControl/>
              <w:numPr>
                <w:ilvl w:val="0"/>
                <w:numId w:val="31"/>
              </w:numPr>
              <w:spacing w:before="40" w:after="40"/>
              <w:ind w:left="478" w:right="-1" w:hanging="283"/>
              <w:rPr>
                <w:rFonts w:ascii="Arial" w:hAnsi="Arial" w:cs="Arial"/>
                <w:color w:val="FF0000"/>
                <w:sz w:val="20"/>
                <w:szCs w:val="20"/>
              </w:rPr>
            </w:pPr>
            <w:r w:rsidRPr="007C62D0">
              <w:rPr>
                <w:rFonts w:ascii="Arial" w:hAnsi="Arial" w:cs="Arial"/>
                <w:color w:val="FF0000"/>
                <w:sz w:val="20"/>
                <w:szCs w:val="20"/>
              </w:rPr>
              <w:t>Catalogue</w:t>
            </w:r>
            <w:r w:rsidRPr="007C62D0">
              <w:rPr>
                <w:rFonts w:ascii="Arial" w:hAnsi="Arial" w:cs="Arial"/>
                <w:color w:val="FF0000"/>
                <w:spacing w:val="-10"/>
                <w:sz w:val="20"/>
                <w:szCs w:val="20"/>
              </w:rPr>
              <w:t xml:space="preserve"> </w:t>
            </w:r>
            <w:r w:rsidRPr="007C62D0">
              <w:rPr>
                <w:rFonts w:ascii="Arial" w:hAnsi="Arial" w:cs="Arial"/>
                <w:color w:val="FF0000"/>
                <w:sz w:val="20"/>
                <w:szCs w:val="20"/>
              </w:rPr>
              <w:t>of</w:t>
            </w:r>
            <w:r w:rsidRPr="007C62D0">
              <w:rPr>
                <w:rFonts w:ascii="Arial" w:hAnsi="Arial" w:cs="Arial"/>
                <w:color w:val="FF0000"/>
                <w:spacing w:val="-9"/>
                <w:sz w:val="20"/>
                <w:szCs w:val="20"/>
              </w:rPr>
              <w:t xml:space="preserve"> </w:t>
            </w:r>
            <w:r w:rsidRPr="007C62D0">
              <w:rPr>
                <w:rFonts w:ascii="Arial" w:hAnsi="Arial" w:cs="Arial"/>
                <w:color w:val="FF0000"/>
                <w:sz w:val="20"/>
                <w:szCs w:val="20"/>
              </w:rPr>
              <w:t>Measure</w:t>
            </w:r>
            <w:r w:rsidRPr="007C62D0">
              <w:rPr>
                <w:rFonts w:ascii="Arial" w:hAnsi="Arial" w:cs="Arial"/>
                <w:color w:val="FF0000"/>
                <w:spacing w:val="-5"/>
                <w:sz w:val="20"/>
                <w:szCs w:val="20"/>
              </w:rPr>
              <w:t xml:space="preserve"> </w:t>
            </w:r>
            <w:r w:rsidRPr="007C62D0">
              <w:rPr>
                <w:rFonts w:ascii="Arial" w:hAnsi="Arial" w:cs="Arial"/>
                <w:color w:val="FF0000"/>
                <w:sz w:val="20"/>
                <w:szCs w:val="20"/>
              </w:rPr>
              <w:t>for</w:t>
            </w:r>
            <w:r w:rsidRPr="007C62D0">
              <w:rPr>
                <w:rFonts w:ascii="Arial" w:hAnsi="Arial" w:cs="Arial"/>
                <w:color w:val="FF0000"/>
                <w:spacing w:val="-7"/>
                <w:sz w:val="20"/>
                <w:szCs w:val="20"/>
              </w:rPr>
              <w:t xml:space="preserve"> </w:t>
            </w:r>
            <w:r w:rsidRPr="007C62D0">
              <w:rPr>
                <w:rFonts w:ascii="Arial" w:hAnsi="Arial" w:cs="Arial"/>
                <w:color w:val="FF0000"/>
                <w:sz w:val="20"/>
                <w:szCs w:val="20"/>
              </w:rPr>
              <w:t>Corrective</w:t>
            </w:r>
            <w:r w:rsidRPr="007C62D0">
              <w:rPr>
                <w:rFonts w:ascii="Arial" w:hAnsi="Arial" w:cs="Arial"/>
                <w:color w:val="FF0000"/>
                <w:spacing w:val="-5"/>
                <w:sz w:val="20"/>
                <w:szCs w:val="20"/>
              </w:rPr>
              <w:t xml:space="preserve"> </w:t>
            </w:r>
            <w:r w:rsidRPr="007C62D0">
              <w:rPr>
                <w:rFonts w:ascii="Arial" w:hAnsi="Arial" w:cs="Arial"/>
                <w:color w:val="FF0000"/>
                <w:sz w:val="20"/>
                <w:szCs w:val="20"/>
              </w:rPr>
              <w:t>actions</w:t>
            </w:r>
            <w:r w:rsidRPr="007C62D0">
              <w:rPr>
                <w:rFonts w:ascii="Arial" w:hAnsi="Arial" w:cs="Arial"/>
                <w:color w:val="FF0000"/>
                <w:spacing w:val="-10"/>
                <w:sz w:val="20"/>
                <w:szCs w:val="20"/>
              </w:rPr>
              <w:t xml:space="preserve"> </w:t>
            </w:r>
            <w:r w:rsidRPr="007C62D0">
              <w:rPr>
                <w:rFonts w:ascii="Arial" w:hAnsi="Arial" w:cs="Arial"/>
                <w:color w:val="FF0000"/>
                <w:sz w:val="20"/>
                <w:szCs w:val="20"/>
              </w:rPr>
              <w:t>and</w:t>
            </w:r>
            <w:r w:rsidRPr="007C62D0">
              <w:rPr>
                <w:rFonts w:ascii="Arial" w:hAnsi="Arial" w:cs="Arial"/>
                <w:color w:val="FF0000"/>
                <w:spacing w:val="-5"/>
                <w:sz w:val="20"/>
                <w:szCs w:val="20"/>
              </w:rPr>
              <w:t xml:space="preserve"> </w:t>
            </w:r>
            <w:r w:rsidRPr="007C62D0">
              <w:rPr>
                <w:rFonts w:ascii="Arial" w:hAnsi="Arial" w:cs="Arial"/>
                <w:color w:val="FF0000"/>
                <w:sz w:val="20"/>
                <w:szCs w:val="20"/>
              </w:rPr>
              <w:t>Noncompliance</w:t>
            </w:r>
            <w:r w:rsidRPr="007C62D0">
              <w:rPr>
                <w:rFonts w:ascii="Arial" w:hAnsi="Arial" w:cs="Arial"/>
                <w:color w:val="FF0000"/>
                <w:spacing w:val="-9"/>
                <w:sz w:val="20"/>
                <w:szCs w:val="20"/>
              </w:rPr>
              <w:t xml:space="preserve"> </w:t>
            </w:r>
            <w:r w:rsidRPr="007C62D0">
              <w:rPr>
                <w:rFonts w:ascii="Arial" w:hAnsi="Arial" w:cs="Arial"/>
                <w:color w:val="FF0000"/>
                <w:sz w:val="20"/>
                <w:szCs w:val="20"/>
              </w:rPr>
              <w:t>register</w:t>
            </w:r>
            <w:r w:rsidRPr="007C62D0">
              <w:rPr>
                <w:rFonts w:ascii="Arial" w:hAnsi="Arial" w:cs="Arial"/>
                <w:color w:val="FF0000"/>
                <w:spacing w:val="-5"/>
                <w:sz w:val="20"/>
                <w:szCs w:val="20"/>
              </w:rPr>
              <w:t xml:space="preserve"> </w:t>
            </w:r>
            <w:r w:rsidRPr="007C62D0">
              <w:rPr>
                <w:rFonts w:ascii="Arial" w:hAnsi="Arial" w:cs="Arial"/>
                <w:color w:val="FF0000"/>
                <w:sz w:val="20"/>
                <w:szCs w:val="20"/>
              </w:rPr>
              <w:t>for all growers and production</w:t>
            </w:r>
            <w:r w:rsidRPr="007C62D0">
              <w:rPr>
                <w:rFonts w:ascii="Arial" w:hAnsi="Arial" w:cs="Arial"/>
                <w:color w:val="FF0000"/>
                <w:spacing w:val="-6"/>
                <w:sz w:val="20"/>
                <w:szCs w:val="20"/>
              </w:rPr>
              <w:t xml:space="preserve"> </w:t>
            </w:r>
            <w:r w:rsidRPr="007C62D0">
              <w:rPr>
                <w:rFonts w:ascii="Arial" w:hAnsi="Arial" w:cs="Arial"/>
                <w:color w:val="FF0000"/>
                <w:sz w:val="20"/>
                <w:szCs w:val="20"/>
              </w:rPr>
              <w:t>units</w:t>
            </w:r>
          </w:p>
          <w:p w14:paraId="4D5DE109" w14:textId="77777777" w:rsidR="000974B0" w:rsidRPr="007C62D0" w:rsidRDefault="00B75D85" w:rsidP="00DD48EB">
            <w:pPr>
              <w:pStyle w:val="TableParagraph"/>
              <w:widowControl/>
              <w:numPr>
                <w:ilvl w:val="0"/>
                <w:numId w:val="31"/>
              </w:numPr>
              <w:spacing w:before="40" w:after="40"/>
              <w:ind w:left="478" w:right="-1" w:hanging="283"/>
              <w:rPr>
                <w:rFonts w:ascii="Arial" w:hAnsi="Arial" w:cs="Arial"/>
                <w:sz w:val="20"/>
                <w:szCs w:val="20"/>
              </w:rPr>
            </w:pPr>
            <w:r w:rsidRPr="007C62D0">
              <w:rPr>
                <w:rFonts w:ascii="Arial" w:hAnsi="Arial" w:cs="Arial"/>
                <w:sz w:val="20"/>
                <w:szCs w:val="20"/>
              </w:rPr>
              <w:t>Traceability documentation</w:t>
            </w:r>
            <w:r w:rsidRPr="007C62D0">
              <w:rPr>
                <w:rFonts w:ascii="Arial" w:hAnsi="Arial" w:cs="Arial"/>
                <w:spacing w:val="-8"/>
                <w:sz w:val="20"/>
                <w:szCs w:val="20"/>
              </w:rPr>
              <w:t xml:space="preserve"> </w:t>
            </w:r>
            <w:r w:rsidRPr="007C62D0">
              <w:rPr>
                <w:rFonts w:ascii="Arial" w:hAnsi="Arial" w:cs="Arial"/>
                <w:sz w:val="20"/>
                <w:szCs w:val="20"/>
              </w:rPr>
              <w:t>system</w:t>
            </w:r>
          </w:p>
          <w:p w14:paraId="4D5DE10A" w14:textId="77777777" w:rsidR="000974B0" w:rsidRPr="007C62D0" w:rsidRDefault="00B75D85" w:rsidP="00DD48EB">
            <w:pPr>
              <w:pStyle w:val="TableParagraph"/>
              <w:widowControl/>
              <w:numPr>
                <w:ilvl w:val="0"/>
                <w:numId w:val="31"/>
              </w:numPr>
              <w:spacing w:before="40" w:after="40"/>
              <w:ind w:left="478" w:right="-1" w:hanging="283"/>
              <w:rPr>
                <w:rFonts w:ascii="Arial" w:hAnsi="Arial" w:cs="Arial"/>
                <w:sz w:val="20"/>
                <w:szCs w:val="20"/>
              </w:rPr>
            </w:pPr>
            <w:r w:rsidRPr="007C62D0">
              <w:rPr>
                <w:rFonts w:ascii="Arial" w:hAnsi="Arial" w:cs="Arial"/>
                <w:sz w:val="20"/>
                <w:szCs w:val="20"/>
              </w:rPr>
              <w:t>Compliance and sanction</w:t>
            </w:r>
            <w:r w:rsidRPr="007C62D0">
              <w:rPr>
                <w:rFonts w:ascii="Arial" w:hAnsi="Arial" w:cs="Arial"/>
                <w:spacing w:val="-7"/>
                <w:sz w:val="20"/>
                <w:szCs w:val="20"/>
              </w:rPr>
              <w:t xml:space="preserve"> </w:t>
            </w:r>
            <w:r w:rsidRPr="007C62D0">
              <w:rPr>
                <w:rFonts w:ascii="Arial" w:hAnsi="Arial" w:cs="Arial"/>
                <w:sz w:val="20"/>
                <w:szCs w:val="20"/>
              </w:rPr>
              <w:t>records</w:t>
            </w:r>
          </w:p>
        </w:tc>
      </w:tr>
    </w:tbl>
    <w:p w14:paraId="4D5DE10D" w14:textId="7C6E58D3" w:rsidR="000974B0" w:rsidRPr="007C62D0" w:rsidRDefault="00B75D85" w:rsidP="00DD48EB">
      <w:pPr>
        <w:pStyle w:val="Heading1"/>
        <w:pageBreakBefore/>
        <w:spacing w:before="0"/>
        <w:ind w:left="0"/>
        <w:rPr>
          <w:rFonts w:ascii="Arial" w:hAnsi="Arial" w:cs="Arial"/>
          <w:sz w:val="20"/>
          <w:szCs w:val="20"/>
        </w:rPr>
      </w:pPr>
      <w:bookmarkStart w:id="11" w:name="_TOC_250008"/>
      <w:bookmarkEnd w:id="11"/>
      <w:r w:rsidRPr="007C62D0">
        <w:rPr>
          <w:rFonts w:ascii="Arial" w:hAnsi="Arial" w:cs="Arial"/>
          <w:sz w:val="20"/>
          <w:szCs w:val="20"/>
        </w:rPr>
        <w:lastRenderedPageBreak/>
        <w:t>Inspections</w:t>
      </w:r>
    </w:p>
    <w:p w14:paraId="4D5DE10E" w14:textId="77777777" w:rsidR="000974B0" w:rsidRPr="007C62D0" w:rsidRDefault="000974B0" w:rsidP="00FC03B8">
      <w:pPr>
        <w:pStyle w:val="BodyText"/>
        <w:ind w:right="-1"/>
        <w:rPr>
          <w:rFonts w:ascii="Arial" w:hAnsi="Arial" w:cs="Arial"/>
          <w:b/>
          <w:sz w:val="20"/>
          <w:szCs w:val="20"/>
        </w:rPr>
      </w:pPr>
    </w:p>
    <w:p w14:paraId="4D5DE10F" w14:textId="77777777" w:rsidR="000974B0" w:rsidRPr="007C62D0" w:rsidRDefault="00B75D85" w:rsidP="00FE4A1A">
      <w:pPr>
        <w:pStyle w:val="Heading2"/>
        <w:numPr>
          <w:ilvl w:val="0"/>
          <w:numId w:val="7"/>
        </w:numPr>
        <w:tabs>
          <w:tab w:val="left" w:pos="604"/>
        </w:tabs>
        <w:ind w:left="284" w:right="-1"/>
        <w:rPr>
          <w:rFonts w:ascii="Arial" w:hAnsi="Arial" w:cs="Arial"/>
          <w:sz w:val="20"/>
          <w:szCs w:val="20"/>
        </w:rPr>
      </w:pPr>
      <w:bookmarkStart w:id="12" w:name="_TOC_250007"/>
      <w:r w:rsidRPr="007C62D0">
        <w:rPr>
          <w:rFonts w:ascii="Arial" w:hAnsi="Arial" w:cs="Arial"/>
          <w:sz w:val="20"/>
          <w:szCs w:val="20"/>
        </w:rPr>
        <w:t>Internal</w:t>
      </w:r>
      <w:r w:rsidRPr="007C62D0">
        <w:rPr>
          <w:rFonts w:ascii="Arial" w:hAnsi="Arial" w:cs="Arial"/>
          <w:spacing w:val="-5"/>
          <w:sz w:val="20"/>
          <w:szCs w:val="20"/>
        </w:rPr>
        <w:t xml:space="preserve"> </w:t>
      </w:r>
      <w:bookmarkEnd w:id="12"/>
      <w:r w:rsidRPr="007C62D0">
        <w:rPr>
          <w:rFonts w:ascii="Arial" w:hAnsi="Arial" w:cs="Arial"/>
          <w:sz w:val="20"/>
          <w:szCs w:val="20"/>
        </w:rPr>
        <w:t>inspections</w:t>
      </w:r>
    </w:p>
    <w:p w14:paraId="4D5DE110" w14:textId="77777777" w:rsidR="000974B0" w:rsidRPr="007C62D0" w:rsidRDefault="00B75D85" w:rsidP="00FC03B8">
      <w:pPr>
        <w:pStyle w:val="ListParagraph"/>
        <w:numPr>
          <w:ilvl w:val="1"/>
          <w:numId w:val="7"/>
        </w:numPr>
        <w:ind w:left="709" w:right="-1" w:hanging="425"/>
        <w:rPr>
          <w:rFonts w:ascii="Arial" w:hAnsi="Arial" w:cs="Arial"/>
          <w:sz w:val="20"/>
          <w:szCs w:val="20"/>
        </w:rPr>
      </w:pPr>
      <w:r w:rsidRPr="007C62D0">
        <w:rPr>
          <w:rFonts w:ascii="Arial" w:hAnsi="Arial" w:cs="Arial"/>
          <w:sz w:val="20"/>
          <w:szCs w:val="20"/>
        </w:rPr>
        <w:t>Internal</w:t>
      </w:r>
      <w:r w:rsidRPr="007C62D0">
        <w:rPr>
          <w:rFonts w:ascii="Arial" w:hAnsi="Arial" w:cs="Arial"/>
          <w:spacing w:val="-4"/>
          <w:sz w:val="20"/>
          <w:szCs w:val="20"/>
        </w:rPr>
        <w:t xml:space="preserve"> </w:t>
      </w:r>
      <w:r w:rsidRPr="007C62D0">
        <w:rPr>
          <w:rFonts w:ascii="Arial" w:hAnsi="Arial" w:cs="Arial"/>
          <w:sz w:val="20"/>
          <w:szCs w:val="20"/>
        </w:rPr>
        <w:t>inspectors</w:t>
      </w:r>
      <w:r w:rsidRPr="007C62D0">
        <w:rPr>
          <w:rFonts w:ascii="Arial" w:hAnsi="Arial" w:cs="Arial"/>
          <w:spacing w:val="-9"/>
          <w:sz w:val="20"/>
          <w:szCs w:val="20"/>
        </w:rPr>
        <w:t xml:space="preserve"> </w:t>
      </w:r>
      <w:r w:rsidRPr="007C62D0">
        <w:rPr>
          <w:rFonts w:ascii="Arial" w:hAnsi="Arial" w:cs="Arial"/>
          <w:sz w:val="20"/>
          <w:szCs w:val="20"/>
        </w:rPr>
        <w:t>must</w:t>
      </w:r>
      <w:r w:rsidRPr="007C62D0">
        <w:rPr>
          <w:rFonts w:ascii="Arial" w:hAnsi="Arial" w:cs="Arial"/>
          <w:spacing w:val="-4"/>
          <w:sz w:val="20"/>
          <w:szCs w:val="20"/>
        </w:rPr>
        <w:t xml:space="preserve"> </w:t>
      </w:r>
      <w:r w:rsidRPr="007C62D0">
        <w:rPr>
          <w:rFonts w:ascii="Arial" w:hAnsi="Arial" w:cs="Arial"/>
          <w:sz w:val="20"/>
          <w:szCs w:val="20"/>
        </w:rPr>
        <w:t>comply</w:t>
      </w:r>
      <w:r w:rsidRPr="007C62D0">
        <w:rPr>
          <w:rFonts w:ascii="Arial" w:hAnsi="Arial" w:cs="Arial"/>
          <w:spacing w:val="-5"/>
          <w:sz w:val="20"/>
          <w:szCs w:val="20"/>
        </w:rPr>
        <w:t xml:space="preserve"> </w:t>
      </w:r>
      <w:r w:rsidR="53482CFC" w:rsidRPr="007C62D0">
        <w:rPr>
          <w:rFonts w:ascii="Arial" w:hAnsi="Arial" w:cs="Arial"/>
          <w:sz w:val="20"/>
          <w:szCs w:val="20"/>
        </w:rPr>
        <w:t>with</w:t>
      </w:r>
      <w:r w:rsidRPr="007C62D0">
        <w:rPr>
          <w:rFonts w:ascii="Arial" w:hAnsi="Arial" w:cs="Arial"/>
          <w:spacing w:val="-4"/>
          <w:sz w:val="20"/>
          <w:szCs w:val="20"/>
        </w:rPr>
        <w:t xml:space="preserve"> </w:t>
      </w:r>
      <w:r w:rsidRPr="007C62D0">
        <w:rPr>
          <w:rFonts w:ascii="Arial" w:hAnsi="Arial" w:cs="Arial"/>
          <w:sz w:val="20"/>
          <w:szCs w:val="20"/>
        </w:rPr>
        <w:t>the</w:t>
      </w:r>
      <w:r w:rsidRPr="007C62D0">
        <w:rPr>
          <w:rFonts w:ascii="Arial" w:hAnsi="Arial" w:cs="Arial"/>
          <w:spacing w:val="-4"/>
          <w:sz w:val="20"/>
          <w:szCs w:val="20"/>
        </w:rPr>
        <w:t xml:space="preserve"> </w:t>
      </w:r>
      <w:r w:rsidRPr="007C62D0">
        <w:rPr>
          <w:rFonts w:ascii="Arial" w:hAnsi="Arial" w:cs="Arial"/>
          <w:sz w:val="20"/>
          <w:szCs w:val="20"/>
        </w:rPr>
        <w:t>ICS</w:t>
      </w:r>
      <w:r w:rsidRPr="007C62D0">
        <w:rPr>
          <w:rFonts w:ascii="Arial" w:hAnsi="Arial" w:cs="Arial"/>
          <w:spacing w:val="-9"/>
          <w:sz w:val="20"/>
          <w:szCs w:val="20"/>
        </w:rPr>
        <w:t xml:space="preserve"> </w:t>
      </w:r>
      <w:r w:rsidRPr="007C62D0">
        <w:rPr>
          <w:rFonts w:ascii="Arial" w:hAnsi="Arial" w:cs="Arial"/>
          <w:sz w:val="20"/>
          <w:szCs w:val="20"/>
        </w:rPr>
        <w:t>staff</w:t>
      </w:r>
      <w:r w:rsidRPr="007C62D0">
        <w:rPr>
          <w:rFonts w:ascii="Arial" w:hAnsi="Arial" w:cs="Arial"/>
          <w:spacing w:val="-5"/>
          <w:sz w:val="20"/>
          <w:szCs w:val="20"/>
        </w:rPr>
        <w:t xml:space="preserve"> </w:t>
      </w:r>
      <w:r w:rsidRPr="007C62D0">
        <w:rPr>
          <w:rFonts w:ascii="Arial" w:hAnsi="Arial" w:cs="Arial"/>
          <w:sz w:val="20"/>
          <w:szCs w:val="20"/>
        </w:rPr>
        <w:t>requirements</w:t>
      </w:r>
      <w:r w:rsidRPr="007C62D0">
        <w:rPr>
          <w:rFonts w:ascii="Arial" w:hAnsi="Arial" w:cs="Arial"/>
          <w:spacing w:val="-3"/>
          <w:sz w:val="20"/>
          <w:szCs w:val="20"/>
        </w:rPr>
        <w:t xml:space="preserve"> </w:t>
      </w:r>
      <w:r w:rsidRPr="007C62D0">
        <w:rPr>
          <w:rFonts w:ascii="Arial" w:hAnsi="Arial" w:cs="Arial"/>
          <w:sz w:val="20"/>
          <w:szCs w:val="20"/>
        </w:rPr>
        <w:t>and</w:t>
      </w:r>
      <w:r w:rsidRPr="007C62D0">
        <w:rPr>
          <w:rFonts w:ascii="Arial" w:hAnsi="Arial" w:cs="Arial"/>
          <w:spacing w:val="-10"/>
          <w:sz w:val="20"/>
          <w:szCs w:val="20"/>
        </w:rPr>
        <w:t xml:space="preserve"> </w:t>
      </w:r>
      <w:r w:rsidRPr="007C62D0">
        <w:rPr>
          <w:rFonts w:ascii="Arial" w:hAnsi="Arial" w:cs="Arial"/>
          <w:sz w:val="20"/>
          <w:szCs w:val="20"/>
        </w:rPr>
        <w:t>must</w:t>
      </w:r>
      <w:r w:rsidRPr="007C62D0">
        <w:rPr>
          <w:rFonts w:ascii="Arial" w:hAnsi="Arial" w:cs="Arial"/>
          <w:spacing w:val="-4"/>
          <w:sz w:val="20"/>
          <w:szCs w:val="20"/>
        </w:rPr>
        <w:t xml:space="preserve"> </w:t>
      </w:r>
      <w:r w:rsidRPr="007C62D0">
        <w:rPr>
          <w:rFonts w:ascii="Arial" w:hAnsi="Arial" w:cs="Arial"/>
          <w:sz w:val="20"/>
          <w:szCs w:val="20"/>
        </w:rPr>
        <w:t>have</w:t>
      </w:r>
      <w:r w:rsidRPr="007C62D0">
        <w:rPr>
          <w:rFonts w:ascii="Arial" w:hAnsi="Arial" w:cs="Arial"/>
          <w:spacing w:val="-7"/>
          <w:sz w:val="20"/>
          <w:szCs w:val="20"/>
        </w:rPr>
        <w:t xml:space="preserve"> </w:t>
      </w:r>
      <w:r w:rsidR="651AAA6B" w:rsidRPr="007C62D0">
        <w:rPr>
          <w:rFonts w:ascii="Arial" w:hAnsi="Arial" w:cs="Arial"/>
          <w:sz w:val="20"/>
          <w:szCs w:val="20"/>
        </w:rPr>
        <w:t>competencies</w:t>
      </w:r>
      <w:r w:rsidRPr="007C62D0">
        <w:rPr>
          <w:rFonts w:ascii="Arial" w:hAnsi="Arial" w:cs="Arial"/>
          <w:spacing w:val="-5"/>
          <w:sz w:val="20"/>
          <w:szCs w:val="20"/>
        </w:rPr>
        <w:t xml:space="preserve"> </w:t>
      </w:r>
      <w:r w:rsidRPr="007C62D0">
        <w:rPr>
          <w:rFonts w:ascii="Arial" w:hAnsi="Arial" w:cs="Arial"/>
          <w:sz w:val="20"/>
          <w:szCs w:val="20"/>
        </w:rPr>
        <w:t>in</w:t>
      </w:r>
      <w:r w:rsidRPr="007C62D0">
        <w:rPr>
          <w:rFonts w:ascii="Arial" w:hAnsi="Arial" w:cs="Arial"/>
          <w:spacing w:val="-4"/>
          <w:sz w:val="20"/>
          <w:szCs w:val="20"/>
        </w:rPr>
        <w:t xml:space="preserve"> </w:t>
      </w:r>
      <w:r w:rsidRPr="007C62D0">
        <w:rPr>
          <w:rFonts w:ascii="Arial" w:hAnsi="Arial" w:cs="Arial"/>
          <w:sz w:val="20"/>
          <w:szCs w:val="20"/>
        </w:rPr>
        <w:t>auditing. Agricultural knowledge and group</w:t>
      </w:r>
      <w:r w:rsidRPr="007C62D0">
        <w:rPr>
          <w:rFonts w:ascii="Arial" w:hAnsi="Arial" w:cs="Arial"/>
          <w:spacing w:val="-9"/>
          <w:sz w:val="20"/>
          <w:szCs w:val="20"/>
        </w:rPr>
        <w:t xml:space="preserve"> </w:t>
      </w:r>
      <w:r w:rsidRPr="007C62D0">
        <w:rPr>
          <w:rFonts w:ascii="Arial" w:hAnsi="Arial" w:cs="Arial"/>
          <w:sz w:val="20"/>
          <w:szCs w:val="20"/>
        </w:rPr>
        <w:t>systems</w:t>
      </w:r>
    </w:p>
    <w:p w14:paraId="4D5DE111" w14:textId="2D8FCC52" w:rsidR="000974B0" w:rsidRPr="007C62D0" w:rsidRDefault="00B75D85" w:rsidP="00FC03B8">
      <w:pPr>
        <w:pStyle w:val="ListParagraph"/>
        <w:numPr>
          <w:ilvl w:val="1"/>
          <w:numId w:val="7"/>
        </w:numPr>
        <w:ind w:left="709" w:right="-1" w:hanging="425"/>
        <w:rPr>
          <w:rFonts w:ascii="Arial" w:hAnsi="Arial" w:cs="Arial"/>
          <w:sz w:val="20"/>
          <w:szCs w:val="20"/>
        </w:rPr>
      </w:pPr>
      <w:r w:rsidRPr="007C62D0">
        <w:rPr>
          <w:rFonts w:ascii="Arial" w:hAnsi="Arial" w:cs="Arial"/>
          <w:sz w:val="20"/>
          <w:szCs w:val="20"/>
        </w:rPr>
        <w:t xml:space="preserve">Internal inspectors shall carry out at least one annual inspection visit to each grower including </w:t>
      </w:r>
      <w:r w:rsidR="00FC03B8" w:rsidRPr="007C62D0">
        <w:rPr>
          <w:rFonts w:ascii="Arial" w:hAnsi="Arial" w:cs="Arial"/>
          <w:sz w:val="20"/>
          <w:szCs w:val="20"/>
        </w:rPr>
        <w:t>visits to</w:t>
      </w:r>
      <w:r w:rsidRPr="007C62D0">
        <w:rPr>
          <w:rFonts w:ascii="Arial" w:hAnsi="Arial" w:cs="Arial"/>
          <w:sz w:val="20"/>
          <w:szCs w:val="20"/>
        </w:rPr>
        <w:t xml:space="preserve"> all fields and facilities associated with that member including </w:t>
      </w:r>
      <w:r w:rsidR="00FC03B8" w:rsidRPr="007C62D0">
        <w:rPr>
          <w:rFonts w:ascii="Arial" w:hAnsi="Arial" w:cs="Arial"/>
          <w:sz w:val="20"/>
          <w:szCs w:val="20"/>
        </w:rPr>
        <w:t>non-registered</w:t>
      </w:r>
      <w:r w:rsidRPr="007C62D0">
        <w:rPr>
          <w:rFonts w:ascii="Arial" w:hAnsi="Arial" w:cs="Arial"/>
          <w:spacing w:val="-18"/>
          <w:sz w:val="20"/>
          <w:szCs w:val="20"/>
        </w:rPr>
        <w:t xml:space="preserve"> </w:t>
      </w:r>
      <w:r w:rsidR="003D1333" w:rsidRPr="007C62D0">
        <w:rPr>
          <w:rFonts w:ascii="Arial" w:hAnsi="Arial" w:cs="Arial"/>
          <w:sz w:val="20"/>
          <w:szCs w:val="20"/>
        </w:rPr>
        <w:t>plots.</w:t>
      </w:r>
    </w:p>
    <w:p w14:paraId="4D5DE112" w14:textId="72117C0E" w:rsidR="000974B0" w:rsidRPr="007C62D0" w:rsidRDefault="00B75D85" w:rsidP="00FC03B8">
      <w:pPr>
        <w:pStyle w:val="ListParagraph"/>
        <w:numPr>
          <w:ilvl w:val="1"/>
          <w:numId w:val="7"/>
        </w:numPr>
        <w:ind w:left="709" w:right="-1" w:hanging="425"/>
        <w:rPr>
          <w:rFonts w:ascii="Arial" w:hAnsi="Arial" w:cs="Arial"/>
          <w:sz w:val="20"/>
          <w:szCs w:val="20"/>
        </w:rPr>
      </w:pPr>
      <w:r w:rsidRPr="007C62D0">
        <w:rPr>
          <w:rFonts w:ascii="Arial" w:hAnsi="Arial" w:cs="Arial"/>
          <w:sz w:val="20"/>
          <w:szCs w:val="20"/>
        </w:rPr>
        <w:t>Internal inspector</w:t>
      </w:r>
      <w:r w:rsidR="42170C6A" w:rsidRPr="007C62D0">
        <w:rPr>
          <w:rFonts w:ascii="Arial" w:hAnsi="Arial" w:cs="Arial"/>
          <w:sz w:val="20"/>
          <w:szCs w:val="20"/>
        </w:rPr>
        <w:t>s</w:t>
      </w:r>
      <w:r w:rsidRPr="007C62D0">
        <w:rPr>
          <w:rFonts w:ascii="Arial" w:hAnsi="Arial" w:cs="Arial"/>
          <w:sz w:val="20"/>
          <w:szCs w:val="20"/>
        </w:rPr>
        <w:t xml:space="preserve"> shall identify and inspect grower and production unit specific critical control</w:t>
      </w:r>
      <w:r w:rsidRPr="007C62D0">
        <w:rPr>
          <w:rFonts w:ascii="Arial" w:hAnsi="Arial" w:cs="Arial"/>
          <w:spacing w:val="-28"/>
          <w:sz w:val="20"/>
          <w:szCs w:val="20"/>
        </w:rPr>
        <w:t xml:space="preserve"> </w:t>
      </w:r>
      <w:r w:rsidR="003D1333" w:rsidRPr="007C62D0">
        <w:rPr>
          <w:rFonts w:ascii="Arial" w:hAnsi="Arial" w:cs="Arial"/>
          <w:sz w:val="20"/>
          <w:szCs w:val="20"/>
        </w:rPr>
        <w:t>points.</w:t>
      </w:r>
    </w:p>
    <w:p w14:paraId="4D5DE113" w14:textId="77777777" w:rsidR="000974B0" w:rsidRPr="007C62D0" w:rsidRDefault="00B75D85" w:rsidP="00FC03B8">
      <w:pPr>
        <w:pStyle w:val="ListParagraph"/>
        <w:numPr>
          <w:ilvl w:val="1"/>
          <w:numId w:val="7"/>
        </w:numPr>
        <w:ind w:left="709" w:right="-1" w:hanging="425"/>
        <w:rPr>
          <w:rFonts w:ascii="Arial" w:hAnsi="Arial" w:cs="Arial"/>
          <w:sz w:val="20"/>
          <w:szCs w:val="20"/>
        </w:rPr>
      </w:pPr>
      <w:r w:rsidRPr="007C62D0">
        <w:rPr>
          <w:rFonts w:ascii="Arial" w:hAnsi="Arial" w:cs="Arial"/>
          <w:sz w:val="20"/>
          <w:szCs w:val="20"/>
        </w:rPr>
        <w:t>Internal inspections must document all non-compliances and verification of corrective</w:t>
      </w:r>
      <w:r w:rsidRPr="007C62D0">
        <w:rPr>
          <w:rFonts w:ascii="Arial" w:hAnsi="Arial" w:cs="Arial"/>
          <w:spacing w:val="-25"/>
          <w:sz w:val="20"/>
          <w:szCs w:val="20"/>
        </w:rPr>
        <w:t xml:space="preserve"> </w:t>
      </w:r>
      <w:r w:rsidRPr="007C62D0">
        <w:rPr>
          <w:rFonts w:ascii="Arial" w:hAnsi="Arial" w:cs="Arial"/>
          <w:sz w:val="20"/>
          <w:szCs w:val="20"/>
        </w:rPr>
        <w:t>actions.</w:t>
      </w:r>
    </w:p>
    <w:p w14:paraId="4D5DE114" w14:textId="4CF0AEC8" w:rsidR="000974B0" w:rsidRPr="007C62D0" w:rsidRDefault="00B75D85" w:rsidP="00FC03B8">
      <w:pPr>
        <w:pStyle w:val="ListParagraph"/>
        <w:numPr>
          <w:ilvl w:val="1"/>
          <w:numId w:val="7"/>
        </w:numPr>
        <w:ind w:left="709" w:right="-1" w:hanging="425"/>
        <w:rPr>
          <w:rFonts w:ascii="Arial" w:hAnsi="Arial" w:cs="Arial"/>
          <w:sz w:val="20"/>
          <w:szCs w:val="20"/>
        </w:rPr>
      </w:pPr>
      <w:r w:rsidRPr="007C62D0">
        <w:rPr>
          <w:rFonts w:ascii="Arial" w:hAnsi="Arial" w:cs="Arial"/>
          <w:sz w:val="20"/>
          <w:szCs w:val="20"/>
        </w:rPr>
        <w:t>The</w:t>
      </w:r>
      <w:r w:rsidRPr="007C62D0">
        <w:rPr>
          <w:rFonts w:ascii="Arial" w:hAnsi="Arial" w:cs="Arial"/>
          <w:spacing w:val="-7"/>
          <w:sz w:val="20"/>
          <w:szCs w:val="20"/>
        </w:rPr>
        <w:t xml:space="preserve"> </w:t>
      </w:r>
      <w:r w:rsidRPr="007C62D0">
        <w:rPr>
          <w:rFonts w:ascii="Arial" w:hAnsi="Arial" w:cs="Arial"/>
          <w:sz w:val="20"/>
          <w:szCs w:val="20"/>
        </w:rPr>
        <w:t>ICS</w:t>
      </w:r>
      <w:r w:rsidRPr="007C62D0">
        <w:rPr>
          <w:rFonts w:ascii="Arial" w:hAnsi="Arial" w:cs="Arial"/>
          <w:spacing w:val="-14"/>
          <w:sz w:val="20"/>
          <w:szCs w:val="20"/>
        </w:rPr>
        <w:t xml:space="preserve"> </w:t>
      </w:r>
      <w:r w:rsidRPr="007C62D0">
        <w:rPr>
          <w:rFonts w:ascii="Arial" w:hAnsi="Arial" w:cs="Arial"/>
          <w:sz w:val="20"/>
          <w:szCs w:val="20"/>
        </w:rPr>
        <w:t>must</w:t>
      </w:r>
      <w:r w:rsidRPr="007C62D0">
        <w:rPr>
          <w:rFonts w:ascii="Arial" w:hAnsi="Arial" w:cs="Arial"/>
          <w:spacing w:val="-9"/>
          <w:sz w:val="20"/>
          <w:szCs w:val="20"/>
        </w:rPr>
        <w:t xml:space="preserve"> </w:t>
      </w:r>
      <w:r w:rsidRPr="007C62D0">
        <w:rPr>
          <w:rFonts w:ascii="Arial" w:hAnsi="Arial" w:cs="Arial"/>
          <w:sz w:val="20"/>
          <w:szCs w:val="20"/>
        </w:rPr>
        <w:t>communicate</w:t>
      </w:r>
      <w:r w:rsidRPr="007C62D0">
        <w:rPr>
          <w:rFonts w:ascii="Arial" w:hAnsi="Arial" w:cs="Arial"/>
          <w:spacing w:val="-14"/>
          <w:sz w:val="20"/>
          <w:szCs w:val="20"/>
        </w:rPr>
        <w:t xml:space="preserve"> </w:t>
      </w:r>
      <w:r w:rsidRPr="007C62D0">
        <w:rPr>
          <w:rFonts w:ascii="Arial" w:hAnsi="Arial" w:cs="Arial"/>
          <w:sz w:val="20"/>
          <w:szCs w:val="20"/>
        </w:rPr>
        <w:t>in</w:t>
      </w:r>
      <w:r w:rsidRPr="007C62D0">
        <w:rPr>
          <w:rFonts w:ascii="Arial" w:hAnsi="Arial" w:cs="Arial"/>
          <w:spacing w:val="-6"/>
          <w:sz w:val="20"/>
          <w:szCs w:val="20"/>
        </w:rPr>
        <w:t xml:space="preserve"> </w:t>
      </w:r>
      <w:r w:rsidRPr="007C62D0">
        <w:rPr>
          <w:rFonts w:ascii="Arial" w:hAnsi="Arial" w:cs="Arial"/>
          <w:sz w:val="20"/>
          <w:szCs w:val="20"/>
        </w:rPr>
        <w:t>writing</w:t>
      </w:r>
      <w:r w:rsidRPr="007C62D0">
        <w:rPr>
          <w:rFonts w:ascii="Arial" w:hAnsi="Arial" w:cs="Arial"/>
          <w:spacing w:val="-14"/>
          <w:sz w:val="20"/>
          <w:szCs w:val="20"/>
        </w:rPr>
        <w:t xml:space="preserve"> </w:t>
      </w:r>
      <w:r w:rsidRPr="007C62D0">
        <w:rPr>
          <w:rFonts w:ascii="Arial" w:hAnsi="Arial" w:cs="Arial"/>
          <w:sz w:val="20"/>
          <w:szCs w:val="20"/>
        </w:rPr>
        <w:t>with</w:t>
      </w:r>
      <w:r w:rsidRPr="007C62D0">
        <w:rPr>
          <w:rFonts w:ascii="Arial" w:hAnsi="Arial" w:cs="Arial"/>
          <w:spacing w:val="-12"/>
          <w:sz w:val="20"/>
          <w:szCs w:val="20"/>
        </w:rPr>
        <w:t xml:space="preserve"> </w:t>
      </w:r>
      <w:r w:rsidRPr="007C62D0">
        <w:rPr>
          <w:rFonts w:ascii="Arial" w:hAnsi="Arial" w:cs="Arial"/>
          <w:sz w:val="20"/>
          <w:szCs w:val="20"/>
        </w:rPr>
        <w:t>individual</w:t>
      </w:r>
      <w:r w:rsidRPr="007C62D0">
        <w:rPr>
          <w:rFonts w:ascii="Arial" w:hAnsi="Arial" w:cs="Arial"/>
          <w:spacing w:val="-9"/>
          <w:sz w:val="20"/>
          <w:szCs w:val="20"/>
        </w:rPr>
        <w:t xml:space="preserve"> </w:t>
      </w:r>
      <w:r w:rsidRPr="007C62D0">
        <w:rPr>
          <w:rFonts w:ascii="Arial" w:hAnsi="Arial" w:cs="Arial"/>
          <w:sz w:val="20"/>
          <w:szCs w:val="20"/>
        </w:rPr>
        <w:t>group</w:t>
      </w:r>
      <w:r w:rsidRPr="007C62D0">
        <w:rPr>
          <w:rFonts w:ascii="Arial" w:hAnsi="Arial" w:cs="Arial"/>
          <w:spacing w:val="-9"/>
          <w:sz w:val="20"/>
          <w:szCs w:val="20"/>
        </w:rPr>
        <w:t xml:space="preserve"> </w:t>
      </w:r>
      <w:r w:rsidRPr="007C62D0">
        <w:rPr>
          <w:rFonts w:ascii="Arial" w:hAnsi="Arial" w:cs="Arial"/>
          <w:sz w:val="20"/>
          <w:szCs w:val="20"/>
        </w:rPr>
        <w:t>members</w:t>
      </w:r>
      <w:r w:rsidRPr="007C62D0">
        <w:rPr>
          <w:rFonts w:ascii="Arial" w:hAnsi="Arial" w:cs="Arial"/>
          <w:spacing w:val="-9"/>
          <w:sz w:val="20"/>
          <w:szCs w:val="20"/>
        </w:rPr>
        <w:t xml:space="preserve"> </w:t>
      </w:r>
      <w:r w:rsidRPr="007C62D0">
        <w:rPr>
          <w:rFonts w:ascii="Arial" w:hAnsi="Arial" w:cs="Arial"/>
          <w:sz w:val="20"/>
          <w:szCs w:val="20"/>
        </w:rPr>
        <w:t>regarding</w:t>
      </w:r>
      <w:r w:rsidRPr="007C62D0">
        <w:rPr>
          <w:rFonts w:ascii="Arial" w:hAnsi="Arial" w:cs="Arial"/>
          <w:spacing w:val="-8"/>
          <w:sz w:val="20"/>
          <w:szCs w:val="20"/>
        </w:rPr>
        <w:t xml:space="preserve"> </w:t>
      </w:r>
      <w:r w:rsidRPr="007C62D0">
        <w:rPr>
          <w:rFonts w:ascii="Arial" w:hAnsi="Arial" w:cs="Arial"/>
          <w:sz w:val="20"/>
          <w:szCs w:val="20"/>
        </w:rPr>
        <w:t>all</w:t>
      </w:r>
      <w:r w:rsidRPr="007C62D0">
        <w:rPr>
          <w:rFonts w:ascii="Arial" w:hAnsi="Arial" w:cs="Arial"/>
          <w:spacing w:val="-16"/>
          <w:sz w:val="20"/>
          <w:szCs w:val="20"/>
        </w:rPr>
        <w:t xml:space="preserve"> </w:t>
      </w:r>
      <w:r w:rsidRPr="007C62D0">
        <w:rPr>
          <w:rFonts w:ascii="Arial" w:hAnsi="Arial" w:cs="Arial"/>
          <w:sz w:val="20"/>
          <w:szCs w:val="20"/>
        </w:rPr>
        <w:t>irregularities</w:t>
      </w:r>
      <w:r w:rsidRPr="007C62D0">
        <w:rPr>
          <w:rFonts w:ascii="Arial" w:hAnsi="Arial" w:cs="Arial"/>
          <w:spacing w:val="-9"/>
          <w:sz w:val="20"/>
          <w:szCs w:val="20"/>
        </w:rPr>
        <w:t xml:space="preserve"> </w:t>
      </w:r>
      <w:r w:rsidRPr="007C62D0">
        <w:rPr>
          <w:rFonts w:ascii="Arial" w:hAnsi="Arial" w:cs="Arial"/>
          <w:sz w:val="20"/>
          <w:szCs w:val="20"/>
        </w:rPr>
        <w:t>and</w:t>
      </w:r>
      <w:r w:rsidRPr="007C62D0">
        <w:rPr>
          <w:rFonts w:ascii="Arial" w:hAnsi="Arial" w:cs="Arial"/>
          <w:spacing w:val="-13"/>
          <w:sz w:val="20"/>
          <w:szCs w:val="20"/>
        </w:rPr>
        <w:t xml:space="preserve"> </w:t>
      </w:r>
      <w:r w:rsidRPr="007C62D0">
        <w:rPr>
          <w:rFonts w:ascii="Arial" w:hAnsi="Arial" w:cs="Arial"/>
          <w:sz w:val="20"/>
          <w:szCs w:val="20"/>
        </w:rPr>
        <w:t xml:space="preserve">minor non-compliances found, including the corrective actions imposed with </w:t>
      </w:r>
      <w:r w:rsidR="00FC03B8" w:rsidRPr="007C62D0">
        <w:rPr>
          <w:rFonts w:ascii="Arial" w:hAnsi="Arial" w:cs="Arial"/>
          <w:sz w:val="20"/>
          <w:szCs w:val="20"/>
        </w:rPr>
        <w:t>the agreed</w:t>
      </w:r>
      <w:r w:rsidRPr="007C62D0">
        <w:rPr>
          <w:rFonts w:ascii="Arial" w:hAnsi="Arial" w:cs="Arial"/>
          <w:sz w:val="20"/>
          <w:szCs w:val="20"/>
        </w:rPr>
        <w:t xml:space="preserve"> time for</w:t>
      </w:r>
      <w:r w:rsidRPr="007C62D0">
        <w:rPr>
          <w:rFonts w:ascii="Arial" w:hAnsi="Arial" w:cs="Arial"/>
          <w:spacing w:val="-35"/>
          <w:sz w:val="20"/>
          <w:szCs w:val="20"/>
        </w:rPr>
        <w:t xml:space="preserve"> </w:t>
      </w:r>
      <w:r w:rsidRPr="007C62D0">
        <w:rPr>
          <w:rFonts w:ascii="Arial" w:hAnsi="Arial" w:cs="Arial"/>
          <w:sz w:val="20"/>
          <w:szCs w:val="20"/>
        </w:rPr>
        <w:t>completion.</w:t>
      </w:r>
    </w:p>
    <w:p w14:paraId="4D5DE115" w14:textId="46D14DEB" w:rsidR="000974B0" w:rsidRPr="007C62D0" w:rsidRDefault="00B75D85" w:rsidP="00FC03B8">
      <w:pPr>
        <w:pStyle w:val="ListParagraph"/>
        <w:numPr>
          <w:ilvl w:val="1"/>
          <w:numId w:val="7"/>
        </w:numPr>
        <w:ind w:left="709" w:right="-1" w:hanging="425"/>
        <w:rPr>
          <w:rFonts w:ascii="Arial" w:hAnsi="Arial" w:cs="Arial"/>
          <w:sz w:val="20"/>
          <w:szCs w:val="20"/>
        </w:rPr>
      </w:pPr>
      <w:r w:rsidRPr="007C62D0">
        <w:rPr>
          <w:rFonts w:ascii="Arial" w:hAnsi="Arial" w:cs="Arial"/>
          <w:sz w:val="20"/>
          <w:szCs w:val="20"/>
        </w:rPr>
        <w:t>The</w:t>
      </w:r>
      <w:r w:rsidRPr="007C62D0">
        <w:rPr>
          <w:rFonts w:ascii="Arial" w:hAnsi="Arial" w:cs="Arial"/>
          <w:spacing w:val="-3"/>
          <w:sz w:val="20"/>
          <w:szCs w:val="20"/>
        </w:rPr>
        <w:t xml:space="preserve"> </w:t>
      </w:r>
      <w:r w:rsidRPr="007C62D0">
        <w:rPr>
          <w:rFonts w:ascii="Arial" w:hAnsi="Arial" w:cs="Arial"/>
          <w:sz w:val="20"/>
          <w:szCs w:val="20"/>
        </w:rPr>
        <w:t>ICS</w:t>
      </w:r>
      <w:r w:rsidRPr="007C62D0">
        <w:rPr>
          <w:rFonts w:ascii="Arial" w:hAnsi="Arial" w:cs="Arial"/>
          <w:spacing w:val="-13"/>
          <w:sz w:val="20"/>
          <w:szCs w:val="20"/>
        </w:rPr>
        <w:t xml:space="preserve"> </w:t>
      </w:r>
      <w:r w:rsidRPr="007C62D0">
        <w:rPr>
          <w:rFonts w:ascii="Arial" w:hAnsi="Arial" w:cs="Arial"/>
          <w:sz w:val="20"/>
          <w:szCs w:val="20"/>
        </w:rPr>
        <w:t>must</w:t>
      </w:r>
      <w:r w:rsidRPr="007C62D0">
        <w:rPr>
          <w:rFonts w:ascii="Arial" w:hAnsi="Arial" w:cs="Arial"/>
          <w:spacing w:val="-11"/>
          <w:sz w:val="20"/>
          <w:szCs w:val="20"/>
        </w:rPr>
        <w:t xml:space="preserve"> </w:t>
      </w:r>
      <w:r w:rsidRPr="007C62D0">
        <w:rPr>
          <w:rFonts w:ascii="Arial" w:hAnsi="Arial" w:cs="Arial"/>
          <w:sz w:val="20"/>
          <w:szCs w:val="20"/>
        </w:rPr>
        <w:t>maintain</w:t>
      </w:r>
      <w:r w:rsidRPr="007C62D0">
        <w:rPr>
          <w:rFonts w:ascii="Arial" w:hAnsi="Arial" w:cs="Arial"/>
          <w:spacing w:val="-5"/>
          <w:sz w:val="20"/>
          <w:szCs w:val="20"/>
        </w:rPr>
        <w:t xml:space="preserve"> </w:t>
      </w:r>
      <w:r w:rsidRPr="007C62D0">
        <w:rPr>
          <w:rFonts w:ascii="Arial" w:hAnsi="Arial" w:cs="Arial"/>
          <w:sz w:val="20"/>
          <w:szCs w:val="20"/>
        </w:rPr>
        <w:t>records</w:t>
      </w:r>
      <w:r w:rsidRPr="007C62D0">
        <w:rPr>
          <w:rFonts w:ascii="Arial" w:hAnsi="Arial" w:cs="Arial"/>
          <w:spacing w:val="-3"/>
          <w:sz w:val="20"/>
          <w:szCs w:val="20"/>
        </w:rPr>
        <w:t xml:space="preserve"> </w:t>
      </w:r>
      <w:r w:rsidRPr="007C62D0">
        <w:rPr>
          <w:rFonts w:ascii="Arial" w:hAnsi="Arial" w:cs="Arial"/>
          <w:sz w:val="20"/>
          <w:szCs w:val="20"/>
        </w:rPr>
        <w:t>of</w:t>
      </w:r>
      <w:r w:rsidRPr="007C62D0">
        <w:rPr>
          <w:rFonts w:ascii="Arial" w:hAnsi="Arial" w:cs="Arial"/>
          <w:spacing w:val="-6"/>
          <w:sz w:val="20"/>
          <w:szCs w:val="20"/>
        </w:rPr>
        <w:t xml:space="preserve"> </w:t>
      </w:r>
      <w:r w:rsidRPr="007C62D0">
        <w:rPr>
          <w:rFonts w:ascii="Arial" w:hAnsi="Arial" w:cs="Arial"/>
          <w:sz w:val="20"/>
          <w:szCs w:val="20"/>
        </w:rPr>
        <w:t>all</w:t>
      </w:r>
      <w:r w:rsidRPr="007C62D0">
        <w:rPr>
          <w:rFonts w:ascii="Arial" w:hAnsi="Arial" w:cs="Arial"/>
          <w:spacing w:val="-7"/>
          <w:sz w:val="20"/>
          <w:szCs w:val="20"/>
        </w:rPr>
        <w:t xml:space="preserve"> </w:t>
      </w:r>
      <w:r w:rsidRPr="007C62D0">
        <w:rPr>
          <w:rFonts w:ascii="Arial" w:hAnsi="Arial" w:cs="Arial"/>
          <w:sz w:val="20"/>
          <w:szCs w:val="20"/>
        </w:rPr>
        <w:t>non-compliances</w:t>
      </w:r>
      <w:r w:rsidRPr="007C62D0">
        <w:rPr>
          <w:rFonts w:ascii="Arial" w:hAnsi="Arial" w:cs="Arial"/>
          <w:spacing w:val="-11"/>
          <w:sz w:val="20"/>
          <w:szCs w:val="20"/>
        </w:rPr>
        <w:t xml:space="preserve"> </w:t>
      </w:r>
      <w:r w:rsidRPr="007C62D0">
        <w:rPr>
          <w:rFonts w:ascii="Arial" w:hAnsi="Arial" w:cs="Arial"/>
          <w:sz w:val="20"/>
          <w:szCs w:val="20"/>
        </w:rPr>
        <w:t>detected</w:t>
      </w:r>
      <w:r w:rsidRPr="007C62D0">
        <w:rPr>
          <w:rFonts w:ascii="Arial" w:hAnsi="Arial" w:cs="Arial"/>
          <w:spacing w:val="-5"/>
          <w:sz w:val="20"/>
          <w:szCs w:val="20"/>
        </w:rPr>
        <w:t xml:space="preserve"> </w:t>
      </w:r>
      <w:r w:rsidRPr="007C62D0">
        <w:rPr>
          <w:rFonts w:ascii="Arial" w:hAnsi="Arial" w:cs="Arial"/>
          <w:sz w:val="20"/>
          <w:szCs w:val="20"/>
        </w:rPr>
        <w:t>in</w:t>
      </w:r>
      <w:r w:rsidRPr="007C62D0">
        <w:rPr>
          <w:rFonts w:ascii="Arial" w:hAnsi="Arial" w:cs="Arial"/>
          <w:spacing w:val="-8"/>
          <w:sz w:val="20"/>
          <w:szCs w:val="20"/>
        </w:rPr>
        <w:t xml:space="preserve"> </w:t>
      </w:r>
      <w:r w:rsidRPr="007C62D0">
        <w:rPr>
          <w:rFonts w:ascii="Arial" w:hAnsi="Arial" w:cs="Arial"/>
          <w:sz w:val="20"/>
          <w:szCs w:val="20"/>
        </w:rPr>
        <w:t>the</w:t>
      </w:r>
      <w:r w:rsidRPr="007C62D0">
        <w:rPr>
          <w:rFonts w:ascii="Arial" w:hAnsi="Arial" w:cs="Arial"/>
          <w:spacing w:val="-4"/>
          <w:sz w:val="20"/>
          <w:szCs w:val="20"/>
        </w:rPr>
        <w:t xml:space="preserve"> </w:t>
      </w:r>
      <w:r w:rsidRPr="007C62D0">
        <w:rPr>
          <w:rFonts w:ascii="Arial" w:hAnsi="Arial" w:cs="Arial"/>
          <w:sz w:val="20"/>
          <w:szCs w:val="20"/>
        </w:rPr>
        <w:t>group</w:t>
      </w:r>
      <w:r w:rsidRPr="007C62D0">
        <w:rPr>
          <w:rFonts w:ascii="Arial" w:hAnsi="Arial" w:cs="Arial"/>
          <w:spacing w:val="-6"/>
          <w:sz w:val="20"/>
          <w:szCs w:val="20"/>
        </w:rPr>
        <w:t xml:space="preserve"> </w:t>
      </w:r>
      <w:r w:rsidRPr="007C62D0">
        <w:rPr>
          <w:rFonts w:ascii="Arial" w:hAnsi="Arial" w:cs="Arial"/>
          <w:sz w:val="20"/>
          <w:szCs w:val="20"/>
        </w:rPr>
        <w:t>including</w:t>
      </w:r>
      <w:r w:rsidRPr="007C62D0">
        <w:rPr>
          <w:rFonts w:ascii="Arial" w:hAnsi="Arial" w:cs="Arial"/>
          <w:spacing w:val="-6"/>
          <w:sz w:val="20"/>
          <w:szCs w:val="20"/>
        </w:rPr>
        <w:t xml:space="preserve"> </w:t>
      </w:r>
      <w:r w:rsidRPr="007C62D0">
        <w:rPr>
          <w:rFonts w:ascii="Arial" w:hAnsi="Arial" w:cs="Arial"/>
          <w:sz w:val="20"/>
          <w:szCs w:val="20"/>
        </w:rPr>
        <w:t>the</w:t>
      </w:r>
      <w:r w:rsidRPr="007C62D0">
        <w:rPr>
          <w:rFonts w:ascii="Arial" w:hAnsi="Arial" w:cs="Arial"/>
          <w:spacing w:val="-3"/>
          <w:sz w:val="20"/>
          <w:szCs w:val="20"/>
        </w:rPr>
        <w:t xml:space="preserve"> </w:t>
      </w:r>
      <w:r w:rsidRPr="007C62D0">
        <w:rPr>
          <w:rFonts w:ascii="Arial" w:hAnsi="Arial" w:cs="Arial"/>
          <w:sz w:val="20"/>
          <w:szCs w:val="20"/>
        </w:rPr>
        <w:t>agreed</w:t>
      </w:r>
      <w:r w:rsidRPr="007C62D0">
        <w:rPr>
          <w:rFonts w:ascii="Arial" w:hAnsi="Arial" w:cs="Arial"/>
          <w:spacing w:val="-9"/>
          <w:sz w:val="20"/>
          <w:szCs w:val="20"/>
        </w:rPr>
        <w:t xml:space="preserve"> </w:t>
      </w:r>
      <w:r w:rsidRPr="007C62D0">
        <w:rPr>
          <w:rFonts w:ascii="Arial" w:hAnsi="Arial" w:cs="Arial"/>
          <w:sz w:val="20"/>
          <w:szCs w:val="20"/>
        </w:rPr>
        <w:t>time</w:t>
      </w:r>
      <w:r w:rsidRPr="007C62D0">
        <w:rPr>
          <w:rFonts w:ascii="Arial" w:hAnsi="Arial" w:cs="Arial"/>
          <w:spacing w:val="-4"/>
          <w:sz w:val="20"/>
          <w:szCs w:val="20"/>
        </w:rPr>
        <w:t xml:space="preserve"> </w:t>
      </w:r>
      <w:r w:rsidRPr="007C62D0">
        <w:rPr>
          <w:rFonts w:ascii="Arial" w:hAnsi="Arial" w:cs="Arial"/>
          <w:sz w:val="20"/>
          <w:szCs w:val="20"/>
        </w:rPr>
        <w:t>for completion of corrective actions. Instances of non</w:t>
      </w:r>
      <w:r w:rsidR="062C3D69" w:rsidRPr="007C62D0">
        <w:rPr>
          <w:rFonts w:ascii="Arial" w:hAnsi="Arial" w:cs="Arial"/>
          <w:sz w:val="20"/>
          <w:szCs w:val="20"/>
        </w:rPr>
        <w:t>-</w:t>
      </w:r>
      <w:r w:rsidRPr="007C62D0">
        <w:rPr>
          <w:rFonts w:ascii="Arial" w:hAnsi="Arial" w:cs="Arial"/>
          <w:sz w:val="20"/>
          <w:szCs w:val="20"/>
        </w:rPr>
        <w:t>compliance by a group member must be</w:t>
      </w:r>
      <w:r w:rsidRPr="007C62D0">
        <w:rPr>
          <w:rFonts w:ascii="Arial" w:hAnsi="Arial" w:cs="Arial"/>
          <w:spacing w:val="-41"/>
          <w:sz w:val="20"/>
          <w:szCs w:val="20"/>
        </w:rPr>
        <w:t xml:space="preserve"> </w:t>
      </w:r>
      <w:r w:rsidRPr="007C62D0">
        <w:rPr>
          <w:rFonts w:ascii="Arial" w:hAnsi="Arial" w:cs="Arial"/>
          <w:sz w:val="20"/>
          <w:szCs w:val="20"/>
        </w:rPr>
        <w:t>reported.</w:t>
      </w:r>
    </w:p>
    <w:p w14:paraId="4D5DE116" w14:textId="77777777" w:rsidR="000974B0" w:rsidRPr="007C62D0" w:rsidRDefault="000974B0" w:rsidP="00FE4A1A">
      <w:pPr>
        <w:pStyle w:val="BodyText"/>
        <w:ind w:left="284" w:right="-1"/>
        <w:rPr>
          <w:rFonts w:ascii="Arial" w:hAnsi="Arial" w:cs="Arial"/>
          <w:sz w:val="20"/>
          <w:szCs w:val="20"/>
        </w:rPr>
      </w:pPr>
    </w:p>
    <w:p w14:paraId="4D5DE117" w14:textId="77777777" w:rsidR="000974B0" w:rsidRPr="007C62D0" w:rsidRDefault="00B75D85" w:rsidP="00DD48EB">
      <w:pPr>
        <w:pStyle w:val="Heading2"/>
        <w:widowControl/>
        <w:numPr>
          <w:ilvl w:val="0"/>
          <w:numId w:val="7"/>
        </w:numPr>
        <w:ind w:left="284" w:hanging="284"/>
        <w:rPr>
          <w:rFonts w:ascii="Arial" w:hAnsi="Arial" w:cs="Arial"/>
          <w:sz w:val="20"/>
          <w:szCs w:val="20"/>
        </w:rPr>
      </w:pPr>
      <w:bookmarkStart w:id="13" w:name="_TOC_250006"/>
      <w:r w:rsidRPr="007C62D0">
        <w:rPr>
          <w:rFonts w:ascii="Arial" w:hAnsi="Arial" w:cs="Arial"/>
          <w:sz w:val="20"/>
          <w:szCs w:val="20"/>
        </w:rPr>
        <w:t>External</w:t>
      </w:r>
      <w:r w:rsidRPr="007C62D0">
        <w:rPr>
          <w:rFonts w:ascii="Arial" w:hAnsi="Arial" w:cs="Arial"/>
          <w:spacing w:val="-5"/>
          <w:sz w:val="20"/>
          <w:szCs w:val="20"/>
        </w:rPr>
        <w:t xml:space="preserve"> </w:t>
      </w:r>
      <w:bookmarkEnd w:id="13"/>
      <w:r w:rsidRPr="007C62D0">
        <w:rPr>
          <w:rFonts w:ascii="Arial" w:hAnsi="Arial" w:cs="Arial"/>
          <w:sz w:val="20"/>
          <w:szCs w:val="20"/>
        </w:rPr>
        <w:t>Inspection</w:t>
      </w:r>
    </w:p>
    <w:p w14:paraId="4D5DE118" w14:textId="531373A6" w:rsidR="000974B0" w:rsidRPr="007C62D0" w:rsidRDefault="00B75D85" w:rsidP="0037357B">
      <w:pPr>
        <w:pStyle w:val="ListParagraph"/>
        <w:numPr>
          <w:ilvl w:val="1"/>
          <w:numId w:val="7"/>
        </w:numPr>
        <w:tabs>
          <w:tab w:val="left" w:pos="1548"/>
        </w:tabs>
        <w:ind w:left="426" w:right="-1" w:hanging="426"/>
        <w:rPr>
          <w:rFonts w:ascii="Arial" w:hAnsi="Arial" w:cs="Arial"/>
          <w:sz w:val="20"/>
          <w:szCs w:val="20"/>
        </w:rPr>
      </w:pPr>
      <w:r w:rsidRPr="007C62D0">
        <w:rPr>
          <w:rFonts w:ascii="Arial" w:hAnsi="Arial" w:cs="Arial"/>
          <w:sz w:val="20"/>
          <w:szCs w:val="20"/>
        </w:rPr>
        <w:t>Annual external inspections of the entire grower group supply chain must</w:t>
      </w:r>
      <w:r w:rsidRPr="007C62D0">
        <w:rPr>
          <w:rFonts w:ascii="Arial" w:hAnsi="Arial" w:cs="Arial"/>
          <w:spacing w:val="-25"/>
          <w:sz w:val="20"/>
          <w:szCs w:val="20"/>
        </w:rPr>
        <w:t xml:space="preserve"> </w:t>
      </w:r>
      <w:r w:rsidR="003D1333" w:rsidRPr="007C62D0">
        <w:rPr>
          <w:rFonts w:ascii="Arial" w:hAnsi="Arial" w:cs="Arial"/>
          <w:sz w:val="20"/>
          <w:szCs w:val="20"/>
        </w:rPr>
        <w:t>verify.</w:t>
      </w:r>
    </w:p>
    <w:p w14:paraId="4D5DE119" w14:textId="77777777" w:rsidR="000974B0" w:rsidRPr="007C62D0" w:rsidRDefault="00B75D85" w:rsidP="0037357B">
      <w:pPr>
        <w:pStyle w:val="ListParagraph"/>
        <w:numPr>
          <w:ilvl w:val="2"/>
          <w:numId w:val="7"/>
        </w:numPr>
        <w:tabs>
          <w:tab w:val="left" w:pos="2903"/>
          <w:tab w:val="left" w:pos="2904"/>
        </w:tabs>
        <w:ind w:left="1134" w:right="-1" w:hanging="708"/>
        <w:rPr>
          <w:rFonts w:ascii="Arial" w:hAnsi="Arial" w:cs="Arial"/>
          <w:sz w:val="20"/>
          <w:szCs w:val="20"/>
        </w:rPr>
      </w:pPr>
      <w:r w:rsidRPr="007C62D0">
        <w:rPr>
          <w:rFonts w:ascii="Arial" w:hAnsi="Arial" w:cs="Arial"/>
          <w:sz w:val="20"/>
          <w:szCs w:val="20"/>
        </w:rPr>
        <w:t>The group’s organic management system</w:t>
      </w:r>
      <w:r w:rsidRPr="007C62D0">
        <w:rPr>
          <w:rFonts w:ascii="Arial" w:hAnsi="Arial" w:cs="Arial"/>
          <w:spacing w:val="-12"/>
          <w:sz w:val="20"/>
          <w:szCs w:val="20"/>
        </w:rPr>
        <w:t xml:space="preserve"> </w:t>
      </w:r>
      <w:r w:rsidRPr="007C62D0">
        <w:rPr>
          <w:rFonts w:ascii="Arial" w:hAnsi="Arial" w:cs="Arial"/>
          <w:sz w:val="20"/>
          <w:szCs w:val="20"/>
        </w:rPr>
        <w:t>plan</w:t>
      </w:r>
    </w:p>
    <w:p w14:paraId="4D5DE11A" w14:textId="77777777" w:rsidR="000974B0" w:rsidRPr="007C62D0" w:rsidRDefault="00B75D85" w:rsidP="0037357B">
      <w:pPr>
        <w:pStyle w:val="ListParagraph"/>
        <w:numPr>
          <w:ilvl w:val="2"/>
          <w:numId w:val="7"/>
        </w:numPr>
        <w:tabs>
          <w:tab w:val="left" w:pos="2903"/>
          <w:tab w:val="left" w:pos="2904"/>
        </w:tabs>
        <w:ind w:left="1134" w:right="-1" w:hanging="708"/>
        <w:rPr>
          <w:rFonts w:ascii="Arial" w:hAnsi="Arial" w:cs="Arial"/>
          <w:sz w:val="20"/>
          <w:szCs w:val="20"/>
        </w:rPr>
      </w:pPr>
      <w:r w:rsidRPr="007C62D0">
        <w:rPr>
          <w:rFonts w:ascii="Arial" w:hAnsi="Arial" w:cs="Arial"/>
          <w:sz w:val="20"/>
          <w:szCs w:val="20"/>
        </w:rPr>
        <w:t>ICS implementation and</w:t>
      </w:r>
      <w:r w:rsidRPr="007C62D0">
        <w:rPr>
          <w:rFonts w:ascii="Arial" w:hAnsi="Arial" w:cs="Arial"/>
          <w:spacing w:val="-9"/>
          <w:sz w:val="20"/>
          <w:szCs w:val="20"/>
        </w:rPr>
        <w:t xml:space="preserve"> </w:t>
      </w:r>
      <w:r w:rsidRPr="007C62D0">
        <w:rPr>
          <w:rFonts w:ascii="Arial" w:hAnsi="Arial" w:cs="Arial"/>
          <w:sz w:val="20"/>
          <w:szCs w:val="20"/>
        </w:rPr>
        <w:t>compliance</w:t>
      </w:r>
    </w:p>
    <w:p w14:paraId="4D5DE11B" w14:textId="7D706EA5" w:rsidR="000974B0" w:rsidRPr="007C62D0" w:rsidRDefault="00B75D85" w:rsidP="0037357B">
      <w:pPr>
        <w:pStyle w:val="ListParagraph"/>
        <w:numPr>
          <w:ilvl w:val="2"/>
          <w:numId w:val="7"/>
        </w:numPr>
        <w:tabs>
          <w:tab w:val="left" w:pos="2903"/>
          <w:tab w:val="left" w:pos="2904"/>
        </w:tabs>
        <w:ind w:left="1134" w:right="-1" w:hanging="708"/>
        <w:rPr>
          <w:rFonts w:ascii="Arial" w:hAnsi="Arial" w:cs="Arial"/>
          <w:sz w:val="20"/>
          <w:szCs w:val="20"/>
        </w:rPr>
      </w:pPr>
      <w:r w:rsidRPr="007C62D0">
        <w:rPr>
          <w:rFonts w:ascii="Arial" w:hAnsi="Arial" w:cs="Arial"/>
          <w:sz w:val="20"/>
          <w:szCs w:val="20"/>
        </w:rPr>
        <w:t xml:space="preserve">ICS effectiveness </w:t>
      </w:r>
      <w:r w:rsidR="40989BF2" w:rsidRPr="007C62D0">
        <w:rPr>
          <w:rFonts w:ascii="Arial" w:hAnsi="Arial" w:cs="Arial"/>
          <w:sz w:val="20"/>
          <w:szCs w:val="20"/>
        </w:rPr>
        <w:t>in</w:t>
      </w:r>
      <w:r w:rsidRPr="007C62D0">
        <w:rPr>
          <w:rFonts w:ascii="Arial" w:hAnsi="Arial" w:cs="Arial"/>
          <w:sz w:val="20"/>
          <w:szCs w:val="20"/>
        </w:rPr>
        <w:t xml:space="preserve"> protect</w:t>
      </w:r>
      <w:r w:rsidR="059AC8B6" w:rsidRPr="007C62D0">
        <w:rPr>
          <w:rFonts w:ascii="Arial" w:hAnsi="Arial" w:cs="Arial"/>
          <w:sz w:val="20"/>
          <w:szCs w:val="20"/>
        </w:rPr>
        <w:t>ing</w:t>
      </w:r>
      <w:r w:rsidRPr="007C62D0">
        <w:rPr>
          <w:rFonts w:ascii="Arial" w:hAnsi="Arial" w:cs="Arial"/>
          <w:sz w:val="20"/>
          <w:szCs w:val="20"/>
        </w:rPr>
        <w:t xml:space="preserve"> organic product</w:t>
      </w:r>
      <w:r w:rsidRPr="007C62D0">
        <w:rPr>
          <w:rFonts w:ascii="Arial" w:hAnsi="Arial" w:cs="Arial"/>
          <w:spacing w:val="-14"/>
          <w:sz w:val="20"/>
          <w:szCs w:val="20"/>
        </w:rPr>
        <w:t xml:space="preserve"> </w:t>
      </w:r>
      <w:r w:rsidR="003D1333" w:rsidRPr="007C62D0">
        <w:rPr>
          <w:rFonts w:ascii="Arial" w:hAnsi="Arial" w:cs="Arial"/>
          <w:sz w:val="20"/>
          <w:szCs w:val="20"/>
        </w:rPr>
        <w:t>integrity.</w:t>
      </w:r>
    </w:p>
    <w:p w14:paraId="4D5DE11C" w14:textId="2390C0D6" w:rsidR="000974B0" w:rsidRPr="007C62D0" w:rsidRDefault="00B75D85" w:rsidP="0037357B">
      <w:pPr>
        <w:pStyle w:val="ListParagraph"/>
        <w:numPr>
          <w:ilvl w:val="1"/>
          <w:numId w:val="7"/>
        </w:numPr>
        <w:tabs>
          <w:tab w:val="left" w:pos="1548"/>
        </w:tabs>
        <w:ind w:left="426" w:right="-1" w:hanging="426"/>
        <w:rPr>
          <w:rFonts w:ascii="Arial" w:hAnsi="Arial" w:cs="Arial"/>
          <w:sz w:val="20"/>
          <w:szCs w:val="20"/>
        </w:rPr>
      </w:pPr>
      <w:r w:rsidRPr="007C62D0">
        <w:rPr>
          <w:rFonts w:ascii="Arial" w:hAnsi="Arial" w:cs="Arial"/>
          <w:sz w:val="20"/>
          <w:szCs w:val="20"/>
        </w:rPr>
        <w:t xml:space="preserve">Prior </w:t>
      </w:r>
      <w:r w:rsidR="43E8EAE2" w:rsidRPr="007C62D0">
        <w:rPr>
          <w:rFonts w:ascii="Arial" w:hAnsi="Arial" w:cs="Arial"/>
          <w:sz w:val="20"/>
          <w:szCs w:val="20"/>
        </w:rPr>
        <w:t xml:space="preserve">to </w:t>
      </w:r>
      <w:r w:rsidRPr="007C62D0">
        <w:rPr>
          <w:rFonts w:ascii="Arial" w:hAnsi="Arial" w:cs="Arial"/>
          <w:sz w:val="20"/>
          <w:szCs w:val="20"/>
        </w:rPr>
        <w:t>annual external</w:t>
      </w:r>
      <w:r w:rsidRPr="007C62D0">
        <w:rPr>
          <w:rFonts w:ascii="Arial" w:hAnsi="Arial" w:cs="Arial"/>
          <w:spacing w:val="-9"/>
          <w:sz w:val="20"/>
          <w:szCs w:val="20"/>
        </w:rPr>
        <w:t xml:space="preserve"> </w:t>
      </w:r>
      <w:r w:rsidRPr="007C62D0">
        <w:rPr>
          <w:rFonts w:ascii="Arial" w:hAnsi="Arial" w:cs="Arial"/>
          <w:sz w:val="20"/>
          <w:szCs w:val="20"/>
        </w:rPr>
        <w:t>inspection:</w:t>
      </w:r>
    </w:p>
    <w:p w14:paraId="4D5DE11D" w14:textId="25DED970" w:rsidR="000974B0" w:rsidRPr="007C62D0" w:rsidRDefault="00B75D85" w:rsidP="0037357B">
      <w:pPr>
        <w:pStyle w:val="ListParagraph"/>
        <w:numPr>
          <w:ilvl w:val="2"/>
          <w:numId w:val="7"/>
        </w:numPr>
        <w:tabs>
          <w:tab w:val="left" w:pos="2904"/>
        </w:tabs>
        <w:ind w:left="1134" w:right="-1" w:hanging="708"/>
        <w:rPr>
          <w:rFonts w:ascii="Arial" w:hAnsi="Arial" w:cs="Arial"/>
          <w:sz w:val="20"/>
          <w:szCs w:val="20"/>
        </w:rPr>
      </w:pPr>
      <w:r w:rsidRPr="007C62D0">
        <w:rPr>
          <w:rFonts w:ascii="Arial" w:hAnsi="Arial" w:cs="Arial"/>
          <w:sz w:val="20"/>
          <w:szCs w:val="20"/>
        </w:rPr>
        <w:t xml:space="preserve">The ICS must submit current Management Plans and updated grower group </w:t>
      </w:r>
      <w:r w:rsidR="00720DA2" w:rsidRPr="007C62D0">
        <w:rPr>
          <w:rFonts w:ascii="Arial" w:hAnsi="Arial" w:cs="Arial"/>
          <w:sz w:val="20"/>
          <w:szCs w:val="20"/>
        </w:rPr>
        <w:t>database</w:t>
      </w:r>
      <w:r w:rsidRPr="007C62D0">
        <w:rPr>
          <w:rFonts w:ascii="Arial" w:hAnsi="Arial" w:cs="Arial"/>
          <w:sz w:val="20"/>
          <w:szCs w:val="20"/>
        </w:rPr>
        <w:t xml:space="preserve"> for document review and risk</w:t>
      </w:r>
      <w:r w:rsidRPr="007C62D0">
        <w:rPr>
          <w:rFonts w:ascii="Arial" w:hAnsi="Arial" w:cs="Arial"/>
          <w:spacing w:val="-14"/>
          <w:sz w:val="20"/>
          <w:szCs w:val="20"/>
        </w:rPr>
        <w:t xml:space="preserve"> </w:t>
      </w:r>
      <w:r w:rsidR="003D1333" w:rsidRPr="007C62D0">
        <w:rPr>
          <w:rFonts w:ascii="Arial" w:hAnsi="Arial" w:cs="Arial"/>
          <w:sz w:val="20"/>
          <w:szCs w:val="20"/>
        </w:rPr>
        <w:t>assessment.</w:t>
      </w:r>
    </w:p>
    <w:p w14:paraId="4D5DE11E" w14:textId="04A9E631" w:rsidR="000974B0" w:rsidRPr="007C62D0" w:rsidRDefault="00B75D85" w:rsidP="0037357B">
      <w:pPr>
        <w:pStyle w:val="ListParagraph"/>
        <w:numPr>
          <w:ilvl w:val="2"/>
          <w:numId w:val="7"/>
        </w:numPr>
        <w:tabs>
          <w:tab w:val="left" w:pos="2904"/>
        </w:tabs>
        <w:ind w:left="1134" w:right="-1" w:hanging="708"/>
        <w:rPr>
          <w:rFonts w:ascii="Arial" w:hAnsi="Arial" w:cs="Arial"/>
          <w:sz w:val="20"/>
          <w:szCs w:val="20"/>
        </w:rPr>
      </w:pPr>
      <w:r w:rsidRPr="007C62D0">
        <w:rPr>
          <w:rFonts w:ascii="Arial" w:hAnsi="Arial" w:cs="Arial"/>
          <w:color w:val="FF0000"/>
          <w:sz w:val="20"/>
          <w:szCs w:val="20"/>
        </w:rPr>
        <w:t xml:space="preserve">For EU certification, the minimum number of growers required for inspection will be 5% of the group, chosen randomly, with additional growers selected based on risk. </w:t>
      </w:r>
      <w:r w:rsidRPr="007C62D0">
        <w:rPr>
          <w:rFonts w:ascii="Arial" w:hAnsi="Arial" w:cs="Arial"/>
          <w:sz w:val="20"/>
          <w:szCs w:val="20"/>
        </w:rPr>
        <w:t>For other programs, assessment will be based on the square root of the total number in the group, multiplied by a factor determined by risk</w:t>
      </w:r>
      <w:r w:rsidRPr="007C62D0">
        <w:rPr>
          <w:rFonts w:ascii="Arial" w:hAnsi="Arial" w:cs="Arial"/>
          <w:spacing w:val="-10"/>
          <w:sz w:val="20"/>
          <w:szCs w:val="20"/>
        </w:rPr>
        <w:t xml:space="preserve"> </w:t>
      </w:r>
      <w:r w:rsidRPr="007C62D0">
        <w:rPr>
          <w:rFonts w:ascii="Arial" w:hAnsi="Arial" w:cs="Arial"/>
          <w:sz w:val="20"/>
          <w:szCs w:val="20"/>
        </w:rPr>
        <w:t>assessment.</w:t>
      </w:r>
    </w:p>
    <w:p w14:paraId="4D5DE11F" w14:textId="77777777" w:rsidR="000974B0" w:rsidRPr="007C62D0" w:rsidRDefault="00B75D85" w:rsidP="0037357B">
      <w:pPr>
        <w:pStyle w:val="ListParagraph"/>
        <w:numPr>
          <w:ilvl w:val="2"/>
          <w:numId w:val="7"/>
        </w:numPr>
        <w:tabs>
          <w:tab w:val="left" w:pos="2904"/>
        </w:tabs>
        <w:ind w:left="1134" w:right="-1" w:hanging="708"/>
        <w:rPr>
          <w:rFonts w:ascii="Arial" w:hAnsi="Arial" w:cs="Arial"/>
          <w:sz w:val="20"/>
          <w:szCs w:val="20"/>
        </w:rPr>
      </w:pPr>
      <w:r w:rsidRPr="007C62D0">
        <w:rPr>
          <w:rFonts w:ascii="Arial" w:hAnsi="Arial" w:cs="Arial"/>
          <w:sz w:val="20"/>
          <w:szCs w:val="20"/>
        </w:rPr>
        <w:t>Sampling</w:t>
      </w:r>
      <w:r w:rsidRPr="007C62D0">
        <w:rPr>
          <w:rFonts w:ascii="Arial" w:hAnsi="Arial" w:cs="Arial"/>
          <w:spacing w:val="-6"/>
          <w:sz w:val="20"/>
          <w:szCs w:val="20"/>
        </w:rPr>
        <w:t xml:space="preserve"> </w:t>
      </w:r>
      <w:r w:rsidRPr="007C62D0">
        <w:rPr>
          <w:rFonts w:ascii="Arial" w:hAnsi="Arial" w:cs="Arial"/>
          <w:sz w:val="20"/>
          <w:szCs w:val="20"/>
        </w:rPr>
        <w:t>of</w:t>
      </w:r>
      <w:r w:rsidRPr="007C62D0">
        <w:rPr>
          <w:rFonts w:ascii="Arial" w:hAnsi="Arial" w:cs="Arial"/>
          <w:spacing w:val="-5"/>
          <w:sz w:val="20"/>
          <w:szCs w:val="20"/>
        </w:rPr>
        <w:t xml:space="preserve"> </w:t>
      </w:r>
      <w:r w:rsidRPr="007C62D0">
        <w:rPr>
          <w:rFonts w:ascii="Arial" w:hAnsi="Arial" w:cs="Arial"/>
          <w:sz w:val="20"/>
          <w:szCs w:val="20"/>
        </w:rPr>
        <w:t>produce</w:t>
      </w:r>
      <w:r w:rsidRPr="007C62D0">
        <w:rPr>
          <w:rFonts w:ascii="Arial" w:hAnsi="Arial" w:cs="Arial"/>
          <w:spacing w:val="-7"/>
          <w:sz w:val="20"/>
          <w:szCs w:val="20"/>
        </w:rPr>
        <w:t xml:space="preserve"> </w:t>
      </w:r>
      <w:r w:rsidRPr="007C62D0">
        <w:rPr>
          <w:rFonts w:ascii="Arial" w:hAnsi="Arial" w:cs="Arial"/>
          <w:sz w:val="20"/>
          <w:szCs w:val="20"/>
        </w:rPr>
        <w:t>(or</w:t>
      </w:r>
      <w:r w:rsidRPr="007C62D0">
        <w:rPr>
          <w:rFonts w:ascii="Arial" w:hAnsi="Arial" w:cs="Arial"/>
          <w:spacing w:val="-9"/>
          <w:sz w:val="20"/>
          <w:szCs w:val="20"/>
        </w:rPr>
        <w:t xml:space="preserve"> </w:t>
      </w:r>
      <w:r w:rsidRPr="007C62D0">
        <w:rPr>
          <w:rFonts w:ascii="Arial" w:hAnsi="Arial" w:cs="Arial"/>
          <w:sz w:val="20"/>
          <w:szCs w:val="20"/>
        </w:rPr>
        <w:t>soil,</w:t>
      </w:r>
      <w:r w:rsidRPr="007C62D0">
        <w:rPr>
          <w:rFonts w:ascii="Arial" w:hAnsi="Arial" w:cs="Arial"/>
          <w:spacing w:val="-4"/>
          <w:sz w:val="20"/>
          <w:szCs w:val="20"/>
        </w:rPr>
        <w:t xml:space="preserve"> </w:t>
      </w:r>
      <w:r w:rsidRPr="007C62D0">
        <w:rPr>
          <w:rFonts w:ascii="Arial" w:hAnsi="Arial" w:cs="Arial"/>
          <w:sz w:val="20"/>
          <w:szCs w:val="20"/>
        </w:rPr>
        <w:t>in</w:t>
      </w:r>
      <w:r w:rsidRPr="007C62D0">
        <w:rPr>
          <w:rFonts w:ascii="Arial" w:hAnsi="Arial" w:cs="Arial"/>
          <w:spacing w:val="-6"/>
          <w:sz w:val="20"/>
          <w:szCs w:val="20"/>
        </w:rPr>
        <w:t xml:space="preserve"> </w:t>
      </w:r>
      <w:r w:rsidRPr="007C62D0">
        <w:rPr>
          <w:rFonts w:ascii="Arial" w:hAnsi="Arial" w:cs="Arial"/>
          <w:sz w:val="20"/>
          <w:szCs w:val="20"/>
        </w:rPr>
        <w:t>the</w:t>
      </w:r>
      <w:r w:rsidRPr="007C62D0">
        <w:rPr>
          <w:rFonts w:ascii="Arial" w:hAnsi="Arial" w:cs="Arial"/>
          <w:spacing w:val="-7"/>
          <w:sz w:val="20"/>
          <w:szCs w:val="20"/>
        </w:rPr>
        <w:t xml:space="preserve"> </w:t>
      </w:r>
      <w:r w:rsidRPr="007C62D0">
        <w:rPr>
          <w:rFonts w:ascii="Arial" w:hAnsi="Arial" w:cs="Arial"/>
          <w:sz w:val="20"/>
          <w:szCs w:val="20"/>
        </w:rPr>
        <w:t>case</w:t>
      </w:r>
      <w:r w:rsidRPr="007C62D0">
        <w:rPr>
          <w:rFonts w:ascii="Arial" w:hAnsi="Arial" w:cs="Arial"/>
          <w:spacing w:val="-11"/>
          <w:sz w:val="20"/>
          <w:szCs w:val="20"/>
        </w:rPr>
        <w:t xml:space="preserve"> </w:t>
      </w:r>
      <w:r w:rsidRPr="007C62D0">
        <w:rPr>
          <w:rFonts w:ascii="Arial" w:hAnsi="Arial" w:cs="Arial"/>
          <w:sz w:val="20"/>
          <w:szCs w:val="20"/>
        </w:rPr>
        <w:t>of</w:t>
      </w:r>
      <w:r w:rsidRPr="007C62D0">
        <w:rPr>
          <w:rFonts w:ascii="Arial" w:hAnsi="Arial" w:cs="Arial"/>
          <w:spacing w:val="-6"/>
          <w:sz w:val="20"/>
          <w:szCs w:val="20"/>
        </w:rPr>
        <w:t xml:space="preserve"> </w:t>
      </w:r>
      <w:r w:rsidRPr="007C62D0">
        <w:rPr>
          <w:rFonts w:ascii="Arial" w:hAnsi="Arial" w:cs="Arial"/>
          <w:sz w:val="20"/>
          <w:szCs w:val="20"/>
        </w:rPr>
        <w:t>unavailability</w:t>
      </w:r>
      <w:r w:rsidRPr="007C62D0">
        <w:rPr>
          <w:rFonts w:ascii="Arial" w:hAnsi="Arial" w:cs="Arial"/>
          <w:spacing w:val="-5"/>
          <w:sz w:val="20"/>
          <w:szCs w:val="20"/>
        </w:rPr>
        <w:t xml:space="preserve"> </w:t>
      </w:r>
      <w:r w:rsidRPr="007C62D0">
        <w:rPr>
          <w:rFonts w:ascii="Arial" w:hAnsi="Arial" w:cs="Arial"/>
          <w:sz w:val="20"/>
          <w:szCs w:val="20"/>
        </w:rPr>
        <w:t>of</w:t>
      </w:r>
      <w:r w:rsidRPr="007C62D0">
        <w:rPr>
          <w:rFonts w:ascii="Arial" w:hAnsi="Arial" w:cs="Arial"/>
          <w:spacing w:val="-9"/>
          <w:sz w:val="20"/>
          <w:szCs w:val="20"/>
        </w:rPr>
        <w:t xml:space="preserve"> </w:t>
      </w:r>
      <w:r w:rsidRPr="007C62D0">
        <w:rPr>
          <w:rFonts w:ascii="Arial" w:hAnsi="Arial" w:cs="Arial"/>
          <w:sz w:val="20"/>
          <w:szCs w:val="20"/>
        </w:rPr>
        <w:t>produce</w:t>
      </w:r>
      <w:r w:rsidRPr="007C62D0">
        <w:rPr>
          <w:rFonts w:ascii="Arial" w:hAnsi="Arial" w:cs="Arial"/>
          <w:spacing w:val="-5"/>
          <w:sz w:val="20"/>
          <w:szCs w:val="20"/>
        </w:rPr>
        <w:t xml:space="preserve"> </w:t>
      </w:r>
      <w:r w:rsidRPr="007C62D0">
        <w:rPr>
          <w:rFonts w:ascii="Arial" w:hAnsi="Arial" w:cs="Arial"/>
          <w:sz w:val="20"/>
          <w:szCs w:val="20"/>
        </w:rPr>
        <w:t>for</w:t>
      </w:r>
      <w:r w:rsidRPr="007C62D0">
        <w:rPr>
          <w:rFonts w:ascii="Arial" w:hAnsi="Arial" w:cs="Arial"/>
          <w:spacing w:val="-7"/>
          <w:sz w:val="20"/>
          <w:szCs w:val="20"/>
        </w:rPr>
        <w:t xml:space="preserve"> </w:t>
      </w:r>
      <w:r w:rsidRPr="007C62D0">
        <w:rPr>
          <w:rFonts w:ascii="Arial" w:hAnsi="Arial" w:cs="Arial"/>
          <w:sz w:val="20"/>
          <w:szCs w:val="20"/>
        </w:rPr>
        <w:t>sampling)</w:t>
      </w:r>
      <w:r w:rsidRPr="007C62D0">
        <w:rPr>
          <w:rFonts w:ascii="Arial" w:hAnsi="Arial" w:cs="Arial"/>
          <w:spacing w:val="-6"/>
          <w:sz w:val="20"/>
          <w:szCs w:val="20"/>
        </w:rPr>
        <w:t xml:space="preserve"> </w:t>
      </w:r>
      <w:r w:rsidRPr="007C62D0">
        <w:rPr>
          <w:rFonts w:ascii="Arial" w:hAnsi="Arial" w:cs="Arial"/>
          <w:sz w:val="20"/>
          <w:szCs w:val="20"/>
        </w:rPr>
        <w:t>for at least 2% of group members for EU certified groups. Cost for sampling to be incurred by the</w:t>
      </w:r>
      <w:r w:rsidRPr="007C62D0">
        <w:rPr>
          <w:rFonts w:ascii="Arial" w:hAnsi="Arial" w:cs="Arial"/>
          <w:spacing w:val="-2"/>
          <w:sz w:val="20"/>
          <w:szCs w:val="20"/>
        </w:rPr>
        <w:t xml:space="preserve"> </w:t>
      </w:r>
      <w:r w:rsidRPr="007C62D0">
        <w:rPr>
          <w:rFonts w:ascii="Arial" w:hAnsi="Arial" w:cs="Arial"/>
          <w:sz w:val="20"/>
          <w:szCs w:val="20"/>
        </w:rPr>
        <w:t>operator.</w:t>
      </w:r>
    </w:p>
    <w:p w14:paraId="4D5DE120" w14:textId="77777777" w:rsidR="000974B0" w:rsidRPr="007C62D0" w:rsidRDefault="00B75D85" w:rsidP="0037357B">
      <w:pPr>
        <w:pStyle w:val="ListParagraph"/>
        <w:numPr>
          <w:ilvl w:val="2"/>
          <w:numId w:val="7"/>
        </w:numPr>
        <w:tabs>
          <w:tab w:val="left" w:pos="2904"/>
        </w:tabs>
        <w:ind w:left="1134" w:right="-1" w:hanging="708"/>
        <w:rPr>
          <w:rFonts w:ascii="Arial" w:hAnsi="Arial" w:cs="Arial"/>
          <w:sz w:val="20"/>
          <w:szCs w:val="20"/>
        </w:rPr>
      </w:pPr>
      <w:r w:rsidRPr="007C62D0">
        <w:rPr>
          <w:rFonts w:ascii="Arial" w:hAnsi="Arial" w:cs="Arial"/>
          <w:sz w:val="20"/>
          <w:szCs w:val="20"/>
        </w:rPr>
        <w:t>External inspection</w:t>
      </w:r>
      <w:r w:rsidRPr="007C62D0">
        <w:rPr>
          <w:rFonts w:ascii="Arial" w:hAnsi="Arial" w:cs="Arial"/>
          <w:spacing w:val="-4"/>
          <w:sz w:val="20"/>
          <w:szCs w:val="20"/>
        </w:rPr>
        <w:t xml:space="preserve"> </w:t>
      </w:r>
      <w:r w:rsidRPr="007C62D0">
        <w:rPr>
          <w:rFonts w:ascii="Arial" w:hAnsi="Arial" w:cs="Arial"/>
          <w:sz w:val="20"/>
          <w:szCs w:val="20"/>
        </w:rPr>
        <w:t>course</w:t>
      </w:r>
    </w:p>
    <w:p w14:paraId="4D5DE121" w14:textId="77777777" w:rsidR="000974B0" w:rsidRPr="007C62D0" w:rsidRDefault="00B75D85" w:rsidP="0037357B">
      <w:pPr>
        <w:pStyle w:val="ListParagraph"/>
        <w:numPr>
          <w:ilvl w:val="3"/>
          <w:numId w:val="7"/>
        </w:numPr>
        <w:tabs>
          <w:tab w:val="left" w:pos="3612"/>
        </w:tabs>
        <w:ind w:left="1843" w:right="-1" w:hanging="709"/>
        <w:rPr>
          <w:rFonts w:ascii="Arial" w:hAnsi="Arial" w:cs="Arial"/>
          <w:sz w:val="20"/>
          <w:szCs w:val="20"/>
        </w:rPr>
      </w:pPr>
      <w:r w:rsidRPr="007C62D0">
        <w:rPr>
          <w:rFonts w:ascii="Arial" w:hAnsi="Arial" w:cs="Arial"/>
          <w:sz w:val="20"/>
          <w:szCs w:val="20"/>
        </w:rPr>
        <w:t>Opening</w:t>
      </w:r>
      <w:r w:rsidRPr="007C62D0">
        <w:rPr>
          <w:rFonts w:ascii="Arial" w:hAnsi="Arial" w:cs="Arial"/>
          <w:spacing w:val="-1"/>
          <w:sz w:val="20"/>
          <w:szCs w:val="20"/>
        </w:rPr>
        <w:t xml:space="preserve"> </w:t>
      </w:r>
      <w:r w:rsidRPr="007C62D0">
        <w:rPr>
          <w:rFonts w:ascii="Arial" w:hAnsi="Arial" w:cs="Arial"/>
          <w:sz w:val="20"/>
          <w:szCs w:val="20"/>
        </w:rPr>
        <w:t>meeting</w:t>
      </w:r>
    </w:p>
    <w:p w14:paraId="4D5DE122" w14:textId="7EC8E524" w:rsidR="000974B0" w:rsidRPr="007C62D0" w:rsidRDefault="00B75D85" w:rsidP="0037357B">
      <w:pPr>
        <w:pStyle w:val="ListParagraph"/>
        <w:numPr>
          <w:ilvl w:val="3"/>
          <w:numId w:val="7"/>
        </w:numPr>
        <w:tabs>
          <w:tab w:val="left" w:pos="3612"/>
          <w:tab w:val="left" w:pos="4115"/>
          <w:tab w:val="left" w:pos="5282"/>
          <w:tab w:val="left" w:pos="6317"/>
          <w:tab w:val="left" w:pos="7987"/>
          <w:tab w:val="left" w:pos="8399"/>
          <w:tab w:val="left" w:pos="8838"/>
          <w:tab w:val="left" w:pos="10087"/>
        </w:tabs>
        <w:ind w:left="1843" w:right="-1" w:hanging="709"/>
        <w:rPr>
          <w:rFonts w:ascii="Arial" w:hAnsi="Arial" w:cs="Arial"/>
          <w:sz w:val="20"/>
          <w:szCs w:val="20"/>
        </w:rPr>
      </w:pPr>
      <w:r w:rsidRPr="007C62D0">
        <w:rPr>
          <w:rFonts w:ascii="Arial" w:hAnsi="Arial" w:cs="Arial"/>
          <w:sz w:val="20"/>
          <w:szCs w:val="20"/>
        </w:rPr>
        <w:t>ICS</w:t>
      </w:r>
      <w:r w:rsidR="00FC03B8">
        <w:rPr>
          <w:rFonts w:ascii="Arial" w:hAnsi="Arial" w:cs="Arial"/>
          <w:sz w:val="20"/>
          <w:szCs w:val="20"/>
        </w:rPr>
        <w:t xml:space="preserve"> </w:t>
      </w:r>
      <w:r w:rsidRPr="007C62D0">
        <w:rPr>
          <w:rFonts w:ascii="Arial" w:hAnsi="Arial" w:cs="Arial"/>
          <w:sz w:val="20"/>
          <w:szCs w:val="20"/>
        </w:rPr>
        <w:t>Inspection</w:t>
      </w:r>
      <w:r w:rsidR="00FC03B8">
        <w:rPr>
          <w:rFonts w:ascii="Arial" w:hAnsi="Arial" w:cs="Arial"/>
          <w:sz w:val="20"/>
          <w:szCs w:val="20"/>
        </w:rPr>
        <w:t xml:space="preserve"> </w:t>
      </w:r>
      <w:r w:rsidR="00720DA2" w:rsidRPr="007C62D0">
        <w:rPr>
          <w:rFonts w:ascii="Arial" w:hAnsi="Arial" w:cs="Arial"/>
          <w:sz w:val="20"/>
          <w:szCs w:val="20"/>
        </w:rPr>
        <w:t>includes</w:t>
      </w:r>
      <w:r w:rsidR="00FC03B8">
        <w:rPr>
          <w:rFonts w:ascii="Arial" w:hAnsi="Arial" w:cs="Arial"/>
          <w:sz w:val="20"/>
          <w:szCs w:val="20"/>
        </w:rPr>
        <w:t xml:space="preserve"> </w:t>
      </w:r>
      <w:r w:rsidRPr="007C62D0">
        <w:rPr>
          <w:rFonts w:ascii="Arial" w:hAnsi="Arial" w:cs="Arial"/>
          <w:sz w:val="20"/>
          <w:szCs w:val="20"/>
        </w:rPr>
        <w:t>implementation</w:t>
      </w:r>
      <w:r w:rsidR="00FC03B8">
        <w:rPr>
          <w:rFonts w:ascii="Arial" w:hAnsi="Arial" w:cs="Arial"/>
          <w:sz w:val="20"/>
          <w:szCs w:val="20"/>
        </w:rPr>
        <w:t xml:space="preserve"> </w:t>
      </w:r>
      <w:r w:rsidRPr="007C62D0">
        <w:rPr>
          <w:rFonts w:ascii="Arial" w:hAnsi="Arial" w:cs="Arial"/>
          <w:sz w:val="20"/>
          <w:szCs w:val="20"/>
        </w:rPr>
        <w:t>of</w:t>
      </w:r>
      <w:r w:rsidR="00FC03B8">
        <w:rPr>
          <w:rFonts w:ascii="Arial" w:hAnsi="Arial" w:cs="Arial"/>
          <w:sz w:val="20"/>
          <w:szCs w:val="20"/>
        </w:rPr>
        <w:t xml:space="preserve"> </w:t>
      </w:r>
      <w:r w:rsidRPr="007C62D0">
        <w:rPr>
          <w:rFonts w:ascii="Arial" w:hAnsi="Arial" w:cs="Arial"/>
          <w:sz w:val="20"/>
          <w:szCs w:val="20"/>
        </w:rPr>
        <w:t>all</w:t>
      </w:r>
      <w:r w:rsidR="00FC03B8">
        <w:rPr>
          <w:rFonts w:ascii="Arial" w:hAnsi="Arial" w:cs="Arial"/>
          <w:sz w:val="20"/>
          <w:szCs w:val="20"/>
        </w:rPr>
        <w:t xml:space="preserve"> </w:t>
      </w:r>
      <w:r w:rsidRPr="007C62D0">
        <w:rPr>
          <w:rFonts w:ascii="Arial" w:hAnsi="Arial" w:cs="Arial"/>
          <w:sz w:val="20"/>
          <w:szCs w:val="20"/>
        </w:rPr>
        <w:t>procedures</w:t>
      </w:r>
      <w:r w:rsidR="00FC03B8">
        <w:rPr>
          <w:rFonts w:ascii="Arial" w:hAnsi="Arial" w:cs="Arial"/>
          <w:sz w:val="20"/>
          <w:szCs w:val="20"/>
        </w:rPr>
        <w:t xml:space="preserve"> </w:t>
      </w:r>
      <w:r w:rsidRPr="007C62D0">
        <w:rPr>
          <w:rFonts w:ascii="Arial" w:hAnsi="Arial" w:cs="Arial"/>
          <w:spacing w:val="-12"/>
          <w:sz w:val="20"/>
          <w:szCs w:val="20"/>
        </w:rPr>
        <w:t xml:space="preserve">and </w:t>
      </w:r>
      <w:r w:rsidR="007761EA" w:rsidRPr="007C62D0">
        <w:rPr>
          <w:rFonts w:ascii="Arial" w:hAnsi="Arial" w:cs="Arial"/>
          <w:sz w:val="20"/>
          <w:szCs w:val="20"/>
        </w:rPr>
        <w:t>documentations.</w:t>
      </w:r>
    </w:p>
    <w:p w14:paraId="4D5DE123" w14:textId="77777777" w:rsidR="000974B0" w:rsidRPr="007C62D0" w:rsidRDefault="00B75D85" w:rsidP="0037357B">
      <w:pPr>
        <w:pStyle w:val="ListParagraph"/>
        <w:numPr>
          <w:ilvl w:val="3"/>
          <w:numId w:val="7"/>
        </w:numPr>
        <w:tabs>
          <w:tab w:val="left" w:pos="3612"/>
        </w:tabs>
        <w:ind w:left="1843" w:right="-1" w:hanging="709"/>
        <w:rPr>
          <w:rFonts w:ascii="Arial" w:hAnsi="Arial" w:cs="Arial"/>
          <w:sz w:val="20"/>
          <w:szCs w:val="20"/>
        </w:rPr>
      </w:pPr>
      <w:r w:rsidRPr="007C62D0">
        <w:rPr>
          <w:rFonts w:ascii="Arial" w:hAnsi="Arial" w:cs="Arial"/>
          <w:sz w:val="20"/>
          <w:szCs w:val="20"/>
        </w:rPr>
        <w:t>ICS 100% annual internal inspections</w:t>
      </w:r>
      <w:r w:rsidRPr="007C62D0">
        <w:rPr>
          <w:rFonts w:ascii="Arial" w:hAnsi="Arial" w:cs="Arial"/>
          <w:spacing w:val="-11"/>
          <w:sz w:val="20"/>
          <w:szCs w:val="20"/>
        </w:rPr>
        <w:t xml:space="preserve"> </w:t>
      </w:r>
      <w:r w:rsidRPr="007C62D0">
        <w:rPr>
          <w:rFonts w:ascii="Arial" w:hAnsi="Arial" w:cs="Arial"/>
          <w:sz w:val="20"/>
          <w:szCs w:val="20"/>
        </w:rPr>
        <w:t>verification</w:t>
      </w:r>
    </w:p>
    <w:p w14:paraId="4D5DE124" w14:textId="61BCE916" w:rsidR="000974B0" w:rsidRPr="007C62D0" w:rsidRDefault="00B75D85" w:rsidP="0037357B">
      <w:pPr>
        <w:pStyle w:val="ListParagraph"/>
        <w:numPr>
          <w:ilvl w:val="3"/>
          <w:numId w:val="7"/>
        </w:numPr>
        <w:tabs>
          <w:tab w:val="left" w:pos="3612"/>
        </w:tabs>
        <w:ind w:left="1843" w:right="-1" w:hanging="709"/>
        <w:rPr>
          <w:rFonts w:ascii="Arial" w:hAnsi="Arial" w:cs="Arial"/>
          <w:sz w:val="20"/>
          <w:szCs w:val="20"/>
        </w:rPr>
      </w:pPr>
      <w:r w:rsidRPr="007C62D0">
        <w:rPr>
          <w:rFonts w:ascii="Arial" w:hAnsi="Arial" w:cs="Arial"/>
          <w:sz w:val="20"/>
          <w:szCs w:val="20"/>
        </w:rPr>
        <w:t>A combination of random and risk-based selection of members to be inspected by external</w:t>
      </w:r>
      <w:r w:rsidRPr="007C62D0">
        <w:rPr>
          <w:rFonts w:ascii="Arial" w:hAnsi="Arial" w:cs="Arial"/>
          <w:spacing w:val="-3"/>
          <w:sz w:val="20"/>
          <w:szCs w:val="20"/>
        </w:rPr>
        <w:t xml:space="preserve"> </w:t>
      </w:r>
      <w:r w:rsidR="007761EA" w:rsidRPr="007C62D0">
        <w:rPr>
          <w:rFonts w:ascii="Arial" w:hAnsi="Arial" w:cs="Arial"/>
          <w:sz w:val="20"/>
          <w:szCs w:val="20"/>
        </w:rPr>
        <w:t>auditor.</w:t>
      </w:r>
    </w:p>
    <w:p w14:paraId="4D5DE125" w14:textId="77777777" w:rsidR="000974B0" w:rsidRPr="007C62D0" w:rsidRDefault="00B75D85" w:rsidP="0037357B">
      <w:pPr>
        <w:pStyle w:val="ListParagraph"/>
        <w:numPr>
          <w:ilvl w:val="3"/>
          <w:numId w:val="7"/>
        </w:numPr>
        <w:tabs>
          <w:tab w:val="left" w:pos="3612"/>
        </w:tabs>
        <w:ind w:left="1843" w:right="-1" w:hanging="709"/>
        <w:rPr>
          <w:rFonts w:ascii="Arial" w:hAnsi="Arial" w:cs="Arial"/>
          <w:sz w:val="20"/>
          <w:szCs w:val="20"/>
        </w:rPr>
      </w:pPr>
      <w:r w:rsidRPr="007C62D0">
        <w:rPr>
          <w:rFonts w:ascii="Arial" w:hAnsi="Arial" w:cs="Arial"/>
          <w:sz w:val="20"/>
          <w:szCs w:val="20"/>
        </w:rPr>
        <w:t>Witness audit(s) of an internal</w:t>
      </w:r>
      <w:r w:rsidRPr="007C62D0">
        <w:rPr>
          <w:rFonts w:ascii="Arial" w:hAnsi="Arial" w:cs="Arial"/>
          <w:spacing w:val="-11"/>
          <w:sz w:val="20"/>
          <w:szCs w:val="20"/>
        </w:rPr>
        <w:t xml:space="preserve"> </w:t>
      </w:r>
      <w:r w:rsidRPr="007C62D0">
        <w:rPr>
          <w:rFonts w:ascii="Arial" w:hAnsi="Arial" w:cs="Arial"/>
          <w:sz w:val="20"/>
          <w:szCs w:val="20"/>
        </w:rPr>
        <w:t>inspection(s)</w:t>
      </w:r>
    </w:p>
    <w:p w14:paraId="4D5DE126" w14:textId="08D3A51E" w:rsidR="000974B0" w:rsidRPr="007C62D0" w:rsidRDefault="00B75D85" w:rsidP="0037357B">
      <w:pPr>
        <w:pStyle w:val="ListParagraph"/>
        <w:numPr>
          <w:ilvl w:val="3"/>
          <w:numId w:val="7"/>
        </w:numPr>
        <w:tabs>
          <w:tab w:val="left" w:pos="3612"/>
        </w:tabs>
        <w:ind w:left="1843" w:right="-1" w:hanging="709"/>
        <w:rPr>
          <w:rFonts w:ascii="Arial" w:hAnsi="Arial" w:cs="Arial"/>
          <w:sz w:val="20"/>
          <w:szCs w:val="20"/>
        </w:rPr>
      </w:pPr>
      <w:r w:rsidRPr="007C62D0">
        <w:rPr>
          <w:rFonts w:ascii="Arial" w:hAnsi="Arial" w:cs="Arial"/>
          <w:sz w:val="20"/>
          <w:szCs w:val="20"/>
        </w:rPr>
        <w:t>Exit</w:t>
      </w:r>
      <w:r w:rsidRPr="007C62D0">
        <w:rPr>
          <w:rFonts w:ascii="Arial" w:hAnsi="Arial" w:cs="Arial"/>
          <w:spacing w:val="-1"/>
          <w:sz w:val="20"/>
          <w:szCs w:val="20"/>
        </w:rPr>
        <w:t xml:space="preserve"> </w:t>
      </w:r>
      <w:r w:rsidR="007761EA" w:rsidRPr="007C62D0">
        <w:rPr>
          <w:rFonts w:ascii="Arial" w:hAnsi="Arial" w:cs="Arial"/>
          <w:sz w:val="20"/>
          <w:szCs w:val="20"/>
        </w:rPr>
        <w:t>meeting.</w:t>
      </w:r>
    </w:p>
    <w:p w14:paraId="4D5DE129" w14:textId="3A90CE8A" w:rsidR="000974B0" w:rsidRPr="007C62D0" w:rsidRDefault="000974B0" w:rsidP="0065001B">
      <w:pPr>
        <w:pStyle w:val="BodyText"/>
        <w:ind w:right="-1"/>
        <w:rPr>
          <w:rFonts w:ascii="Arial" w:hAnsi="Arial" w:cs="Arial"/>
          <w:sz w:val="20"/>
          <w:szCs w:val="20"/>
        </w:rPr>
      </w:pPr>
    </w:p>
    <w:p w14:paraId="4D5DE12A" w14:textId="6CD05130" w:rsidR="000974B0" w:rsidRPr="007C62D0" w:rsidRDefault="00B75D85" w:rsidP="0065001B">
      <w:pPr>
        <w:pStyle w:val="Heading1"/>
        <w:spacing w:before="0"/>
        <w:ind w:left="0" w:right="-1"/>
        <w:rPr>
          <w:rFonts w:ascii="Arial" w:hAnsi="Arial" w:cs="Arial"/>
          <w:sz w:val="20"/>
          <w:szCs w:val="20"/>
        </w:rPr>
      </w:pPr>
      <w:bookmarkStart w:id="14" w:name="_TOC_250005"/>
      <w:bookmarkEnd w:id="14"/>
      <w:r w:rsidRPr="007C62D0">
        <w:rPr>
          <w:rFonts w:ascii="Arial" w:hAnsi="Arial" w:cs="Arial"/>
          <w:sz w:val="20"/>
          <w:szCs w:val="20"/>
        </w:rPr>
        <w:t>Annex</w:t>
      </w:r>
      <w:r w:rsidR="00AD5743">
        <w:rPr>
          <w:rFonts w:ascii="Arial" w:hAnsi="Arial" w:cs="Arial"/>
          <w:sz w:val="20"/>
          <w:szCs w:val="20"/>
        </w:rPr>
        <w:t>es</w:t>
      </w:r>
    </w:p>
    <w:p w14:paraId="4D5DE12B" w14:textId="77777777" w:rsidR="000974B0" w:rsidRPr="004C6A68" w:rsidRDefault="000974B0" w:rsidP="0065001B">
      <w:pPr>
        <w:pStyle w:val="BodyText"/>
        <w:ind w:right="-1"/>
        <w:rPr>
          <w:rFonts w:ascii="Arial" w:hAnsi="Arial" w:cs="Arial"/>
          <w:bCs/>
          <w:sz w:val="20"/>
          <w:szCs w:val="20"/>
        </w:rPr>
      </w:pPr>
    </w:p>
    <w:p w14:paraId="4D5DE12C" w14:textId="62AD9EA4" w:rsidR="000974B0" w:rsidRPr="007C62D0" w:rsidRDefault="00B75D85" w:rsidP="0065001B">
      <w:pPr>
        <w:pStyle w:val="Heading2"/>
        <w:ind w:left="0" w:right="-1"/>
        <w:rPr>
          <w:rFonts w:ascii="Arial" w:hAnsi="Arial" w:cs="Arial"/>
          <w:sz w:val="20"/>
          <w:szCs w:val="20"/>
        </w:rPr>
      </w:pPr>
      <w:bookmarkStart w:id="15" w:name="_TOC_250004"/>
      <w:bookmarkEnd w:id="15"/>
      <w:r w:rsidRPr="007C62D0">
        <w:rPr>
          <w:rFonts w:ascii="Arial" w:hAnsi="Arial" w:cs="Arial"/>
          <w:sz w:val="20"/>
          <w:szCs w:val="20"/>
        </w:rPr>
        <w:t xml:space="preserve">Annex I </w:t>
      </w:r>
      <w:r w:rsidR="004C6A68">
        <w:rPr>
          <w:rFonts w:ascii="Arial" w:hAnsi="Arial" w:cs="Arial"/>
          <w:sz w:val="20"/>
          <w:szCs w:val="20"/>
        </w:rPr>
        <w:t>–</w:t>
      </w:r>
      <w:r w:rsidRPr="007C62D0">
        <w:rPr>
          <w:rFonts w:ascii="Arial" w:hAnsi="Arial" w:cs="Arial"/>
          <w:sz w:val="20"/>
          <w:szCs w:val="20"/>
        </w:rPr>
        <w:t xml:space="preserve"> </w:t>
      </w:r>
      <w:r w:rsidR="003C06AB">
        <w:rPr>
          <w:rFonts w:ascii="Arial" w:hAnsi="Arial" w:cs="Arial"/>
          <w:sz w:val="20"/>
          <w:szCs w:val="20"/>
        </w:rPr>
        <w:t xml:space="preserve">ACO Integrity Plan – Internal Control System </w:t>
      </w:r>
      <w:r w:rsidR="00524917">
        <w:rPr>
          <w:rFonts w:ascii="Arial" w:hAnsi="Arial" w:cs="Arial"/>
          <w:sz w:val="20"/>
          <w:szCs w:val="20"/>
        </w:rPr>
        <w:t>(</w:t>
      </w:r>
      <w:r w:rsidRPr="007C62D0">
        <w:rPr>
          <w:rFonts w:ascii="Arial" w:hAnsi="Arial" w:cs="Arial"/>
          <w:sz w:val="20"/>
          <w:szCs w:val="20"/>
        </w:rPr>
        <w:t>ICS</w:t>
      </w:r>
      <w:r w:rsidR="00524917">
        <w:rPr>
          <w:rFonts w:ascii="Arial" w:hAnsi="Arial" w:cs="Arial"/>
          <w:sz w:val="20"/>
          <w:szCs w:val="20"/>
        </w:rPr>
        <w:t>)</w:t>
      </w:r>
    </w:p>
    <w:p w14:paraId="4D5DE12D" w14:textId="0817B64D" w:rsidR="000974B0" w:rsidRPr="007C62D0" w:rsidRDefault="000F521B" w:rsidP="0065001B">
      <w:pPr>
        <w:pStyle w:val="BodyText"/>
        <w:ind w:right="-1"/>
        <w:rPr>
          <w:rFonts w:ascii="Arial" w:hAnsi="Arial" w:cs="Arial"/>
          <w:sz w:val="20"/>
          <w:szCs w:val="20"/>
        </w:rPr>
      </w:pPr>
      <w:r>
        <w:rPr>
          <w:rFonts w:ascii="Arial" w:hAnsi="Arial" w:cs="Arial"/>
          <w:sz w:val="20"/>
          <w:szCs w:val="20"/>
        </w:rPr>
        <w:t xml:space="preserve">To be </w:t>
      </w:r>
      <w:r w:rsidR="00772B7D">
        <w:rPr>
          <w:rFonts w:ascii="Arial" w:hAnsi="Arial" w:cs="Arial"/>
          <w:sz w:val="20"/>
          <w:szCs w:val="20"/>
        </w:rPr>
        <w:t xml:space="preserve">completed together with ACO Organic </w:t>
      </w:r>
      <w:r w:rsidR="00524917">
        <w:rPr>
          <w:rFonts w:ascii="Arial" w:hAnsi="Arial" w:cs="Arial"/>
          <w:sz w:val="20"/>
          <w:szCs w:val="20"/>
        </w:rPr>
        <w:t>Integrity Plans – Crops and Pasture</w:t>
      </w:r>
      <w:r w:rsidR="004A3BD3">
        <w:rPr>
          <w:rFonts w:ascii="Arial" w:hAnsi="Arial" w:cs="Arial"/>
          <w:sz w:val="20"/>
          <w:szCs w:val="20"/>
        </w:rPr>
        <w:t xml:space="preserve"> and Organic Integrity plan – Processing and Handling</w:t>
      </w:r>
      <w:r w:rsidR="008C6200">
        <w:rPr>
          <w:rFonts w:ascii="Arial" w:hAnsi="Arial" w:cs="Arial"/>
          <w:sz w:val="20"/>
          <w:szCs w:val="20"/>
        </w:rPr>
        <w:t>.</w:t>
      </w:r>
    </w:p>
    <w:p w14:paraId="4D5DE12E" w14:textId="77777777" w:rsidR="000974B0" w:rsidRPr="007C62D0" w:rsidRDefault="000974B0" w:rsidP="0065001B">
      <w:pPr>
        <w:pStyle w:val="BodyText"/>
        <w:ind w:right="-1"/>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5387"/>
        <w:gridCol w:w="3260"/>
      </w:tblGrid>
      <w:tr w:rsidR="000974B0" w:rsidRPr="007C62D0" w14:paraId="4D5DE137" w14:textId="77777777" w:rsidTr="00A52676">
        <w:trPr>
          <w:trHeight w:val="613"/>
        </w:trPr>
        <w:tc>
          <w:tcPr>
            <w:tcW w:w="1843" w:type="dxa"/>
          </w:tcPr>
          <w:p w14:paraId="4D5DE130" w14:textId="13D93BC8" w:rsidR="000974B0" w:rsidRPr="007C62D0" w:rsidRDefault="00B75D85" w:rsidP="00206FF8">
            <w:pPr>
              <w:pStyle w:val="TableParagraph"/>
              <w:widowControl/>
              <w:tabs>
                <w:tab w:val="left" w:pos="1074"/>
              </w:tabs>
              <w:spacing w:before="40" w:after="40"/>
              <w:ind w:left="79" w:right="-1"/>
              <w:rPr>
                <w:rFonts w:ascii="Arial" w:hAnsi="Arial" w:cs="Arial"/>
                <w:b/>
                <w:sz w:val="20"/>
                <w:szCs w:val="20"/>
              </w:rPr>
            </w:pPr>
            <w:r w:rsidRPr="007C62D0">
              <w:rPr>
                <w:rFonts w:ascii="Arial" w:hAnsi="Arial" w:cs="Arial"/>
                <w:b/>
                <w:sz w:val="20"/>
                <w:szCs w:val="20"/>
              </w:rPr>
              <w:t>ICS</w:t>
            </w:r>
            <w:r w:rsidR="000F521B">
              <w:rPr>
                <w:rFonts w:ascii="Arial" w:hAnsi="Arial" w:cs="Arial"/>
                <w:b/>
                <w:sz w:val="20"/>
                <w:szCs w:val="20"/>
              </w:rPr>
              <w:t xml:space="preserve"> </w:t>
            </w:r>
            <w:r w:rsidRPr="007C62D0">
              <w:rPr>
                <w:rFonts w:ascii="Arial" w:hAnsi="Arial" w:cs="Arial"/>
                <w:b/>
                <w:sz w:val="20"/>
                <w:szCs w:val="20"/>
              </w:rPr>
              <w:t>OMP</w:t>
            </w:r>
            <w:r w:rsidR="008C6200">
              <w:rPr>
                <w:rFonts w:ascii="Arial" w:hAnsi="Arial" w:cs="Arial"/>
                <w:b/>
                <w:sz w:val="20"/>
                <w:szCs w:val="20"/>
              </w:rPr>
              <w:t xml:space="preserve"> </w:t>
            </w:r>
            <w:r w:rsidRPr="007C62D0">
              <w:rPr>
                <w:rFonts w:ascii="Arial" w:hAnsi="Arial" w:cs="Arial"/>
                <w:b/>
                <w:spacing w:val="-6"/>
                <w:sz w:val="20"/>
                <w:szCs w:val="20"/>
              </w:rPr>
              <w:t xml:space="preserve">and </w:t>
            </w:r>
            <w:r w:rsidRPr="007C62D0">
              <w:rPr>
                <w:rFonts w:ascii="Arial" w:hAnsi="Arial" w:cs="Arial"/>
                <w:b/>
                <w:sz w:val="20"/>
                <w:szCs w:val="20"/>
              </w:rPr>
              <w:t xml:space="preserve">Checklist for </w:t>
            </w:r>
            <w:r w:rsidRPr="007C62D0">
              <w:rPr>
                <w:rFonts w:ascii="Arial" w:hAnsi="Arial" w:cs="Arial"/>
                <w:b/>
                <w:spacing w:val="-5"/>
                <w:sz w:val="20"/>
                <w:szCs w:val="20"/>
              </w:rPr>
              <w:t>doc</w:t>
            </w:r>
            <w:r w:rsidR="008C6200">
              <w:rPr>
                <w:rFonts w:ascii="Arial" w:hAnsi="Arial" w:cs="Arial"/>
                <w:b/>
                <w:spacing w:val="-5"/>
                <w:sz w:val="20"/>
                <w:szCs w:val="20"/>
              </w:rPr>
              <w:t xml:space="preserve"> </w:t>
            </w:r>
            <w:r w:rsidRPr="007C62D0">
              <w:rPr>
                <w:rFonts w:ascii="Arial" w:hAnsi="Arial" w:cs="Arial"/>
                <w:b/>
                <w:sz w:val="20"/>
                <w:szCs w:val="20"/>
              </w:rPr>
              <w:t>review and audit</w:t>
            </w:r>
          </w:p>
        </w:tc>
        <w:tc>
          <w:tcPr>
            <w:tcW w:w="5387" w:type="dxa"/>
          </w:tcPr>
          <w:p w14:paraId="4D5DE133" w14:textId="445F04E3" w:rsidR="000974B0" w:rsidRPr="007C62D0" w:rsidRDefault="0065001B" w:rsidP="00206FF8">
            <w:pPr>
              <w:pStyle w:val="TableParagraph"/>
              <w:widowControl/>
              <w:spacing w:before="40" w:after="40"/>
              <w:ind w:left="141" w:right="-1"/>
              <w:rPr>
                <w:rFonts w:ascii="Arial" w:hAnsi="Arial" w:cs="Arial"/>
                <w:b/>
                <w:sz w:val="20"/>
                <w:szCs w:val="20"/>
              </w:rPr>
            </w:pPr>
            <w:r>
              <w:rPr>
                <w:rFonts w:ascii="Arial" w:hAnsi="Arial" w:cs="Arial"/>
                <w:b/>
                <w:sz w:val="20"/>
                <w:szCs w:val="20"/>
              </w:rPr>
              <w:t>Completed by:</w:t>
            </w:r>
          </w:p>
        </w:tc>
        <w:tc>
          <w:tcPr>
            <w:tcW w:w="3260" w:type="dxa"/>
          </w:tcPr>
          <w:p w14:paraId="4D5DE136" w14:textId="6EB503AE" w:rsidR="000974B0" w:rsidRPr="007C62D0" w:rsidRDefault="0065001B" w:rsidP="00206FF8">
            <w:pPr>
              <w:pStyle w:val="TableParagraph"/>
              <w:widowControl/>
              <w:spacing w:before="40" w:after="40"/>
              <w:ind w:left="113" w:right="-1"/>
              <w:rPr>
                <w:rFonts w:ascii="Arial" w:hAnsi="Arial" w:cs="Arial"/>
                <w:b/>
                <w:sz w:val="20"/>
                <w:szCs w:val="20"/>
              </w:rPr>
            </w:pPr>
            <w:r>
              <w:rPr>
                <w:rFonts w:ascii="Arial" w:hAnsi="Arial" w:cs="Arial"/>
                <w:b/>
                <w:sz w:val="20"/>
                <w:szCs w:val="20"/>
              </w:rPr>
              <w:t>Date Completed:</w:t>
            </w:r>
          </w:p>
        </w:tc>
      </w:tr>
      <w:tr w:rsidR="000974B0" w:rsidRPr="007C62D0" w14:paraId="4D5DE13E" w14:textId="77777777" w:rsidTr="00A52676">
        <w:trPr>
          <w:trHeight w:val="165"/>
        </w:trPr>
        <w:tc>
          <w:tcPr>
            <w:tcW w:w="1843" w:type="dxa"/>
          </w:tcPr>
          <w:p w14:paraId="4D5DE139" w14:textId="77777777" w:rsidR="000974B0" w:rsidRPr="007C62D0" w:rsidRDefault="00B75D85" w:rsidP="00206FF8">
            <w:pPr>
              <w:pStyle w:val="TableParagraph"/>
              <w:widowControl/>
              <w:spacing w:before="40" w:after="40"/>
              <w:ind w:left="79" w:right="-1"/>
              <w:rPr>
                <w:rFonts w:ascii="Arial" w:hAnsi="Arial" w:cs="Arial"/>
                <w:b/>
                <w:sz w:val="20"/>
                <w:szCs w:val="20"/>
              </w:rPr>
            </w:pPr>
            <w:r w:rsidRPr="007C62D0">
              <w:rPr>
                <w:rFonts w:ascii="Arial" w:hAnsi="Arial" w:cs="Arial"/>
                <w:b/>
                <w:sz w:val="20"/>
                <w:szCs w:val="20"/>
              </w:rPr>
              <w:t>Category</w:t>
            </w:r>
          </w:p>
        </w:tc>
        <w:tc>
          <w:tcPr>
            <w:tcW w:w="5387" w:type="dxa"/>
          </w:tcPr>
          <w:p w14:paraId="4D5DE13B" w14:textId="77777777" w:rsidR="000974B0" w:rsidRPr="007C62D0" w:rsidRDefault="00B75D85" w:rsidP="00206FF8">
            <w:pPr>
              <w:pStyle w:val="TableParagraph"/>
              <w:widowControl/>
              <w:spacing w:before="40" w:after="40"/>
              <w:ind w:left="141" w:right="-1"/>
              <w:rPr>
                <w:rFonts w:ascii="Arial" w:hAnsi="Arial" w:cs="Arial"/>
                <w:b/>
                <w:sz w:val="20"/>
                <w:szCs w:val="20"/>
              </w:rPr>
            </w:pPr>
            <w:r w:rsidRPr="007C62D0">
              <w:rPr>
                <w:rFonts w:ascii="Arial" w:hAnsi="Arial" w:cs="Arial"/>
                <w:b/>
                <w:sz w:val="20"/>
                <w:szCs w:val="20"/>
              </w:rPr>
              <w:t>Question</w:t>
            </w:r>
          </w:p>
        </w:tc>
        <w:tc>
          <w:tcPr>
            <w:tcW w:w="3260" w:type="dxa"/>
          </w:tcPr>
          <w:p w14:paraId="4D5DE13D" w14:textId="77777777" w:rsidR="000974B0" w:rsidRPr="007C62D0" w:rsidRDefault="00B75D85" w:rsidP="00206FF8">
            <w:pPr>
              <w:pStyle w:val="TableParagraph"/>
              <w:widowControl/>
              <w:spacing w:before="40" w:after="40"/>
              <w:ind w:left="113" w:right="-1"/>
              <w:rPr>
                <w:rFonts w:ascii="Arial" w:hAnsi="Arial" w:cs="Arial"/>
                <w:b/>
                <w:sz w:val="20"/>
                <w:szCs w:val="20"/>
              </w:rPr>
            </w:pPr>
            <w:r w:rsidRPr="007C62D0">
              <w:rPr>
                <w:rFonts w:ascii="Arial" w:hAnsi="Arial" w:cs="Arial"/>
                <w:b/>
                <w:sz w:val="20"/>
                <w:szCs w:val="20"/>
              </w:rPr>
              <w:t>Answer ICS Manager</w:t>
            </w:r>
          </w:p>
        </w:tc>
      </w:tr>
      <w:tr w:rsidR="000974B0" w:rsidRPr="007C62D0" w14:paraId="4D5DE142" w14:textId="77777777" w:rsidTr="00A52676">
        <w:trPr>
          <w:trHeight w:val="335"/>
        </w:trPr>
        <w:tc>
          <w:tcPr>
            <w:tcW w:w="1843" w:type="dxa"/>
          </w:tcPr>
          <w:p w14:paraId="4D5DE13F" w14:textId="77777777" w:rsidR="000974B0" w:rsidRPr="007C62D0" w:rsidRDefault="00B75D85" w:rsidP="00206FF8">
            <w:pPr>
              <w:pStyle w:val="TableParagraph"/>
              <w:widowControl/>
              <w:spacing w:before="40" w:after="40"/>
              <w:ind w:left="79" w:right="-1"/>
              <w:rPr>
                <w:rFonts w:ascii="Arial" w:hAnsi="Arial" w:cs="Arial"/>
                <w:sz w:val="20"/>
                <w:szCs w:val="20"/>
              </w:rPr>
            </w:pPr>
            <w:r w:rsidRPr="007C62D0">
              <w:rPr>
                <w:rFonts w:ascii="Arial" w:hAnsi="Arial" w:cs="Arial"/>
                <w:sz w:val="20"/>
                <w:szCs w:val="20"/>
              </w:rPr>
              <w:t>Entity</w:t>
            </w:r>
          </w:p>
        </w:tc>
        <w:tc>
          <w:tcPr>
            <w:tcW w:w="5387" w:type="dxa"/>
          </w:tcPr>
          <w:p w14:paraId="4D5DE140" w14:textId="77777777" w:rsidR="000974B0" w:rsidRPr="007C62D0" w:rsidRDefault="00B75D85" w:rsidP="00206FF8">
            <w:pPr>
              <w:pStyle w:val="TableParagraph"/>
              <w:widowControl/>
              <w:spacing w:before="40" w:after="40"/>
              <w:ind w:left="141" w:right="-1"/>
              <w:rPr>
                <w:rFonts w:ascii="Arial" w:hAnsi="Arial" w:cs="Arial"/>
                <w:sz w:val="20"/>
                <w:szCs w:val="20"/>
              </w:rPr>
            </w:pPr>
            <w:r w:rsidRPr="007C62D0">
              <w:rPr>
                <w:rFonts w:ascii="Arial" w:hAnsi="Arial" w:cs="Arial"/>
                <w:sz w:val="20"/>
                <w:szCs w:val="20"/>
              </w:rPr>
              <w:t>Is the group a legal personality? Describe and attach evidence</w:t>
            </w:r>
          </w:p>
        </w:tc>
        <w:tc>
          <w:tcPr>
            <w:tcW w:w="3260" w:type="dxa"/>
          </w:tcPr>
          <w:p w14:paraId="4D5DE141" w14:textId="77777777" w:rsidR="000974B0" w:rsidRPr="007C62D0" w:rsidRDefault="000974B0" w:rsidP="00206FF8">
            <w:pPr>
              <w:pStyle w:val="TableParagraph"/>
              <w:widowControl/>
              <w:spacing w:before="40" w:after="40"/>
              <w:ind w:left="113" w:right="-1"/>
              <w:rPr>
                <w:rFonts w:ascii="Arial" w:hAnsi="Arial" w:cs="Arial"/>
                <w:sz w:val="20"/>
                <w:szCs w:val="20"/>
              </w:rPr>
            </w:pPr>
          </w:p>
        </w:tc>
      </w:tr>
      <w:tr w:rsidR="000974B0" w:rsidRPr="007C62D0" w14:paraId="4D5DE147" w14:textId="77777777" w:rsidTr="00A52676">
        <w:trPr>
          <w:trHeight w:val="479"/>
        </w:trPr>
        <w:tc>
          <w:tcPr>
            <w:tcW w:w="1843" w:type="dxa"/>
          </w:tcPr>
          <w:p w14:paraId="4D5DE144" w14:textId="77777777" w:rsidR="000974B0" w:rsidRPr="007C62D0" w:rsidRDefault="00B75D85" w:rsidP="00206FF8">
            <w:pPr>
              <w:pStyle w:val="TableParagraph"/>
              <w:widowControl/>
              <w:spacing w:before="40" w:after="40"/>
              <w:ind w:left="79" w:right="-1"/>
              <w:rPr>
                <w:rFonts w:ascii="Arial" w:hAnsi="Arial" w:cs="Arial"/>
                <w:sz w:val="20"/>
                <w:szCs w:val="20"/>
              </w:rPr>
            </w:pPr>
            <w:r w:rsidRPr="007C62D0">
              <w:rPr>
                <w:rFonts w:ascii="Arial" w:hAnsi="Arial" w:cs="Arial"/>
                <w:sz w:val="20"/>
                <w:szCs w:val="20"/>
              </w:rPr>
              <w:t>Entity</w:t>
            </w:r>
          </w:p>
        </w:tc>
        <w:tc>
          <w:tcPr>
            <w:tcW w:w="5387" w:type="dxa"/>
          </w:tcPr>
          <w:p w14:paraId="4D5DE145" w14:textId="77777777" w:rsidR="000974B0" w:rsidRPr="007C62D0" w:rsidRDefault="00B75D85" w:rsidP="00206FF8">
            <w:pPr>
              <w:pStyle w:val="TableParagraph"/>
              <w:widowControl/>
              <w:spacing w:before="40" w:after="40"/>
              <w:ind w:left="141" w:right="-1"/>
              <w:rPr>
                <w:rFonts w:ascii="Arial" w:hAnsi="Arial" w:cs="Arial"/>
                <w:sz w:val="20"/>
                <w:szCs w:val="20"/>
              </w:rPr>
            </w:pPr>
            <w:r w:rsidRPr="007C62D0">
              <w:rPr>
                <w:rFonts w:ascii="Arial" w:hAnsi="Arial" w:cs="Arial"/>
                <w:sz w:val="20"/>
                <w:szCs w:val="20"/>
              </w:rPr>
              <w:t>Does the group as a joined point of sales only for organic? attach evidence</w:t>
            </w:r>
          </w:p>
        </w:tc>
        <w:tc>
          <w:tcPr>
            <w:tcW w:w="3260" w:type="dxa"/>
          </w:tcPr>
          <w:p w14:paraId="4D5DE146" w14:textId="77777777" w:rsidR="000974B0" w:rsidRPr="007C62D0" w:rsidRDefault="000974B0" w:rsidP="00206FF8">
            <w:pPr>
              <w:pStyle w:val="TableParagraph"/>
              <w:widowControl/>
              <w:spacing w:before="40" w:after="40"/>
              <w:ind w:left="113" w:right="-1"/>
              <w:rPr>
                <w:rFonts w:ascii="Arial" w:hAnsi="Arial" w:cs="Arial"/>
                <w:sz w:val="20"/>
                <w:szCs w:val="20"/>
              </w:rPr>
            </w:pPr>
          </w:p>
        </w:tc>
      </w:tr>
      <w:tr w:rsidR="000974B0" w:rsidRPr="007C62D0" w14:paraId="4D5DE14B" w14:textId="77777777" w:rsidTr="00A52676">
        <w:trPr>
          <w:trHeight w:val="330"/>
        </w:trPr>
        <w:tc>
          <w:tcPr>
            <w:tcW w:w="1843" w:type="dxa"/>
          </w:tcPr>
          <w:p w14:paraId="4D5DE148" w14:textId="77777777" w:rsidR="000974B0" w:rsidRPr="007C62D0" w:rsidRDefault="00B75D85" w:rsidP="00206FF8">
            <w:pPr>
              <w:pStyle w:val="TableParagraph"/>
              <w:widowControl/>
              <w:spacing w:before="40" w:after="40"/>
              <w:ind w:left="79" w:right="-1"/>
              <w:rPr>
                <w:rFonts w:ascii="Arial" w:hAnsi="Arial" w:cs="Arial"/>
                <w:sz w:val="20"/>
                <w:szCs w:val="20"/>
              </w:rPr>
            </w:pPr>
            <w:r w:rsidRPr="007C62D0">
              <w:rPr>
                <w:rFonts w:ascii="Arial" w:hAnsi="Arial" w:cs="Arial"/>
                <w:sz w:val="20"/>
                <w:szCs w:val="20"/>
              </w:rPr>
              <w:t>Entity</w:t>
            </w:r>
          </w:p>
        </w:tc>
        <w:tc>
          <w:tcPr>
            <w:tcW w:w="5387" w:type="dxa"/>
          </w:tcPr>
          <w:p w14:paraId="4D5DE149" w14:textId="6C4A0425" w:rsidR="000974B0" w:rsidRPr="007C62D0" w:rsidRDefault="0065001B" w:rsidP="00206FF8">
            <w:pPr>
              <w:pStyle w:val="TableParagraph"/>
              <w:widowControl/>
              <w:spacing w:before="40" w:after="40"/>
              <w:ind w:left="141" w:right="-1"/>
              <w:rPr>
                <w:rFonts w:ascii="Arial" w:hAnsi="Arial" w:cs="Arial"/>
                <w:sz w:val="20"/>
                <w:szCs w:val="20"/>
              </w:rPr>
            </w:pPr>
            <w:r>
              <w:rPr>
                <w:rFonts w:ascii="Arial" w:hAnsi="Arial" w:cs="Arial"/>
                <w:sz w:val="20"/>
                <w:szCs w:val="20"/>
              </w:rPr>
              <w:t>I</w:t>
            </w:r>
            <w:r w:rsidR="00B75D85" w:rsidRPr="007C62D0">
              <w:rPr>
                <w:rFonts w:ascii="Arial" w:hAnsi="Arial" w:cs="Arial"/>
                <w:sz w:val="20"/>
                <w:szCs w:val="20"/>
              </w:rPr>
              <w:t xml:space="preserve">s the groups management and system </w:t>
            </w:r>
            <w:r w:rsidR="008C7253">
              <w:rPr>
                <w:rFonts w:ascii="Arial" w:hAnsi="Arial" w:cs="Arial"/>
                <w:sz w:val="20"/>
                <w:szCs w:val="20"/>
              </w:rPr>
              <w:t xml:space="preserve">available </w:t>
            </w:r>
            <w:r w:rsidR="00B75D85" w:rsidRPr="007C62D0">
              <w:rPr>
                <w:rFonts w:ascii="Arial" w:hAnsi="Arial" w:cs="Arial"/>
                <w:sz w:val="20"/>
                <w:szCs w:val="20"/>
              </w:rPr>
              <w:t>in English?</w:t>
            </w:r>
          </w:p>
        </w:tc>
        <w:tc>
          <w:tcPr>
            <w:tcW w:w="3260" w:type="dxa"/>
          </w:tcPr>
          <w:p w14:paraId="4D5DE14A" w14:textId="77777777" w:rsidR="000974B0" w:rsidRPr="007C62D0" w:rsidRDefault="000974B0" w:rsidP="00206FF8">
            <w:pPr>
              <w:pStyle w:val="TableParagraph"/>
              <w:widowControl/>
              <w:spacing w:before="40" w:after="40"/>
              <w:ind w:left="113" w:right="-1"/>
              <w:rPr>
                <w:rFonts w:ascii="Arial" w:hAnsi="Arial" w:cs="Arial"/>
                <w:sz w:val="20"/>
                <w:szCs w:val="20"/>
              </w:rPr>
            </w:pPr>
          </w:p>
        </w:tc>
      </w:tr>
      <w:tr w:rsidR="000974B0" w:rsidRPr="007C62D0" w14:paraId="4D5DE150" w14:textId="77777777" w:rsidTr="00A52676">
        <w:trPr>
          <w:trHeight w:val="479"/>
        </w:trPr>
        <w:tc>
          <w:tcPr>
            <w:tcW w:w="1843" w:type="dxa"/>
          </w:tcPr>
          <w:p w14:paraId="4D5DE14D" w14:textId="77777777" w:rsidR="000974B0" w:rsidRPr="007C62D0" w:rsidRDefault="00B75D85" w:rsidP="00206FF8">
            <w:pPr>
              <w:pStyle w:val="TableParagraph"/>
              <w:widowControl/>
              <w:spacing w:before="40" w:after="40"/>
              <w:ind w:left="79" w:right="-1"/>
              <w:rPr>
                <w:rFonts w:ascii="Arial" w:hAnsi="Arial" w:cs="Arial"/>
                <w:sz w:val="20"/>
                <w:szCs w:val="20"/>
              </w:rPr>
            </w:pPr>
            <w:r w:rsidRPr="007C62D0">
              <w:rPr>
                <w:rFonts w:ascii="Arial" w:hAnsi="Arial" w:cs="Arial"/>
                <w:sz w:val="20"/>
                <w:szCs w:val="20"/>
              </w:rPr>
              <w:t>Members</w:t>
            </w:r>
          </w:p>
        </w:tc>
        <w:tc>
          <w:tcPr>
            <w:tcW w:w="5387" w:type="dxa"/>
          </w:tcPr>
          <w:p w14:paraId="4D5DE14E" w14:textId="6AE67658" w:rsidR="000974B0" w:rsidRPr="007C62D0" w:rsidRDefault="00B75D85" w:rsidP="00206FF8">
            <w:pPr>
              <w:pStyle w:val="TableParagraph"/>
              <w:widowControl/>
              <w:spacing w:before="40" w:after="40"/>
              <w:ind w:left="141" w:right="-1"/>
              <w:rPr>
                <w:rFonts w:ascii="Arial" w:hAnsi="Arial" w:cs="Arial"/>
                <w:sz w:val="20"/>
                <w:szCs w:val="20"/>
              </w:rPr>
            </w:pPr>
            <w:r w:rsidRPr="007C62D0">
              <w:rPr>
                <w:rFonts w:ascii="Arial" w:hAnsi="Arial" w:cs="Arial"/>
                <w:sz w:val="20"/>
                <w:szCs w:val="20"/>
              </w:rPr>
              <w:t xml:space="preserve">Are all members Farmers? If not, give details on </w:t>
            </w:r>
            <w:r w:rsidR="0065001B" w:rsidRPr="007C62D0">
              <w:rPr>
                <w:rFonts w:ascii="Arial" w:hAnsi="Arial" w:cs="Arial"/>
                <w:sz w:val="20"/>
                <w:szCs w:val="20"/>
              </w:rPr>
              <w:t>non-farmer</w:t>
            </w:r>
            <w:r w:rsidRPr="007C62D0">
              <w:rPr>
                <w:rFonts w:ascii="Arial" w:hAnsi="Arial" w:cs="Arial"/>
                <w:sz w:val="20"/>
                <w:szCs w:val="20"/>
              </w:rPr>
              <w:t xml:space="preserve"> members</w:t>
            </w:r>
          </w:p>
        </w:tc>
        <w:tc>
          <w:tcPr>
            <w:tcW w:w="3260" w:type="dxa"/>
          </w:tcPr>
          <w:p w14:paraId="4D5DE14F" w14:textId="77777777" w:rsidR="000974B0" w:rsidRPr="007C62D0" w:rsidRDefault="000974B0" w:rsidP="00206FF8">
            <w:pPr>
              <w:pStyle w:val="TableParagraph"/>
              <w:widowControl/>
              <w:spacing w:before="40" w:after="40"/>
              <w:ind w:left="113" w:right="-1"/>
              <w:rPr>
                <w:rFonts w:ascii="Arial" w:hAnsi="Arial" w:cs="Arial"/>
                <w:sz w:val="20"/>
                <w:szCs w:val="20"/>
              </w:rPr>
            </w:pPr>
          </w:p>
        </w:tc>
      </w:tr>
      <w:tr w:rsidR="000974B0" w:rsidRPr="007C62D0" w14:paraId="4D5DE158" w14:textId="77777777" w:rsidTr="00A52676">
        <w:trPr>
          <w:trHeight w:val="203"/>
        </w:trPr>
        <w:tc>
          <w:tcPr>
            <w:tcW w:w="1843" w:type="dxa"/>
          </w:tcPr>
          <w:p w14:paraId="4D5DE154" w14:textId="77777777" w:rsidR="000974B0" w:rsidRPr="007C62D0" w:rsidRDefault="00B75D85" w:rsidP="00206FF8">
            <w:pPr>
              <w:pStyle w:val="TableParagraph"/>
              <w:widowControl/>
              <w:spacing w:before="40" w:after="40"/>
              <w:ind w:left="79" w:right="-1"/>
              <w:rPr>
                <w:rFonts w:ascii="Arial" w:hAnsi="Arial" w:cs="Arial"/>
                <w:sz w:val="20"/>
                <w:szCs w:val="20"/>
              </w:rPr>
            </w:pPr>
            <w:r w:rsidRPr="007C62D0">
              <w:rPr>
                <w:rFonts w:ascii="Arial" w:hAnsi="Arial" w:cs="Arial"/>
                <w:sz w:val="20"/>
                <w:szCs w:val="20"/>
              </w:rPr>
              <w:t>Members</w:t>
            </w:r>
          </w:p>
        </w:tc>
        <w:tc>
          <w:tcPr>
            <w:tcW w:w="5387" w:type="dxa"/>
          </w:tcPr>
          <w:p w14:paraId="4D5DE156" w14:textId="77777777" w:rsidR="000974B0" w:rsidRPr="007C62D0" w:rsidRDefault="00B75D85" w:rsidP="00206FF8">
            <w:pPr>
              <w:pStyle w:val="TableParagraph"/>
              <w:widowControl/>
              <w:spacing w:before="40" w:after="40"/>
              <w:ind w:left="141" w:right="-1"/>
              <w:rPr>
                <w:rFonts w:ascii="Arial" w:hAnsi="Arial" w:cs="Arial"/>
                <w:sz w:val="20"/>
                <w:szCs w:val="20"/>
              </w:rPr>
            </w:pPr>
            <w:r w:rsidRPr="007C62D0">
              <w:rPr>
                <w:rFonts w:ascii="Arial" w:hAnsi="Arial" w:cs="Arial"/>
                <w:sz w:val="20"/>
                <w:szCs w:val="20"/>
              </w:rPr>
              <w:t xml:space="preserve">Are all members eligible to be members? attach evidence </w:t>
            </w:r>
            <w:r w:rsidRPr="007C62D0">
              <w:rPr>
                <w:rFonts w:ascii="Arial" w:hAnsi="Arial" w:cs="Arial"/>
                <w:sz w:val="20"/>
                <w:szCs w:val="20"/>
              </w:rPr>
              <w:lastRenderedPageBreak/>
              <w:t>Note that managed and owned land not certified must also be considered for member</w:t>
            </w:r>
            <w:r w:rsidRPr="007C62D0">
              <w:rPr>
                <w:rFonts w:ascii="Arial" w:hAnsi="Arial" w:cs="Arial"/>
                <w:spacing w:val="-5"/>
                <w:sz w:val="20"/>
                <w:szCs w:val="20"/>
              </w:rPr>
              <w:t xml:space="preserve"> </w:t>
            </w:r>
            <w:r w:rsidRPr="007C62D0">
              <w:rPr>
                <w:rFonts w:ascii="Arial" w:hAnsi="Arial" w:cs="Arial"/>
                <w:sz w:val="20"/>
                <w:szCs w:val="20"/>
              </w:rPr>
              <w:t>compliance</w:t>
            </w:r>
          </w:p>
        </w:tc>
        <w:tc>
          <w:tcPr>
            <w:tcW w:w="3260" w:type="dxa"/>
          </w:tcPr>
          <w:p w14:paraId="4D5DE157" w14:textId="77777777" w:rsidR="000974B0" w:rsidRPr="007C62D0" w:rsidRDefault="000974B0" w:rsidP="00206FF8">
            <w:pPr>
              <w:pStyle w:val="TableParagraph"/>
              <w:widowControl/>
              <w:spacing w:before="40" w:after="40"/>
              <w:ind w:left="113" w:right="-1"/>
              <w:rPr>
                <w:rFonts w:ascii="Arial" w:hAnsi="Arial" w:cs="Arial"/>
                <w:sz w:val="20"/>
                <w:szCs w:val="20"/>
              </w:rPr>
            </w:pPr>
          </w:p>
        </w:tc>
      </w:tr>
      <w:tr w:rsidR="000974B0" w:rsidRPr="007C62D0" w14:paraId="4D5DE15C" w14:textId="77777777" w:rsidTr="00A52676">
        <w:trPr>
          <w:trHeight w:val="273"/>
        </w:trPr>
        <w:tc>
          <w:tcPr>
            <w:tcW w:w="1843" w:type="dxa"/>
          </w:tcPr>
          <w:p w14:paraId="4D5DE159" w14:textId="77777777" w:rsidR="000974B0" w:rsidRPr="007C62D0" w:rsidRDefault="00B75D85" w:rsidP="00206FF8">
            <w:pPr>
              <w:pStyle w:val="TableParagraph"/>
              <w:widowControl/>
              <w:spacing w:before="40" w:after="40"/>
              <w:ind w:left="79" w:right="-1"/>
              <w:rPr>
                <w:rFonts w:ascii="Arial" w:hAnsi="Arial" w:cs="Arial"/>
                <w:sz w:val="20"/>
                <w:szCs w:val="20"/>
              </w:rPr>
            </w:pPr>
            <w:r w:rsidRPr="007C62D0">
              <w:rPr>
                <w:rFonts w:ascii="Arial" w:hAnsi="Arial" w:cs="Arial"/>
                <w:sz w:val="20"/>
                <w:szCs w:val="20"/>
              </w:rPr>
              <w:t>Members</w:t>
            </w:r>
          </w:p>
        </w:tc>
        <w:tc>
          <w:tcPr>
            <w:tcW w:w="5387" w:type="dxa"/>
          </w:tcPr>
          <w:p w14:paraId="4D5DE15A" w14:textId="7BE55DED" w:rsidR="000974B0" w:rsidRPr="007C62D0" w:rsidRDefault="00B75D85" w:rsidP="00206FF8">
            <w:pPr>
              <w:pStyle w:val="TableParagraph"/>
              <w:widowControl/>
              <w:spacing w:before="40" w:after="40"/>
              <w:ind w:left="141" w:right="-1"/>
              <w:rPr>
                <w:rFonts w:ascii="Arial" w:hAnsi="Arial" w:cs="Arial"/>
                <w:sz w:val="20"/>
                <w:szCs w:val="20"/>
              </w:rPr>
            </w:pPr>
            <w:r w:rsidRPr="5A8C7438">
              <w:rPr>
                <w:rFonts w:ascii="Arial" w:hAnsi="Arial" w:cs="Arial"/>
                <w:sz w:val="20"/>
                <w:szCs w:val="20"/>
              </w:rPr>
              <w:t>Does the group have max</w:t>
            </w:r>
            <w:r w:rsidR="4A17C046" w:rsidRPr="5A8C7438">
              <w:rPr>
                <w:rFonts w:ascii="Arial" w:hAnsi="Arial" w:cs="Arial"/>
                <w:sz w:val="20"/>
                <w:szCs w:val="20"/>
              </w:rPr>
              <w:t>imum</w:t>
            </w:r>
            <w:r w:rsidRPr="5A8C7438">
              <w:rPr>
                <w:rFonts w:ascii="Arial" w:hAnsi="Arial" w:cs="Arial"/>
                <w:sz w:val="20"/>
                <w:szCs w:val="20"/>
              </w:rPr>
              <w:t xml:space="preserve"> 2000 members?</w:t>
            </w:r>
          </w:p>
        </w:tc>
        <w:tc>
          <w:tcPr>
            <w:tcW w:w="3260" w:type="dxa"/>
          </w:tcPr>
          <w:p w14:paraId="4D5DE15B" w14:textId="77777777" w:rsidR="000974B0" w:rsidRPr="007C62D0" w:rsidRDefault="000974B0" w:rsidP="00206FF8">
            <w:pPr>
              <w:pStyle w:val="TableParagraph"/>
              <w:widowControl/>
              <w:spacing w:before="40" w:after="40"/>
              <w:ind w:left="113" w:right="-1"/>
              <w:rPr>
                <w:rFonts w:ascii="Arial" w:hAnsi="Arial" w:cs="Arial"/>
                <w:sz w:val="20"/>
                <w:szCs w:val="20"/>
              </w:rPr>
            </w:pPr>
          </w:p>
        </w:tc>
      </w:tr>
      <w:tr w:rsidR="001173D1" w:rsidRPr="007C62D0" w14:paraId="6A25C961" w14:textId="77777777" w:rsidTr="00A52676">
        <w:trPr>
          <w:trHeight w:val="466"/>
        </w:trPr>
        <w:tc>
          <w:tcPr>
            <w:tcW w:w="1843" w:type="dxa"/>
          </w:tcPr>
          <w:p w14:paraId="082AF3B3" w14:textId="00C6CE69" w:rsidR="001173D1" w:rsidRPr="007C62D0" w:rsidRDefault="001173D1" w:rsidP="001173D1">
            <w:pPr>
              <w:pStyle w:val="TableParagraph"/>
              <w:widowControl/>
              <w:spacing w:before="40" w:after="40"/>
              <w:ind w:left="79" w:right="-1"/>
              <w:rPr>
                <w:rFonts w:ascii="Arial" w:hAnsi="Arial" w:cs="Arial"/>
                <w:sz w:val="20"/>
                <w:szCs w:val="20"/>
              </w:rPr>
            </w:pPr>
            <w:r w:rsidRPr="53333DCD">
              <w:rPr>
                <w:rFonts w:ascii="Arial" w:eastAsia="Times New Roman" w:hAnsi="Arial" w:cs="Arial"/>
                <w:sz w:val="20"/>
                <w:szCs w:val="20"/>
                <w:lang w:eastAsia="en-AU"/>
              </w:rPr>
              <w:t>Define the geographical proximity criteria or radius of the group</w:t>
            </w:r>
            <w:r>
              <w:rPr>
                <w:rFonts w:ascii="Arial" w:eastAsia="Times New Roman" w:hAnsi="Arial" w:cs="Arial"/>
                <w:sz w:val="20"/>
                <w:szCs w:val="20"/>
                <w:lang w:eastAsia="en-AU"/>
              </w:rPr>
              <w:t>’</w:t>
            </w:r>
            <w:r w:rsidRPr="53333DCD">
              <w:rPr>
                <w:rFonts w:ascii="Arial" w:eastAsia="Times New Roman" w:hAnsi="Arial" w:cs="Arial"/>
                <w:sz w:val="20"/>
                <w:szCs w:val="20"/>
                <w:lang w:eastAsia="en-AU"/>
              </w:rPr>
              <w:t>s members and any production units.</w:t>
            </w:r>
          </w:p>
        </w:tc>
        <w:tc>
          <w:tcPr>
            <w:tcW w:w="5387" w:type="dxa"/>
          </w:tcPr>
          <w:p w14:paraId="72D3D225" w14:textId="51ED3ABE" w:rsidR="001173D1" w:rsidRPr="001173D1" w:rsidRDefault="001173D1" w:rsidP="001173D1">
            <w:pPr>
              <w:spacing w:before="60" w:after="60"/>
              <w:ind w:left="137"/>
              <w:rPr>
                <w:rFonts w:asciiTheme="minorHAnsi" w:eastAsiaTheme="minorEastAsia" w:hAnsiTheme="minorHAnsi" w:cstheme="minorBidi"/>
                <w:sz w:val="20"/>
                <w:szCs w:val="20"/>
                <w:lang w:eastAsia="en-AU"/>
              </w:rPr>
            </w:pPr>
            <w:r w:rsidRPr="7F5616A4">
              <w:rPr>
                <w:rFonts w:ascii="Arial" w:eastAsia="Times New Roman" w:hAnsi="Arial" w:cs="Arial"/>
                <w:sz w:val="20"/>
                <w:szCs w:val="20"/>
                <w:lang w:eastAsia="en-AU"/>
              </w:rPr>
              <w:t>All members are required to be in the same defined geographic proximity of one another.</w:t>
            </w:r>
          </w:p>
        </w:tc>
        <w:tc>
          <w:tcPr>
            <w:tcW w:w="3260" w:type="dxa"/>
          </w:tcPr>
          <w:p w14:paraId="4331D784"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63" w14:textId="77777777" w:rsidTr="00A52676">
        <w:trPr>
          <w:trHeight w:val="466"/>
        </w:trPr>
        <w:tc>
          <w:tcPr>
            <w:tcW w:w="1843" w:type="dxa"/>
          </w:tcPr>
          <w:p w14:paraId="4D5DE15F" w14:textId="77777777" w:rsidR="001173D1" w:rsidRPr="007C62D0" w:rsidRDefault="001173D1" w:rsidP="001173D1">
            <w:pPr>
              <w:pStyle w:val="TableParagraph"/>
              <w:widowControl/>
              <w:spacing w:before="40" w:after="40"/>
              <w:ind w:left="79" w:right="-1"/>
              <w:rPr>
                <w:rFonts w:ascii="Arial" w:hAnsi="Arial" w:cs="Arial"/>
                <w:sz w:val="20"/>
                <w:szCs w:val="20"/>
              </w:rPr>
            </w:pPr>
            <w:r w:rsidRPr="007C62D0">
              <w:rPr>
                <w:rFonts w:ascii="Arial" w:hAnsi="Arial" w:cs="Arial"/>
                <w:sz w:val="20"/>
                <w:szCs w:val="20"/>
              </w:rPr>
              <w:t>Members</w:t>
            </w:r>
          </w:p>
        </w:tc>
        <w:tc>
          <w:tcPr>
            <w:tcW w:w="5387" w:type="dxa"/>
          </w:tcPr>
          <w:p w14:paraId="4D5DE161" w14:textId="77777777" w:rsidR="001173D1" w:rsidRPr="007C62D0" w:rsidRDefault="001173D1" w:rsidP="001173D1">
            <w:pPr>
              <w:pStyle w:val="TableParagraph"/>
              <w:widowControl/>
              <w:spacing w:before="40" w:after="40"/>
              <w:ind w:left="141" w:right="-1"/>
              <w:rPr>
                <w:rFonts w:ascii="Arial" w:hAnsi="Arial" w:cs="Arial"/>
                <w:sz w:val="20"/>
                <w:szCs w:val="20"/>
              </w:rPr>
            </w:pPr>
            <w:r w:rsidRPr="007C62D0">
              <w:rPr>
                <w:rFonts w:ascii="Arial" w:hAnsi="Arial" w:cs="Arial"/>
                <w:sz w:val="20"/>
                <w:szCs w:val="20"/>
              </w:rPr>
              <w:t>Is the Grower Group Data Form current and completed? Please attach</w:t>
            </w:r>
          </w:p>
        </w:tc>
        <w:tc>
          <w:tcPr>
            <w:tcW w:w="3260" w:type="dxa"/>
          </w:tcPr>
          <w:p w14:paraId="4D5DE162"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6C" w14:textId="77777777" w:rsidTr="00A52676">
        <w:trPr>
          <w:trHeight w:val="1005"/>
        </w:trPr>
        <w:tc>
          <w:tcPr>
            <w:tcW w:w="1843" w:type="dxa"/>
          </w:tcPr>
          <w:p w14:paraId="4D5DE168" w14:textId="77777777" w:rsidR="001173D1" w:rsidRPr="007C62D0" w:rsidRDefault="001173D1" w:rsidP="001173D1">
            <w:pPr>
              <w:pStyle w:val="TableParagraph"/>
              <w:widowControl/>
              <w:spacing w:before="40" w:after="40"/>
              <w:ind w:left="79" w:right="-1"/>
              <w:rPr>
                <w:rFonts w:ascii="Arial" w:hAnsi="Arial" w:cs="Arial"/>
                <w:sz w:val="20"/>
                <w:szCs w:val="20"/>
              </w:rPr>
            </w:pPr>
            <w:r w:rsidRPr="007C62D0">
              <w:rPr>
                <w:rFonts w:ascii="Arial" w:hAnsi="Arial" w:cs="Arial"/>
                <w:sz w:val="20"/>
                <w:szCs w:val="20"/>
              </w:rPr>
              <w:t>Farming System</w:t>
            </w:r>
          </w:p>
        </w:tc>
        <w:tc>
          <w:tcPr>
            <w:tcW w:w="5387" w:type="dxa"/>
          </w:tcPr>
          <w:p w14:paraId="4D5DE16A" w14:textId="74350202" w:rsidR="001173D1" w:rsidRPr="007C62D0" w:rsidRDefault="001173D1" w:rsidP="001173D1">
            <w:pPr>
              <w:pStyle w:val="TableParagraph"/>
              <w:widowControl/>
              <w:spacing w:before="40" w:after="40"/>
              <w:ind w:left="141" w:right="-1"/>
              <w:rPr>
                <w:rFonts w:ascii="Arial" w:hAnsi="Arial" w:cs="Arial"/>
                <w:sz w:val="20"/>
                <w:szCs w:val="20"/>
              </w:rPr>
            </w:pPr>
            <w:r w:rsidRPr="007C62D0">
              <w:rPr>
                <w:rFonts w:ascii="Arial" w:hAnsi="Arial" w:cs="Arial"/>
                <w:sz w:val="20"/>
                <w:szCs w:val="20"/>
              </w:rPr>
              <w:t xml:space="preserve">Do all members practice similar farming systems and operator under groups approved </w:t>
            </w:r>
            <w:r w:rsidR="00A211A6">
              <w:rPr>
                <w:rFonts w:ascii="Arial" w:hAnsi="Arial" w:cs="Arial"/>
                <w:sz w:val="20"/>
                <w:szCs w:val="20"/>
              </w:rPr>
              <w:t xml:space="preserve">integrity </w:t>
            </w:r>
            <w:r w:rsidRPr="007C62D0">
              <w:rPr>
                <w:rFonts w:ascii="Arial" w:hAnsi="Arial" w:cs="Arial"/>
                <w:sz w:val="20"/>
                <w:szCs w:val="20"/>
              </w:rPr>
              <w:t>plans and ICS procedures?</w:t>
            </w:r>
            <w:r w:rsidRPr="007C62D0">
              <w:rPr>
                <w:rFonts w:ascii="Arial" w:hAnsi="Arial" w:cs="Arial"/>
                <w:spacing w:val="-8"/>
                <w:sz w:val="20"/>
                <w:szCs w:val="20"/>
              </w:rPr>
              <w:t xml:space="preserve"> </w:t>
            </w:r>
            <w:r w:rsidRPr="007C62D0">
              <w:rPr>
                <w:rFonts w:ascii="Arial" w:hAnsi="Arial" w:cs="Arial"/>
                <w:sz w:val="20"/>
                <w:szCs w:val="20"/>
              </w:rPr>
              <w:t>Attach</w:t>
            </w:r>
            <w:r w:rsidRPr="007C62D0">
              <w:rPr>
                <w:rFonts w:ascii="Arial" w:hAnsi="Arial" w:cs="Arial"/>
                <w:spacing w:val="-9"/>
                <w:sz w:val="20"/>
                <w:szCs w:val="20"/>
              </w:rPr>
              <w:t xml:space="preserve"> </w:t>
            </w:r>
            <w:r w:rsidRPr="007C62D0">
              <w:rPr>
                <w:rFonts w:ascii="Arial" w:hAnsi="Arial" w:cs="Arial"/>
                <w:sz w:val="20"/>
                <w:szCs w:val="20"/>
              </w:rPr>
              <w:t>ACO</w:t>
            </w:r>
            <w:r w:rsidRPr="007C62D0">
              <w:rPr>
                <w:rFonts w:ascii="Arial" w:hAnsi="Arial" w:cs="Arial"/>
                <w:spacing w:val="-7"/>
                <w:sz w:val="20"/>
                <w:szCs w:val="20"/>
              </w:rPr>
              <w:t xml:space="preserve"> </w:t>
            </w:r>
            <w:r w:rsidRPr="007C62D0">
              <w:rPr>
                <w:rFonts w:ascii="Arial" w:hAnsi="Arial" w:cs="Arial"/>
                <w:sz w:val="20"/>
                <w:szCs w:val="20"/>
              </w:rPr>
              <w:t>completed</w:t>
            </w:r>
            <w:r w:rsidRPr="007C62D0">
              <w:rPr>
                <w:rFonts w:ascii="Arial" w:hAnsi="Arial" w:cs="Arial"/>
                <w:spacing w:val="-10"/>
                <w:sz w:val="20"/>
                <w:szCs w:val="20"/>
              </w:rPr>
              <w:t xml:space="preserve"> </w:t>
            </w:r>
            <w:r w:rsidRPr="007C62D0">
              <w:rPr>
                <w:rFonts w:ascii="Arial" w:hAnsi="Arial" w:cs="Arial"/>
                <w:sz w:val="20"/>
                <w:szCs w:val="20"/>
              </w:rPr>
              <w:t>Plan</w:t>
            </w:r>
            <w:r w:rsidRPr="007C62D0">
              <w:rPr>
                <w:rFonts w:ascii="Arial" w:hAnsi="Arial" w:cs="Arial"/>
                <w:spacing w:val="-6"/>
                <w:sz w:val="20"/>
                <w:szCs w:val="20"/>
              </w:rPr>
              <w:t xml:space="preserve"> </w:t>
            </w:r>
            <w:r w:rsidRPr="007C62D0">
              <w:rPr>
                <w:rFonts w:ascii="Arial" w:hAnsi="Arial" w:cs="Arial"/>
                <w:sz w:val="20"/>
                <w:szCs w:val="20"/>
              </w:rPr>
              <w:t>templates</w:t>
            </w:r>
            <w:r w:rsidRPr="007C62D0">
              <w:rPr>
                <w:rFonts w:ascii="Arial" w:hAnsi="Arial" w:cs="Arial"/>
                <w:spacing w:val="-7"/>
                <w:sz w:val="20"/>
                <w:szCs w:val="20"/>
              </w:rPr>
              <w:t xml:space="preserve"> </w:t>
            </w:r>
            <w:r w:rsidRPr="007C62D0">
              <w:rPr>
                <w:rFonts w:ascii="Arial" w:hAnsi="Arial" w:cs="Arial"/>
                <w:sz w:val="20"/>
                <w:szCs w:val="20"/>
              </w:rPr>
              <w:t>and</w:t>
            </w:r>
            <w:r w:rsidRPr="007C62D0">
              <w:rPr>
                <w:rFonts w:ascii="Arial" w:hAnsi="Arial" w:cs="Arial"/>
                <w:spacing w:val="-5"/>
                <w:sz w:val="20"/>
                <w:szCs w:val="20"/>
              </w:rPr>
              <w:t xml:space="preserve"> </w:t>
            </w:r>
            <w:r w:rsidRPr="007C62D0">
              <w:rPr>
                <w:rFonts w:ascii="Arial" w:hAnsi="Arial" w:cs="Arial"/>
                <w:sz w:val="20"/>
                <w:szCs w:val="20"/>
              </w:rPr>
              <w:t>submit comprehensive</w:t>
            </w:r>
            <w:r>
              <w:rPr>
                <w:rFonts w:ascii="Arial" w:hAnsi="Arial" w:cs="Arial"/>
                <w:sz w:val="20"/>
                <w:szCs w:val="20"/>
              </w:rPr>
              <w:t xml:space="preserve"> </w:t>
            </w:r>
            <w:r w:rsidRPr="00A57A33">
              <w:rPr>
                <w:rFonts w:ascii="Arial" w:hAnsi="Arial" w:cs="Arial"/>
                <w:color w:val="FF0000"/>
                <w:sz w:val="20"/>
                <w:szCs w:val="20"/>
              </w:rPr>
              <w:t>Input Register</w:t>
            </w:r>
            <w:r>
              <w:rPr>
                <w:rFonts w:ascii="Arial" w:hAnsi="Arial" w:cs="Arial"/>
                <w:sz w:val="20"/>
                <w:szCs w:val="20"/>
              </w:rPr>
              <w:t xml:space="preserve"> f</w:t>
            </w:r>
            <w:r w:rsidRPr="007C62D0">
              <w:rPr>
                <w:rFonts w:ascii="Arial" w:hAnsi="Arial" w:cs="Arial"/>
                <w:sz w:val="20"/>
                <w:szCs w:val="20"/>
              </w:rPr>
              <w:t>or all inputs used by</w:t>
            </w:r>
            <w:r w:rsidRPr="007C62D0">
              <w:rPr>
                <w:rFonts w:ascii="Arial" w:hAnsi="Arial" w:cs="Arial"/>
                <w:spacing w:val="4"/>
                <w:sz w:val="20"/>
                <w:szCs w:val="20"/>
              </w:rPr>
              <w:t xml:space="preserve"> </w:t>
            </w:r>
            <w:r w:rsidRPr="007C62D0">
              <w:rPr>
                <w:rFonts w:ascii="Arial" w:hAnsi="Arial" w:cs="Arial"/>
                <w:sz w:val="20"/>
                <w:szCs w:val="20"/>
              </w:rPr>
              <w:t>group</w:t>
            </w:r>
            <w:r>
              <w:rPr>
                <w:rFonts w:ascii="Arial" w:hAnsi="Arial" w:cs="Arial"/>
                <w:sz w:val="20"/>
                <w:szCs w:val="20"/>
              </w:rPr>
              <w:t xml:space="preserve"> </w:t>
            </w:r>
            <w:r w:rsidRPr="007C62D0">
              <w:rPr>
                <w:rFonts w:ascii="Arial" w:hAnsi="Arial" w:cs="Arial"/>
                <w:sz w:val="20"/>
                <w:szCs w:val="20"/>
              </w:rPr>
              <w:t>managed through ICS.</w:t>
            </w:r>
          </w:p>
        </w:tc>
        <w:tc>
          <w:tcPr>
            <w:tcW w:w="3260" w:type="dxa"/>
          </w:tcPr>
          <w:p w14:paraId="4D5DE16B"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71" w14:textId="77777777" w:rsidTr="00A52676">
        <w:trPr>
          <w:trHeight w:val="522"/>
        </w:trPr>
        <w:tc>
          <w:tcPr>
            <w:tcW w:w="1843" w:type="dxa"/>
          </w:tcPr>
          <w:p w14:paraId="4D5DE16E" w14:textId="77777777" w:rsidR="001173D1" w:rsidRPr="007C62D0" w:rsidRDefault="001173D1" w:rsidP="001173D1">
            <w:pPr>
              <w:pStyle w:val="TableParagraph"/>
              <w:widowControl/>
              <w:spacing w:before="40" w:after="40"/>
              <w:ind w:left="79" w:right="-1"/>
              <w:rPr>
                <w:rFonts w:ascii="Arial" w:hAnsi="Arial" w:cs="Arial"/>
                <w:sz w:val="20"/>
                <w:szCs w:val="20"/>
              </w:rPr>
            </w:pPr>
            <w:r w:rsidRPr="007C62D0">
              <w:rPr>
                <w:rFonts w:ascii="Arial" w:hAnsi="Arial" w:cs="Arial"/>
                <w:sz w:val="20"/>
                <w:szCs w:val="20"/>
              </w:rPr>
              <w:t>Farming System</w:t>
            </w:r>
          </w:p>
        </w:tc>
        <w:tc>
          <w:tcPr>
            <w:tcW w:w="5387" w:type="dxa"/>
          </w:tcPr>
          <w:p w14:paraId="4D5DE16F" w14:textId="730F1DA0" w:rsidR="001173D1" w:rsidRPr="007C62D0" w:rsidRDefault="001173D1" w:rsidP="001173D1">
            <w:pPr>
              <w:pStyle w:val="TableParagraph"/>
              <w:widowControl/>
              <w:spacing w:before="40" w:after="40"/>
              <w:ind w:left="141" w:right="-1"/>
              <w:rPr>
                <w:rFonts w:ascii="Arial" w:hAnsi="Arial" w:cs="Arial"/>
                <w:sz w:val="20"/>
                <w:szCs w:val="20"/>
              </w:rPr>
            </w:pPr>
            <w:r w:rsidRPr="007C62D0">
              <w:rPr>
                <w:rFonts w:ascii="Arial" w:hAnsi="Arial" w:cs="Arial"/>
                <w:sz w:val="20"/>
                <w:szCs w:val="20"/>
              </w:rPr>
              <w:t>Do all members operate on a common input regime? Have prohibited inputs been used by members?</w:t>
            </w:r>
          </w:p>
        </w:tc>
        <w:tc>
          <w:tcPr>
            <w:tcW w:w="3260" w:type="dxa"/>
          </w:tcPr>
          <w:p w14:paraId="4D5DE170"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7B" w14:textId="77777777" w:rsidTr="00A52676">
        <w:trPr>
          <w:trHeight w:val="1269"/>
        </w:trPr>
        <w:tc>
          <w:tcPr>
            <w:tcW w:w="1843" w:type="dxa"/>
          </w:tcPr>
          <w:p w14:paraId="4D5DE177" w14:textId="77777777" w:rsidR="001173D1" w:rsidRPr="007C62D0" w:rsidRDefault="001173D1" w:rsidP="001173D1">
            <w:pPr>
              <w:pStyle w:val="TableParagraph"/>
              <w:widowControl/>
              <w:spacing w:before="40" w:after="40"/>
              <w:ind w:left="79" w:right="-1"/>
              <w:rPr>
                <w:rFonts w:ascii="Arial" w:hAnsi="Arial" w:cs="Arial"/>
                <w:sz w:val="20"/>
                <w:szCs w:val="20"/>
              </w:rPr>
            </w:pPr>
            <w:r w:rsidRPr="007C62D0">
              <w:rPr>
                <w:rFonts w:ascii="Arial" w:hAnsi="Arial" w:cs="Arial"/>
                <w:sz w:val="20"/>
                <w:szCs w:val="20"/>
              </w:rPr>
              <w:t>Production Units</w:t>
            </w:r>
          </w:p>
        </w:tc>
        <w:tc>
          <w:tcPr>
            <w:tcW w:w="5387" w:type="dxa"/>
          </w:tcPr>
          <w:p w14:paraId="4D5DE178" w14:textId="183ADA08" w:rsidR="001173D1" w:rsidRPr="007C62D0" w:rsidRDefault="001173D1" w:rsidP="001173D1">
            <w:pPr>
              <w:pStyle w:val="TableParagraph"/>
              <w:widowControl/>
              <w:tabs>
                <w:tab w:val="left" w:pos="3923"/>
              </w:tabs>
              <w:spacing w:before="40" w:after="40"/>
              <w:ind w:left="141" w:right="-1"/>
              <w:rPr>
                <w:rFonts w:ascii="Arial" w:hAnsi="Arial" w:cs="Arial"/>
                <w:sz w:val="20"/>
                <w:szCs w:val="20"/>
              </w:rPr>
            </w:pPr>
            <w:r w:rsidRPr="007C62D0">
              <w:rPr>
                <w:rFonts w:ascii="Arial" w:hAnsi="Arial" w:cs="Arial"/>
                <w:sz w:val="20"/>
                <w:szCs w:val="20"/>
              </w:rPr>
              <w:t>What production units exist within the grower group and are they compliant? Describe and submit list (production units are for example all clusters, post-harvest handling sites, facilities, transport</w:t>
            </w:r>
            <w:r>
              <w:rPr>
                <w:rFonts w:ascii="Arial" w:hAnsi="Arial" w:cs="Arial"/>
                <w:sz w:val="20"/>
                <w:szCs w:val="20"/>
              </w:rPr>
              <w:t xml:space="preserve"> </w:t>
            </w:r>
            <w:r w:rsidRPr="007C62D0">
              <w:rPr>
                <w:rFonts w:ascii="Arial" w:hAnsi="Arial" w:cs="Arial"/>
                <w:spacing w:val="-6"/>
                <w:sz w:val="20"/>
                <w:szCs w:val="20"/>
              </w:rPr>
              <w:t>etc.)</w:t>
            </w:r>
          </w:p>
          <w:p w14:paraId="4D5DE179" w14:textId="77777777" w:rsidR="001173D1" w:rsidRPr="007C62D0" w:rsidRDefault="001173D1" w:rsidP="001173D1">
            <w:pPr>
              <w:pStyle w:val="TableParagraph"/>
              <w:widowControl/>
              <w:spacing w:before="40" w:after="40"/>
              <w:ind w:left="141" w:right="-1"/>
              <w:rPr>
                <w:rFonts w:ascii="Arial" w:hAnsi="Arial" w:cs="Arial"/>
                <w:sz w:val="20"/>
                <w:szCs w:val="20"/>
              </w:rPr>
            </w:pPr>
            <w:r w:rsidRPr="007C62D0">
              <w:rPr>
                <w:rFonts w:ascii="Arial" w:hAnsi="Arial" w:cs="Arial"/>
                <w:color w:val="FF0000"/>
                <w:sz w:val="20"/>
                <w:szCs w:val="20"/>
              </w:rPr>
              <w:t xml:space="preserve">A detailed </w:t>
            </w:r>
            <w:r w:rsidRPr="007C62D0">
              <w:rPr>
                <w:rFonts w:ascii="Arial" w:hAnsi="Arial" w:cs="Arial"/>
                <w:b/>
                <w:color w:val="FF0000"/>
                <w:sz w:val="20"/>
                <w:szCs w:val="20"/>
              </w:rPr>
              <w:t xml:space="preserve">flow chart including ALL production units </w:t>
            </w:r>
            <w:r w:rsidRPr="007C62D0">
              <w:rPr>
                <w:rFonts w:ascii="Arial" w:hAnsi="Arial" w:cs="Arial"/>
                <w:color w:val="FF0000"/>
                <w:sz w:val="20"/>
                <w:szCs w:val="20"/>
              </w:rPr>
              <w:t>must be submitted</w:t>
            </w:r>
          </w:p>
        </w:tc>
        <w:tc>
          <w:tcPr>
            <w:tcW w:w="3260" w:type="dxa"/>
          </w:tcPr>
          <w:p w14:paraId="4D5DE17A"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80" w14:textId="77777777" w:rsidTr="00A52676">
        <w:trPr>
          <w:trHeight w:val="496"/>
        </w:trPr>
        <w:tc>
          <w:tcPr>
            <w:tcW w:w="1843" w:type="dxa"/>
          </w:tcPr>
          <w:p w14:paraId="4D5DE17D" w14:textId="77777777" w:rsidR="001173D1" w:rsidRPr="007C62D0" w:rsidRDefault="001173D1" w:rsidP="001173D1">
            <w:pPr>
              <w:pStyle w:val="TableParagraph"/>
              <w:widowControl/>
              <w:spacing w:before="40" w:after="40"/>
              <w:ind w:left="79" w:right="-1"/>
              <w:rPr>
                <w:rFonts w:ascii="Arial" w:hAnsi="Arial" w:cs="Arial"/>
                <w:sz w:val="20"/>
                <w:szCs w:val="20"/>
              </w:rPr>
            </w:pPr>
            <w:r w:rsidRPr="007C62D0">
              <w:rPr>
                <w:rFonts w:ascii="Arial" w:hAnsi="Arial" w:cs="Arial"/>
                <w:sz w:val="20"/>
                <w:szCs w:val="20"/>
              </w:rPr>
              <w:t>Production Units</w:t>
            </w:r>
          </w:p>
        </w:tc>
        <w:tc>
          <w:tcPr>
            <w:tcW w:w="5387" w:type="dxa"/>
          </w:tcPr>
          <w:p w14:paraId="4D5DE17E" w14:textId="77777777" w:rsidR="001173D1" w:rsidRPr="007C62D0" w:rsidRDefault="001173D1" w:rsidP="001173D1">
            <w:pPr>
              <w:pStyle w:val="TableParagraph"/>
              <w:widowControl/>
              <w:spacing w:before="40" w:after="40"/>
              <w:ind w:left="141" w:right="-1"/>
              <w:rPr>
                <w:rFonts w:ascii="Arial" w:hAnsi="Arial" w:cs="Arial"/>
                <w:sz w:val="20"/>
                <w:szCs w:val="20"/>
              </w:rPr>
            </w:pPr>
            <w:r w:rsidRPr="007C62D0">
              <w:rPr>
                <w:rFonts w:ascii="Arial" w:hAnsi="Arial" w:cs="Arial"/>
                <w:sz w:val="20"/>
                <w:szCs w:val="20"/>
              </w:rPr>
              <w:t>Are all production units listed in Grower Group Data Form including annual inspection?</w:t>
            </w:r>
          </w:p>
        </w:tc>
        <w:tc>
          <w:tcPr>
            <w:tcW w:w="3260" w:type="dxa"/>
          </w:tcPr>
          <w:p w14:paraId="4D5DE17F"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86" w14:textId="77777777" w:rsidTr="00A52676">
        <w:trPr>
          <w:trHeight w:val="614"/>
        </w:trPr>
        <w:tc>
          <w:tcPr>
            <w:tcW w:w="1843" w:type="dxa"/>
          </w:tcPr>
          <w:p w14:paraId="4D5DE183" w14:textId="77777777" w:rsidR="001173D1" w:rsidRPr="007C62D0" w:rsidRDefault="001173D1" w:rsidP="001173D1">
            <w:pPr>
              <w:pStyle w:val="TableParagraph"/>
              <w:widowControl/>
              <w:spacing w:before="40" w:after="40"/>
              <w:ind w:left="79" w:right="-1"/>
              <w:rPr>
                <w:rFonts w:ascii="Arial" w:hAnsi="Arial" w:cs="Arial"/>
                <w:sz w:val="20"/>
                <w:szCs w:val="20"/>
              </w:rPr>
            </w:pPr>
            <w:r w:rsidRPr="007C62D0">
              <w:rPr>
                <w:rFonts w:ascii="Arial" w:hAnsi="Arial" w:cs="Arial"/>
                <w:sz w:val="20"/>
                <w:szCs w:val="20"/>
              </w:rPr>
              <w:t>ICS Staff</w:t>
            </w:r>
          </w:p>
        </w:tc>
        <w:tc>
          <w:tcPr>
            <w:tcW w:w="5387" w:type="dxa"/>
          </w:tcPr>
          <w:p w14:paraId="4D5DE184" w14:textId="68169681" w:rsidR="001173D1" w:rsidRPr="007C62D0" w:rsidRDefault="001173D1" w:rsidP="001173D1">
            <w:pPr>
              <w:pStyle w:val="TableParagraph"/>
              <w:widowControl/>
              <w:spacing w:before="40" w:after="40"/>
              <w:ind w:left="141" w:right="-1"/>
              <w:rPr>
                <w:rFonts w:ascii="Arial" w:hAnsi="Arial" w:cs="Arial"/>
                <w:sz w:val="20"/>
                <w:szCs w:val="20"/>
              </w:rPr>
            </w:pPr>
            <w:r w:rsidRPr="5A8C7438">
              <w:rPr>
                <w:rFonts w:ascii="Arial" w:hAnsi="Arial" w:cs="Arial"/>
                <w:sz w:val="20"/>
                <w:szCs w:val="20"/>
              </w:rPr>
              <w:t>Does the group have an Organizational chart defining sufficient staff and their roles and responsibilities? Attach org chart and List of ICS staff and their competency</w:t>
            </w:r>
          </w:p>
        </w:tc>
        <w:tc>
          <w:tcPr>
            <w:tcW w:w="3260" w:type="dxa"/>
          </w:tcPr>
          <w:p w14:paraId="4D5DE185"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8D" w14:textId="77777777" w:rsidTr="00A52676">
        <w:trPr>
          <w:trHeight w:val="616"/>
        </w:trPr>
        <w:tc>
          <w:tcPr>
            <w:tcW w:w="1843" w:type="dxa"/>
          </w:tcPr>
          <w:p w14:paraId="4D5DE189" w14:textId="77777777" w:rsidR="001173D1" w:rsidRPr="007C62D0" w:rsidRDefault="001173D1" w:rsidP="001173D1">
            <w:pPr>
              <w:pStyle w:val="TableParagraph"/>
              <w:widowControl/>
              <w:spacing w:before="40" w:after="40"/>
              <w:ind w:left="79" w:right="-1"/>
              <w:rPr>
                <w:rFonts w:ascii="Arial" w:hAnsi="Arial" w:cs="Arial"/>
                <w:sz w:val="20"/>
                <w:szCs w:val="20"/>
              </w:rPr>
            </w:pPr>
            <w:r w:rsidRPr="007C62D0">
              <w:rPr>
                <w:rFonts w:ascii="Arial" w:hAnsi="Arial" w:cs="Arial"/>
                <w:sz w:val="20"/>
                <w:szCs w:val="20"/>
              </w:rPr>
              <w:t>ICS Staff</w:t>
            </w:r>
          </w:p>
        </w:tc>
        <w:tc>
          <w:tcPr>
            <w:tcW w:w="5387" w:type="dxa"/>
          </w:tcPr>
          <w:p w14:paraId="4D5DE18B" w14:textId="14EDBBD2" w:rsidR="001173D1" w:rsidRPr="007C62D0" w:rsidRDefault="001173D1" w:rsidP="001173D1">
            <w:pPr>
              <w:pStyle w:val="TableParagraph"/>
              <w:widowControl/>
              <w:spacing w:before="40" w:after="40"/>
              <w:ind w:left="141" w:right="-1"/>
              <w:rPr>
                <w:rFonts w:ascii="Arial" w:hAnsi="Arial" w:cs="Arial"/>
                <w:sz w:val="20"/>
                <w:szCs w:val="20"/>
              </w:rPr>
            </w:pPr>
            <w:r w:rsidRPr="007C62D0">
              <w:rPr>
                <w:rFonts w:ascii="Arial" w:hAnsi="Arial" w:cs="Arial"/>
                <w:sz w:val="20"/>
                <w:szCs w:val="20"/>
              </w:rPr>
              <w:t>Does the ICS staff have the right capacity and competency to ensure compliance for the entire group? Are there capacity and</w:t>
            </w:r>
            <w:r>
              <w:rPr>
                <w:rFonts w:ascii="Arial" w:hAnsi="Arial" w:cs="Arial"/>
                <w:sz w:val="20"/>
                <w:szCs w:val="20"/>
              </w:rPr>
              <w:t xml:space="preserve"> </w:t>
            </w:r>
            <w:r w:rsidRPr="007C62D0">
              <w:rPr>
                <w:rFonts w:ascii="Arial" w:hAnsi="Arial" w:cs="Arial"/>
                <w:sz w:val="20"/>
                <w:szCs w:val="20"/>
              </w:rPr>
              <w:t>competency gaps?</w:t>
            </w:r>
          </w:p>
        </w:tc>
        <w:tc>
          <w:tcPr>
            <w:tcW w:w="3260" w:type="dxa"/>
          </w:tcPr>
          <w:p w14:paraId="4D5DE18C"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91" w14:textId="77777777" w:rsidTr="00A52676">
        <w:trPr>
          <w:trHeight w:val="225"/>
        </w:trPr>
        <w:tc>
          <w:tcPr>
            <w:tcW w:w="1843" w:type="dxa"/>
          </w:tcPr>
          <w:p w14:paraId="4D5DE18E" w14:textId="77777777" w:rsidR="001173D1" w:rsidRPr="007C62D0" w:rsidRDefault="001173D1" w:rsidP="001173D1">
            <w:pPr>
              <w:pStyle w:val="TableParagraph"/>
              <w:widowControl/>
              <w:spacing w:before="40" w:after="40"/>
              <w:ind w:left="79" w:right="-1"/>
              <w:rPr>
                <w:rFonts w:ascii="Arial" w:hAnsi="Arial" w:cs="Arial"/>
                <w:sz w:val="20"/>
                <w:szCs w:val="20"/>
              </w:rPr>
            </w:pPr>
            <w:r w:rsidRPr="007C62D0">
              <w:rPr>
                <w:rFonts w:ascii="Arial" w:hAnsi="Arial" w:cs="Arial"/>
                <w:sz w:val="20"/>
                <w:szCs w:val="20"/>
              </w:rPr>
              <w:t>ICS Staff</w:t>
            </w:r>
          </w:p>
        </w:tc>
        <w:tc>
          <w:tcPr>
            <w:tcW w:w="5387" w:type="dxa"/>
          </w:tcPr>
          <w:p w14:paraId="4D5DE18F" w14:textId="53280F2E" w:rsidR="001173D1" w:rsidRPr="007C62D0" w:rsidRDefault="001173D1" w:rsidP="001173D1">
            <w:pPr>
              <w:pStyle w:val="TableParagraph"/>
              <w:widowControl/>
              <w:spacing w:before="40" w:after="40"/>
              <w:ind w:left="141" w:right="-1"/>
              <w:rPr>
                <w:rFonts w:ascii="Arial" w:hAnsi="Arial" w:cs="Arial"/>
                <w:sz w:val="20"/>
                <w:szCs w:val="20"/>
              </w:rPr>
            </w:pPr>
            <w:r w:rsidRPr="007C62D0">
              <w:rPr>
                <w:rFonts w:ascii="Arial" w:hAnsi="Arial" w:cs="Arial"/>
                <w:sz w:val="20"/>
                <w:szCs w:val="20"/>
              </w:rPr>
              <w:t>Are all ICS staff fulfilling their responsibilities?</w:t>
            </w:r>
          </w:p>
        </w:tc>
        <w:tc>
          <w:tcPr>
            <w:tcW w:w="3260" w:type="dxa"/>
          </w:tcPr>
          <w:p w14:paraId="4D5DE190"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98" w14:textId="77777777" w:rsidTr="00A52676">
        <w:trPr>
          <w:trHeight w:val="614"/>
        </w:trPr>
        <w:tc>
          <w:tcPr>
            <w:tcW w:w="1843" w:type="dxa"/>
          </w:tcPr>
          <w:p w14:paraId="4D5DE194" w14:textId="77777777" w:rsidR="001173D1" w:rsidRPr="007C62D0" w:rsidRDefault="001173D1" w:rsidP="001173D1">
            <w:pPr>
              <w:pStyle w:val="TableParagraph"/>
              <w:widowControl/>
              <w:spacing w:before="40" w:after="40"/>
              <w:ind w:left="79" w:right="-1"/>
              <w:rPr>
                <w:rFonts w:ascii="Arial" w:hAnsi="Arial" w:cs="Arial"/>
                <w:sz w:val="20"/>
                <w:szCs w:val="20"/>
              </w:rPr>
            </w:pPr>
            <w:r w:rsidRPr="007C62D0">
              <w:rPr>
                <w:rFonts w:ascii="Arial" w:hAnsi="Arial" w:cs="Arial"/>
                <w:sz w:val="20"/>
                <w:szCs w:val="20"/>
              </w:rPr>
              <w:t>ICS Procedures</w:t>
            </w:r>
          </w:p>
        </w:tc>
        <w:tc>
          <w:tcPr>
            <w:tcW w:w="5387" w:type="dxa"/>
          </w:tcPr>
          <w:p w14:paraId="4D5DE196" w14:textId="77248609" w:rsidR="001173D1" w:rsidRPr="007C62D0" w:rsidRDefault="001173D1" w:rsidP="001173D1">
            <w:pPr>
              <w:pStyle w:val="TableParagraph"/>
              <w:widowControl/>
              <w:spacing w:before="40" w:after="40"/>
              <w:ind w:left="141" w:right="-1"/>
              <w:rPr>
                <w:rFonts w:ascii="Arial" w:hAnsi="Arial" w:cs="Arial"/>
                <w:sz w:val="20"/>
                <w:szCs w:val="20"/>
              </w:rPr>
            </w:pPr>
            <w:r w:rsidRPr="007C62D0">
              <w:rPr>
                <w:rFonts w:ascii="Arial" w:hAnsi="Arial" w:cs="Arial"/>
                <w:sz w:val="20"/>
                <w:szCs w:val="20"/>
              </w:rPr>
              <w:t>Does the ICS have comprehensive and current procedures? List missing or inadequate procedures or implementation of</w:t>
            </w:r>
            <w:r>
              <w:rPr>
                <w:rFonts w:ascii="Arial" w:hAnsi="Arial" w:cs="Arial"/>
                <w:sz w:val="20"/>
                <w:szCs w:val="20"/>
              </w:rPr>
              <w:t xml:space="preserve"> </w:t>
            </w:r>
            <w:r w:rsidRPr="007C62D0">
              <w:rPr>
                <w:rFonts w:ascii="Arial" w:hAnsi="Arial" w:cs="Arial"/>
                <w:sz w:val="20"/>
                <w:szCs w:val="20"/>
              </w:rPr>
              <w:t>procedures.</w:t>
            </w:r>
          </w:p>
        </w:tc>
        <w:tc>
          <w:tcPr>
            <w:tcW w:w="3260" w:type="dxa"/>
          </w:tcPr>
          <w:p w14:paraId="4D5DE197"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A1" w14:textId="77777777" w:rsidTr="00A52676">
        <w:trPr>
          <w:trHeight w:val="564"/>
        </w:trPr>
        <w:tc>
          <w:tcPr>
            <w:tcW w:w="1843" w:type="dxa"/>
          </w:tcPr>
          <w:p w14:paraId="4D5DE19C" w14:textId="77777777" w:rsidR="001173D1" w:rsidRPr="007C62D0" w:rsidRDefault="001173D1" w:rsidP="001173D1">
            <w:pPr>
              <w:pStyle w:val="TableParagraph"/>
              <w:widowControl/>
              <w:spacing w:before="40" w:after="40"/>
              <w:ind w:left="79" w:right="-1"/>
              <w:rPr>
                <w:rFonts w:ascii="Arial" w:hAnsi="Arial" w:cs="Arial"/>
                <w:sz w:val="20"/>
                <w:szCs w:val="20"/>
              </w:rPr>
            </w:pPr>
            <w:r w:rsidRPr="007C62D0">
              <w:rPr>
                <w:rFonts w:ascii="Arial" w:hAnsi="Arial" w:cs="Arial"/>
                <w:sz w:val="20"/>
                <w:szCs w:val="20"/>
              </w:rPr>
              <w:t>ICS Training</w:t>
            </w:r>
          </w:p>
        </w:tc>
        <w:tc>
          <w:tcPr>
            <w:tcW w:w="5387" w:type="dxa"/>
          </w:tcPr>
          <w:p w14:paraId="4D5DE19F" w14:textId="31F00128" w:rsidR="001173D1" w:rsidRPr="007C62D0" w:rsidRDefault="001173D1" w:rsidP="001173D1">
            <w:pPr>
              <w:pStyle w:val="TableParagraph"/>
              <w:widowControl/>
              <w:spacing w:before="40" w:after="40"/>
              <w:ind w:left="141" w:right="-1"/>
              <w:rPr>
                <w:rFonts w:ascii="Arial" w:hAnsi="Arial" w:cs="Arial"/>
                <w:sz w:val="20"/>
                <w:szCs w:val="20"/>
              </w:rPr>
            </w:pPr>
            <w:r w:rsidRPr="007C62D0">
              <w:rPr>
                <w:rFonts w:ascii="Arial" w:hAnsi="Arial" w:cs="Arial"/>
                <w:sz w:val="20"/>
                <w:szCs w:val="20"/>
              </w:rPr>
              <w:t>Has there been training for ICS staff and farmers during this audit period? Is this compliant to Training policy? Please list</w:t>
            </w:r>
            <w:r>
              <w:rPr>
                <w:rFonts w:ascii="Arial" w:hAnsi="Arial" w:cs="Arial"/>
                <w:sz w:val="20"/>
                <w:szCs w:val="20"/>
              </w:rPr>
              <w:t xml:space="preserve"> </w:t>
            </w:r>
            <w:r w:rsidRPr="007C62D0">
              <w:rPr>
                <w:rFonts w:ascii="Arial" w:hAnsi="Arial" w:cs="Arial"/>
                <w:sz w:val="20"/>
                <w:szCs w:val="20"/>
              </w:rPr>
              <w:t>content and participants</w:t>
            </w:r>
          </w:p>
        </w:tc>
        <w:tc>
          <w:tcPr>
            <w:tcW w:w="3260" w:type="dxa"/>
          </w:tcPr>
          <w:p w14:paraId="4D5DE1A0" w14:textId="77777777" w:rsidR="001173D1" w:rsidRPr="007C62D0" w:rsidRDefault="001173D1" w:rsidP="001173D1">
            <w:pPr>
              <w:pStyle w:val="TableParagraph"/>
              <w:widowControl/>
              <w:spacing w:before="40" w:after="40"/>
              <w:ind w:left="113" w:right="-1"/>
              <w:rPr>
                <w:rFonts w:ascii="Arial" w:hAnsi="Arial" w:cs="Arial"/>
                <w:sz w:val="20"/>
                <w:szCs w:val="20"/>
              </w:rPr>
            </w:pPr>
          </w:p>
        </w:tc>
      </w:tr>
      <w:tr w:rsidR="001173D1" w:rsidRPr="007C62D0" w14:paraId="4D5DE1AC" w14:textId="77777777" w:rsidTr="00A52676">
        <w:trPr>
          <w:trHeight w:val="1240"/>
        </w:trPr>
        <w:tc>
          <w:tcPr>
            <w:tcW w:w="1843" w:type="dxa"/>
          </w:tcPr>
          <w:p w14:paraId="4D5DE1A8" w14:textId="6C44AB7A" w:rsidR="001173D1" w:rsidRPr="007C62D0" w:rsidRDefault="001173D1" w:rsidP="001173D1">
            <w:pPr>
              <w:pStyle w:val="TableParagraph"/>
              <w:widowControl/>
              <w:spacing w:before="40" w:after="40"/>
              <w:ind w:left="142" w:right="-1"/>
              <w:rPr>
                <w:rFonts w:ascii="Arial" w:hAnsi="Arial" w:cs="Arial"/>
                <w:sz w:val="20"/>
                <w:szCs w:val="20"/>
              </w:rPr>
            </w:pPr>
            <w:r w:rsidRPr="007C62D0">
              <w:rPr>
                <w:rFonts w:ascii="Arial" w:hAnsi="Arial" w:cs="Arial"/>
                <w:sz w:val="20"/>
                <w:szCs w:val="20"/>
              </w:rPr>
              <w:t>ICS</w:t>
            </w:r>
            <w:r>
              <w:rPr>
                <w:rFonts w:ascii="Arial" w:hAnsi="Arial" w:cs="Arial"/>
                <w:sz w:val="20"/>
                <w:szCs w:val="20"/>
              </w:rPr>
              <w:t xml:space="preserve"> </w:t>
            </w:r>
            <w:r w:rsidRPr="007C62D0">
              <w:rPr>
                <w:rFonts w:ascii="Arial" w:hAnsi="Arial" w:cs="Arial"/>
                <w:spacing w:val="-6"/>
                <w:sz w:val="20"/>
                <w:szCs w:val="20"/>
              </w:rPr>
              <w:t xml:space="preserve">Internal </w:t>
            </w:r>
            <w:r w:rsidRPr="007C62D0">
              <w:rPr>
                <w:rFonts w:ascii="Arial" w:hAnsi="Arial" w:cs="Arial"/>
                <w:sz w:val="20"/>
                <w:szCs w:val="20"/>
              </w:rPr>
              <w:t>Inspections</w:t>
            </w:r>
          </w:p>
        </w:tc>
        <w:tc>
          <w:tcPr>
            <w:tcW w:w="5387" w:type="dxa"/>
          </w:tcPr>
          <w:p w14:paraId="4D5DE1AA" w14:textId="0D904B6A" w:rsidR="001173D1" w:rsidRPr="007C62D0" w:rsidRDefault="001173D1" w:rsidP="001173D1">
            <w:pPr>
              <w:pStyle w:val="TableParagraph"/>
              <w:widowControl/>
              <w:tabs>
                <w:tab w:val="left" w:pos="1739"/>
                <w:tab w:val="left" w:pos="3842"/>
              </w:tabs>
              <w:spacing w:before="40" w:after="40"/>
              <w:ind w:left="145" w:right="-1"/>
              <w:rPr>
                <w:rFonts w:ascii="Arial" w:hAnsi="Arial" w:cs="Arial"/>
                <w:sz w:val="20"/>
                <w:szCs w:val="20"/>
              </w:rPr>
            </w:pPr>
            <w:r w:rsidRPr="007C62D0">
              <w:rPr>
                <w:rFonts w:ascii="Arial" w:hAnsi="Arial" w:cs="Arial"/>
                <w:sz w:val="20"/>
                <w:szCs w:val="20"/>
              </w:rPr>
              <w:t>Did the ICS conduct 100% internal inspection of all members and</w:t>
            </w:r>
            <w:r>
              <w:rPr>
                <w:rFonts w:ascii="Arial" w:hAnsi="Arial" w:cs="Arial"/>
                <w:sz w:val="20"/>
                <w:szCs w:val="20"/>
              </w:rPr>
              <w:t xml:space="preserve"> </w:t>
            </w:r>
            <w:r w:rsidRPr="007C62D0">
              <w:rPr>
                <w:rFonts w:ascii="Arial" w:hAnsi="Arial" w:cs="Arial"/>
                <w:sz w:val="20"/>
                <w:szCs w:val="20"/>
              </w:rPr>
              <w:t>production</w:t>
            </w:r>
            <w:r>
              <w:rPr>
                <w:rFonts w:ascii="Arial" w:hAnsi="Arial" w:cs="Arial"/>
                <w:sz w:val="20"/>
                <w:szCs w:val="20"/>
              </w:rPr>
              <w:t xml:space="preserve"> </w:t>
            </w:r>
            <w:r w:rsidRPr="007C62D0">
              <w:rPr>
                <w:rFonts w:ascii="Arial" w:hAnsi="Arial" w:cs="Arial"/>
                <w:spacing w:val="-5"/>
                <w:sz w:val="20"/>
                <w:szCs w:val="20"/>
              </w:rPr>
              <w:t xml:space="preserve">unit? </w:t>
            </w:r>
            <w:r w:rsidRPr="007C62D0">
              <w:rPr>
                <w:rFonts w:ascii="Arial" w:hAnsi="Arial" w:cs="Arial"/>
                <w:sz w:val="20"/>
                <w:szCs w:val="20"/>
              </w:rPr>
              <w:t>Have</w:t>
            </w:r>
            <w:r w:rsidRPr="007C62D0">
              <w:rPr>
                <w:rFonts w:ascii="Arial" w:hAnsi="Arial" w:cs="Arial"/>
                <w:spacing w:val="-13"/>
                <w:sz w:val="20"/>
                <w:szCs w:val="20"/>
              </w:rPr>
              <w:t xml:space="preserve"> </w:t>
            </w:r>
            <w:r w:rsidRPr="007C62D0">
              <w:rPr>
                <w:rFonts w:ascii="Arial" w:hAnsi="Arial" w:cs="Arial"/>
                <w:sz w:val="20"/>
                <w:szCs w:val="20"/>
              </w:rPr>
              <w:t>all</w:t>
            </w:r>
            <w:r w:rsidRPr="007C62D0">
              <w:rPr>
                <w:rFonts w:ascii="Arial" w:hAnsi="Arial" w:cs="Arial"/>
                <w:spacing w:val="-10"/>
                <w:sz w:val="20"/>
                <w:szCs w:val="20"/>
              </w:rPr>
              <w:t xml:space="preserve"> </w:t>
            </w:r>
            <w:r w:rsidRPr="007C62D0">
              <w:rPr>
                <w:rFonts w:ascii="Arial" w:hAnsi="Arial" w:cs="Arial"/>
                <w:sz w:val="20"/>
                <w:szCs w:val="20"/>
              </w:rPr>
              <w:t>inspection</w:t>
            </w:r>
            <w:r>
              <w:rPr>
                <w:rFonts w:ascii="Arial" w:hAnsi="Arial" w:cs="Arial"/>
                <w:sz w:val="20"/>
                <w:szCs w:val="20"/>
              </w:rPr>
              <w:t>s</w:t>
            </w:r>
            <w:r w:rsidRPr="007C62D0">
              <w:rPr>
                <w:rFonts w:ascii="Arial" w:hAnsi="Arial" w:cs="Arial"/>
                <w:spacing w:val="-9"/>
                <w:sz w:val="20"/>
                <w:szCs w:val="20"/>
              </w:rPr>
              <w:t xml:space="preserve"> </w:t>
            </w:r>
            <w:r w:rsidRPr="007C62D0">
              <w:rPr>
                <w:rFonts w:ascii="Arial" w:hAnsi="Arial" w:cs="Arial"/>
                <w:sz w:val="20"/>
                <w:szCs w:val="20"/>
              </w:rPr>
              <w:t>been</w:t>
            </w:r>
            <w:r w:rsidRPr="007C62D0">
              <w:rPr>
                <w:rFonts w:ascii="Arial" w:hAnsi="Arial" w:cs="Arial"/>
                <w:spacing w:val="-6"/>
                <w:sz w:val="20"/>
                <w:szCs w:val="20"/>
              </w:rPr>
              <w:t xml:space="preserve"> </w:t>
            </w:r>
            <w:r w:rsidRPr="007C62D0">
              <w:rPr>
                <w:rFonts w:ascii="Arial" w:hAnsi="Arial" w:cs="Arial"/>
                <w:sz w:val="20"/>
                <w:szCs w:val="20"/>
              </w:rPr>
              <w:t>recorded</w:t>
            </w:r>
            <w:r w:rsidRPr="007C62D0">
              <w:rPr>
                <w:rFonts w:ascii="Arial" w:hAnsi="Arial" w:cs="Arial"/>
                <w:spacing w:val="-11"/>
                <w:sz w:val="20"/>
                <w:szCs w:val="20"/>
              </w:rPr>
              <w:t xml:space="preserve"> </w:t>
            </w:r>
            <w:r w:rsidRPr="007C62D0">
              <w:rPr>
                <w:rFonts w:ascii="Arial" w:hAnsi="Arial" w:cs="Arial"/>
                <w:sz w:val="20"/>
                <w:szCs w:val="20"/>
              </w:rPr>
              <w:t>in</w:t>
            </w:r>
            <w:r w:rsidRPr="007C62D0">
              <w:rPr>
                <w:rFonts w:ascii="Arial" w:hAnsi="Arial" w:cs="Arial"/>
                <w:spacing w:val="-8"/>
                <w:sz w:val="20"/>
                <w:szCs w:val="20"/>
              </w:rPr>
              <w:t xml:space="preserve"> </w:t>
            </w:r>
            <w:r w:rsidRPr="007C62D0">
              <w:rPr>
                <w:rFonts w:ascii="Arial" w:hAnsi="Arial" w:cs="Arial"/>
                <w:sz w:val="20"/>
                <w:szCs w:val="20"/>
              </w:rPr>
              <w:t>Grower</w:t>
            </w:r>
            <w:r w:rsidRPr="007C62D0">
              <w:rPr>
                <w:rFonts w:ascii="Arial" w:hAnsi="Arial" w:cs="Arial"/>
                <w:spacing w:val="-12"/>
                <w:sz w:val="20"/>
                <w:szCs w:val="20"/>
              </w:rPr>
              <w:t xml:space="preserve"> </w:t>
            </w:r>
            <w:r w:rsidRPr="007C62D0">
              <w:rPr>
                <w:rFonts w:ascii="Arial" w:hAnsi="Arial" w:cs="Arial"/>
                <w:sz w:val="20"/>
                <w:szCs w:val="20"/>
              </w:rPr>
              <w:t>Group</w:t>
            </w:r>
            <w:r w:rsidRPr="007C62D0">
              <w:rPr>
                <w:rFonts w:ascii="Arial" w:hAnsi="Arial" w:cs="Arial"/>
                <w:spacing w:val="-10"/>
                <w:sz w:val="20"/>
                <w:szCs w:val="20"/>
              </w:rPr>
              <w:t xml:space="preserve"> </w:t>
            </w:r>
            <w:r w:rsidRPr="007C62D0">
              <w:rPr>
                <w:rFonts w:ascii="Arial" w:hAnsi="Arial" w:cs="Arial"/>
                <w:sz w:val="20"/>
                <w:szCs w:val="20"/>
              </w:rPr>
              <w:t>Data</w:t>
            </w:r>
            <w:r w:rsidRPr="007C62D0">
              <w:rPr>
                <w:rFonts w:ascii="Arial" w:hAnsi="Arial" w:cs="Arial"/>
                <w:spacing w:val="-10"/>
                <w:sz w:val="20"/>
                <w:szCs w:val="20"/>
              </w:rPr>
              <w:t xml:space="preserve"> </w:t>
            </w:r>
            <w:r w:rsidRPr="007C62D0">
              <w:rPr>
                <w:rFonts w:ascii="Arial" w:hAnsi="Arial" w:cs="Arial"/>
                <w:sz w:val="20"/>
                <w:szCs w:val="20"/>
              </w:rPr>
              <w:t>Form? Have sanctions and noncompliance been recorded in the noncompliance register and communicated to ICS manager</w:t>
            </w:r>
            <w:r w:rsidRPr="007C62D0">
              <w:rPr>
                <w:rFonts w:ascii="Arial" w:hAnsi="Arial" w:cs="Arial"/>
                <w:spacing w:val="-20"/>
                <w:sz w:val="20"/>
                <w:szCs w:val="20"/>
              </w:rPr>
              <w:t xml:space="preserve"> </w:t>
            </w:r>
            <w:r w:rsidRPr="007C62D0">
              <w:rPr>
                <w:rFonts w:ascii="Arial" w:hAnsi="Arial" w:cs="Arial"/>
                <w:sz w:val="20"/>
                <w:szCs w:val="20"/>
              </w:rPr>
              <w:t>and</w:t>
            </w:r>
            <w:r>
              <w:rPr>
                <w:rFonts w:ascii="Arial" w:hAnsi="Arial" w:cs="Arial"/>
                <w:sz w:val="20"/>
                <w:szCs w:val="20"/>
              </w:rPr>
              <w:t xml:space="preserve"> </w:t>
            </w:r>
            <w:r w:rsidRPr="007C62D0">
              <w:rPr>
                <w:rFonts w:ascii="Arial" w:hAnsi="Arial" w:cs="Arial"/>
                <w:sz w:val="20"/>
                <w:szCs w:val="20"/>
              </w:rPr>
              <w:t>ACO?</w:t>
            </w:r>
          </w:p>
        </w:tc>
        <w:tc>
          <w:tcPr>
            <w:tcW w:w="3260" w:type="dxa"/>
          </w:tcPr>
          <w:p w14:paraId="4D5DE1AB" w14:textId="77777777" w:rsidR="001173D1" w:rsidRPr="007C62D0" w:rsidRDefault="001173D1" w:rsidP="001173D1">
            <w:pPr>
              <w:pStyle w:val="TableParagraph"/>
              <w:widowControl/>
              <w:spacing w:before="40" w:after="40"/>
              <w:ind w:left="284" w:right="-1"/>
              <w:rPr>
                <w:rFonts w:ascii="Arial" w:hAnsi="Arial" w:cs="Arial"/>
                <w:sz w:val="20"/>
                <w:szCs w:val="20"/>
              </w:rPr>
            </w:pPr>
          </w:p>
        </w:tc>
      </w:tr>
      <w:tr w:rsidR="001173D1" w:rsidRPr="007C62D0" w14:paraId="4D5DE1B1" w14:textId="77777777" w:rsidTr="00A52676">
        <w:trPr>
          <w:trHeight w:val="422"/>
        </w:trPr>
        <w:tc>
          <w:tcPr>
            <w:tcW w:w="1843" w:type="dxa"/>
          </w:tcPr>
          <w:p w14:paraId="4D5DE1AE" w14:textId="77777777" w:rsidR="001173D1" w:rsidRPr="007C62D0" w:rsidRDefault="001173D1" w:rsidP="001173D1">
            <w:pPr>
              <w:pStyle w:val="TableParagraph"/>
              <w:widowControl/>
              <w:spacing w:before="40" w:after="40"/>
              <w:ind w:left="142" w:right="-1"/>
              <w:rPr>
                <w:rFonts w:ascii="Arial" w:hAnsi="Arial" w:cs="Arial"/>
                <w:sz w:val="20"/>
                <w:szCs w:val="20"/>
              </w:rPr>
            </w:pPr>
            <w:r w:rsidRPr="007C62D0">
              <w:rPr>
                <w:rFonts w:ascii="Arial" w:hAnsi="Arial" w:cs="Arial"/>
                <w:sz w:val="20"/>
                <w:szCs w:val="20"/>
              </w:rPr>
              <w:t>ICS Documents</w:t>
            </w:r>
          </w:p>
        </w:tc>
        <w:tc>
          <w:tcPr>
            <w:tcW w:w="5387" w:type="dxa"/>
          </w:tcPr>
          <w:p w14:paraId="4D5DE1AF" w14:textId="77777777" w:rsidR="001173D1" w:rsidRPr="007C62D0" w:rsidRDefault="001173D1" w:rsidP="001173D1">
            <w:pPr>
              <w:pStyle w:val="TableParagraph"/>
              <w:widowControl/>
              <w:spacing w:before="40" w:after="40"/>
              <w:ind w:left="145" w:right="-1"/>
              <w:rPr>
                <w:rFonts w:ascii="Arial" w:hAnsi="Arial" w:cs="Arial"/>
                <w:sz w:val="20"/>
                <w:szCs w:val="20"/>
              </w:rPr>
            </w:pPr>
            <w:r w:rsidRPr="007C62D0">
              <w:rPr>
                <w:rFonts w:ascii="Arial" w:hAnsi="Arial" w:cs="Arial"/>
                <w:sz w:val="20"/>
                <w:szCs w:val="20"/>
              </w:rPr>
              <w:t>Are all relevant staff documents compliant and maintained? Attach example</w:t>
            </w:r>
          </w:p>
        </w:tc>
        <w:tc>
          <w:tcPr>
            <w:tcW w:w="3260" w:type="dxa"/>
          </w:tcPr>
          <w:p w14:paraId="4D5DE1B0" w14:textId="77777777" w:rsidR="001173D1" w:rsidRPr="007C62D0" w:rsidRDefault="001173D1" w:rsidP="001173D1">
            <w:pPr>
              <w:pStyle w:val="TableParagraph"/>
              <w:widowControl/>
              <w:spacing w:before="40" w:after="40"/>
              <w:ind w:left="284" w:right="-1"/>
              <w:rPr>
                <w:rFonts w:ascii="Arial" w:hAnsi="Arial" w:cs="Arial"/>
                <w:sz w:val="20"/>
                <w:szCs w:val="20"/>
              </w:rPr>
            </w:pPr>
          </w:p>
        </w:tc>
      </w:tr>
      <w:tr w:rsidR="001173D1" w:rsidRPr="007C62D0" w14:paraId="4D5DE1B8" w14:textId="77777777" w:rsidTr="00A52676">
        <w:trPr>
          <w:trHeight w:val="551"/>
        </w:trPr>
        <w:tc>
          <w:tcPr>
            <w:tcW w:w="1843" w:type="dxa"/>
          </w:tcPr>
          <w:p w14:paraId="4D5DE1B4" w14:textId="77777777" w:rsidR="001173D1" w:rsidRPr="007C62D0" w:rsidRDefault="001173D1" w:rsidP="001173D1">
            <w:pPr>
              <w:pStyle w:val="TableParagraph"/>
              <w:widowControl/>
              <w:spacing w:before="40" w:after="40"/>
              <w:ind w:left="142" w:right="-1"/>
              <w:rPr>
                <w:rFonts w:ascii="Arial" w:hAnsi="Arial" w:cs="Arial"/>
                <w:sz w:val="20"/>
                <w:szCs w:val="20"/>
              </w:rPr>
            </w:pPr>
            <w:r w:rsidRPr="007C62D0">
              <w:rPr>
                <w:rFonts w:ascii="Arial" w:hAnsi="Arial" w:cs="Arial"/>
                <w:sz w:val="20"/>
                <w:szCs w:val="20"/>
              </w:rPr>
              <w:t>ICS Documents</w:t>
            </w:r>
          </w:p>
        </w:tc>
        <w:tc>
          <w:tcPr>
            <w:tcW w:w="5387" w:type="dxa"/>
          </w:tcPr>
          <w:p w14:paraId="4D5DE1B6" w14:textId="77777777" w:rsidR="001173D1" w:rsidRPr="007C62D0" w:rsidRDefault="001173D1" w:rsidP="001173D1">
            <w:pPr>
              <w:pStyle w:val="TableParagraph"/>
              <w:widowControl/>
              <w:spacing w:before="40" w:after="40"/>
              <w:ind w:left="145" w:right="-1"/>
              <w:rPr>
                <w:rFonts w:ascii="Arial" w:hAnsi="Arial" w:cs="Arial"/>
                <w:sz w:val="20"/>
                <w:szCs w:val="20"/>
              </w:rPr>
            </w:pPr>
            <w:r w:rsidRPr="007C62D0">
              <w:rPr>
                <w:rFonts w:ascii="Arial" w:hAnsi="Arial" w:cs="Arial"/>
                <w:sz w:val="20"/>
                <w:szCs w:val="20"/>
              </w:rPr>
              <w:t>Are all relevant member documents compliant and maintained? Attach example</w:t>
            </w:r>
          </w:p>
        </w:tc>
        <w:tc>
          <w:tcPr>
            <w:tcW w:w="3260" w:type="dxa"/>
          </w:tcPr>
          <w:p w14:paraId="4D5DE1B7" w14:textId="77777777" w:rsidR="001173D1" w:rsidRPr="007C62D0" w:rsidRDefault="001173D1" w:rsidP="001173D1">
            <w:pPr>
              <w:pStyle w:val="TableParagraph"/>
              <w:widowControl/>
              <w:spacing w:before="40" w:after="40"/>
              <w:ind w:left="284" w:right="-1"/>
              <w:rPr>
                <w:rFonts w:ascii="Arial" w:hAnsi="Arial" w:cs="Arial"/>
                <w:sz w:val="20"/>
                <w:szCs w:val="20"/>
              </w:rPr>
            </w:pPr>
          </w:p>
        </w:tc>
      </w:tr>
      <w:tr w:rsidR="001173D1" w:rsidRPr="007C62D0" w14:paraId="4D5DE1BD" w14:textId="77777777" w:rsidTr="00A52676">
        <w:trPr>
          <w:trHeight w:val="494"/>
        </w:trPr>
        <w:tc>
          <w:tcPr>
            <w:tcW w:w="1843" w:type="dxa"/>
          </w:tcPr>
          <w:p w14:paraId="4D5DE1BA" w14:textId="77777777" w:rsidR="001173D1" w:rsidRPr="007C62D0" w:rsidRDefault="001173D1" w:rsidP="001173D1">
            <w:pPr>
              <w:pStyle w:val="TableParagraph"/>
              <w:widowControl/>
              <w:spacing w:before="40" w:after="40"/>
              <w:ind w:left="142" w:right="-1"/>
              <w:rPr>
                <w:rFonts w:ascii="Arial" w:hAnsi="Arial" w:cs="Arial"/>
                <w:sz w:val="20"/>
                <w:szCs w:val="20"/>
              </w:rPr>
            </w:pPr>
            <w:r w:rsidRPr="007C62D0">
              <w:rPr>
                <w:rFonts w:ascii="Arial" w:hAnsi="Arial" w:cs="Arial"/>
                <w:sz w:val="20"/>
                <w:szCs w:val="20"/>
              </w:rPr>
              <w:t>ICS Documents</w:t>
            </w:r>
          </w:p>
        </w:tc>
        <w:tc>
          <w:tcPr>
            <w:tcW w:w="5387" w:type="dxa"/>
          </w:tcPr>
          <w:p w14:paraId="4D5DE1BB" w14:textId="77777777" w:rsidR="001173D1" w:rsidRPr="007C62D0" w:rsidRDefault="001173D1" w:rsidP="001173D1">
            <w:pPr>
              <w:pStyle w:val="TableParagraph"/>
              <w:widowControl/>
              <w:spacing w:before="40" w:after="40"/>
              <w:ind w:left="145" w:right="-1"/>
              <w:rPr>
                <w:rFonts w:ascii="Arial" w:hAnsi="Arial" w:cs="Arial"/>
                <w:sz w:val="20"/>
                <w:szCs w:val="20"/>
              </w:rPr>
            </w:pPr>
            <w:r w:rsidRPr="007C62D0">
              <w:rPr>
                <w:rFonts w:ascii="Arial" w:hAnsi="Arial" w:cs="Arial"/>
                <w:sz w:val="20"/>
                <w:szCs w:val="20"/>
              </w:rPr>
              <w:t>Are overview and details member maps compliant and maintained?</w:t>
            </w:r>
          </w:p>
        </w:tc>
        <w:tc>
          <w:tcPr>
            <w:tcW w:w="3260" w:type="dxa"/>
          </w:tcPr>
          <w:p w14:paraId="4D5DE1BC" w14:textId="77777777" w:rsidR="001173D1" w:rsidRPr="007C62D0" w:rsidRDefault="001173D1" w:rsidP="001173D1">
            <w:pPr>
              <w:pStyle w:val="TableParagraph"/>
              <w:widowControl/>
              <w:spacing w:before="40" w:after="40"/>
              <w:ind w:left="284" w:right="-1"/>
              <w:rPr>
                <w:rFonts w:ascii="Arial" w:hAnsi="Arial" w:cs="Arial"/>
                <w:sz w:val="20"/>
                <w:szCs w:val="20"/>
              </w:rPr>
            </w:pPr>
          </w:p>
        </w:tc>
      </w:tr>
      <w:tr w:rsidR="001173D1" w:rsidRPr="007C62D0" w14:paraId="4D5DE1C5" w14:textId="77777777" w:rsidTr="00A52676">
        <w:trPr>
          <w:trHeight w:val="203"/>
        </w:trPr>
        <w:tc>
          <w:tcPr>
            <w:tcW w:w="1843" w:type="dxa"/>
          </w:tcPr>
          <w:p w14:paraId="4D5DE1C1" w14:textId="2A526A25" w:rsidR="001173D1" w:rsidRPr="007C62D0" w:rsidRDefault="001173D1" w:rsidP="001173D1">
            <w:pPr>
              <w:pStyle w:val="TableParagraph"/>
              <w:widowControl/>
              <w:tabs>
                <w:tab w:val="left" w:pos="1072"/>
              </w:tabs>
              <w:spacing w:before="40" w:after="40"/>
              <w:ind w:left="142" w:right="-1"/>
              <w:rPr>
                <w:rFonts w:ascii="Arial" w:hAnsi="Arial" w:cs="Arial"/>
                <w:sz w:val="20"/>
                <w:szCs w:val="20"/>
              </w:rPr>
            </w:pPr>
            <w:r w:rsidRPr="007C62D0">
              <w:rPr>
                <w:rFonts w:ascii="Arial" w:hAnsi="Arial" w:cs="Arial"/>
                <w:sz w:val="20"/>
                <w:szCs w:val="20"/>
              </w:rPr>
              <w:t>Traceability</w:t>
            </w:r>
            <w:r>
              <w:rPr>
                <w:rFonts w:ascii="Arial" w:hAnsi="Arial" w:cs="Arial"/>
                <w:sz w:val="20"/>
                <w:szCs w:val="20"/>
              </w:rPr>
              <w:t xml:space="preserve"> </w:t>
            </w:r>
            <w:r w:rsidRPr="007C62D0">
              <w:rPr>
                <w:rFonts w:ascii="Arial" w:hAnsi="Arial" w:cs="Arial"/>
                <w:spacing w:val="-12"/>
                <w:sz w:val="20"/>
                <w:szCs w:val="20"/>
              </w:rPr>
              <w:t xml:space="preserve">and </w:t>
            </w:r>
            <w:r w:rsidRPr="007C62D0">
              <w:rPr>
                <w:rFonts w:ascii="Arial" w:hAnsi="Arial" w:cs="Arial"/>
                <w:sz w:val="20"/>
                <w:szCs w:val="20"/>
              </w:rPr>
              <w:lastRenderedPageBreak/>
              <w:t>mass</w:t>
            </w:r>
            <w:r w:rsidRPr="007C62D0">
              <w:rPr>
                <w:rFonts w:ascii="Arial" w:hAnsi="Arial" w:cs="Arial"/>
                <w:spacing w:val="-1"/>
                <w:sz w:val="20"/>
                <w:szCs w:val="20"/>
              </w:rPr>
              <w:t xml:space="preserve"> </w:t>
            </w:r>
            <w:r w:rsidRPr="007C62D0">
              <w:rPr>
                <w:rFonts w:ascii="Arial" w:hAnsi="Arial" w:cs="Arial"/>
                <w:sz w:val="20"/>
                <w:szCs w:val="20"/>
              </w:rPr>
              <w:t>balance</w:t>
            </w:r>
          </w:p>
        </w:tc>
        <w:tc>
          <w:tcPr>
            <w:tcW w:w="5387" w:type="dxa"/>
          </w:tcPr>
          <w:p w14:paraId="4D5DE1C3" w14:textId="5CF1EA47" w:rsidR="001173D1" w:rsidRPr="007C62D0" w:rsidRDefault="001173D1" w:rsidP="001173D1">
            <w:pPr>
              <w:pStyle w:val="TableParagraph"/>
              <w:widowControl/>
              <w:spacing w:before="40" w:after="40"/>
              <w:ind w:left="145" w:right="-1"/>
              <w:rPr>
                <w:rFonts w:ascii="Arial" w:hAnsi="Arial" w:cs="Arial"/>
                <w:sz w:val="20"/>
                <w:szCs w:val="20"/>
              </w:rPr>
            </w:pPr>
            <w:r w:rsidRPr="007C62D0">
              <w:rPr>
                <w:rFonts w:ascii="Arial" w:hAnsi="Arial" w:cs="Arial"/>
                <w:sz w:val="20"/>
                <w:szCs w:val="20"/>
              </w:rPr>
              <w:lastRenderedPageBreak/>
              <w:t xml:space="preserve">Is the documentation system compliant to ensure full mass </w:t>
            </w:r>
            <w:r w:rsidRPr="007C62D0">
              <w:rPr>
                <w:rFonts w:ascii="Arial" w:hAnsi="Arial" w:cs="Arial"/>
                <w:sz w:val="20"/>
                <w:szCs w:val="20"/>
              </w:rPr>
              <w:lastRenderedPageBreak/>
              <w:t>balance within the group and product traceability from each member to collective sales point? describe process and</w:t>
            </w:r>
            <w:r w:rsidRPr="007C62D0">
              <w:rPr>
                <w:rFonts w:ascii="Arial" w:hAnsi="Arial" w:cs="Arial"/>
                <w:spacing w:val="-23"/>
                <w:sz w:val="20"/>
                <w:szCs w:val="20"/>
              </w:rPr>
              <w:t xml:space="preserve"> </w:t>
            </w:r>
            <w:r w:rsidRPr="007C62D0">
              <w:rPr>
                <w:rFonts w:ascii="Arial" w:hAnsi="Arial" w:cs="Arial"/>
                <w:sz w:val="20"/>
                <w:szCs w:val="20"/>
              </w:rPr>
              <w:t>submit documents. Auditors to conduct a full traceability exercise</w:t>
            </w:r>
            <w:r w:rsidRPr="007C62D0">
              <w:rPr>
                <w:rFonts w:ascii="Arial" w:hAnsi="Arial" w:cs="Arial"/>
                <w:spacing w:val="30"/>
                <w:sz w:val="20"/>
                <w:szCs w:val="20"/>
              </w:rPr>
              <w:t xml:space="preserve"> </w:t>
            </w:r>
            <w:r w:rsidRPr="007C62D0">
              <w:rPr>
                <w:rFonts w:ascii="Arial" w:hAnsi="Arial" w:cs="Arial"/>
                <w:sz w:val="20"/>
                <w:szCs w:val="20"/>
              </w:rPr>
              <w:t>to</w:t>
            </w:r>
            <w:r>
              <w:rPr>
                <w:rFonts w:ascii="Arial" w:hAnsi="Arial" w:cs="Arial"/>
                <w:sz w:val="20"/>
                <w:szCs w:val="20"/>
              </w:rPr>
              <w:t xml:space="preserve"> </w:t>
            </w:r>
            <w:r w:rsidRPr="007C62D0">
              <w:rPr>
                <w:rFonts w:ascii="Arial" w:hAnsi="Arial" w:cs="Arial"/>
                <w:sz w:val="20"/>
                <w:szCs w:val="20"/>
              </w:rPr>
              <w:t>proof submitted system.</w:t>
            </w:r>
          </w:p>
        </w:tc>
        <w:tc>
          <w:tcPr>
            <w:tcW w:w="3260" w:type="dxa"/>
          </w:tcPr>
          <w:p w14:paraId="4D5DE1C4" w14:textId="77777777" w:rsidR="001173D1" w:rsidRPr="007C62D0" w:rsidRDefault="001173D1" w:rsidP="001173D1">
            <w:pPr>
              <w:pStyle w:val="TableParagraph"/>
              <w:widowControl/>
              <w:spacing w:before="40" w:after="40"/>
              <w:ind w:left="284" w:right="-1"/>
              <w:rPr>
                <w:rFonts w:ascii="Arial" w:hAnsi="Arial" w:cs="Arial"/>
                <w:sz w:val="20"/>
                <w:szCs w:val="20"/>
              </w:rPr>
            </w:pPr>
          </w:p>
        </w:tc>
      </w:tr>
      <w:tr w:rsidR="001173D1" w:rsidRPr="007C62D0" w14:paraId="4D5DE1CA" w14:textId="77777777" w:rsidTr="00A52676">
        <w:trPr>
          <w:trHeight w:val="494"/>
        </w:trPr>
        <w:tc>
          <w:tcPr>
            <w:tcW w:w="1843" w:type="dxa"/>
          </w:tcPr>
          <w:p w14:paraId="4D5DE1C7" w14:textId="77777777" w:rsidR="001173D1" w:rsidRPr="007C62D0" w:rsidRDefault="001173D1" w:rsidP="001173D1">
            <w:pPr>
              <w:pStyle w:val="TableParagraph"/>
              <w:widowControl/>
              <w:spacing w:before="40" w:after="40"/>
              <w:ind w:left="142" w:right="-1"/>
              <w:rPr>
                <w:rFonts w:ascii="Arial" w:hAnsi="Arial" w:cs="Arial"/>
                <w:sz w:val="20"/>
                <w:szCs w:val="20"/>
              </w:rPr>
            </w:pPr>
            <w:r w:rsidRPr="007C62D0">
              <w:rPr>
                <w:rFonts w:ascii="Arial" w:hAnsi="Arial" w:cs="Arial"/>
                <w:sz w:val="20"/>
                <w:szCs w:val="20"/>
              </w:rPr>
              <w:t>ICS Documents</w:t>
            </w:r>
          </w:p>
        </w:tc>
        <w:tc>
          <w:tcPr>
            <w:tcW w:w="5387" w:type="dxa"/>
          </w:tcPr>
          <w:p w14:paraId="4D5DE1C8" w14:textId="1988F8B7" w:rsidR="001173D1" w:rsidRPr="007C62D0" w:rsidRDefault="001173D1" w:rsidP="001173D1">
            <w:pPr>
              <w:pStyle w:val="TableParagraph"/>
              <w:widowControl/>
              <w:spacing w:before="40" w:after="40"/>
              <w:ind w:left="145" w:right="-1"/>
              <w:rPr>
                <w:rFonts w:ascii="Arial" w:hAnsi="Arial" w:cs="Arial"/>
                <w:sz w:val="20"/>
                <w:szCs w:val="20"/>
              </w:rPr>
            </w:pPr>
            <w:r w:rsidRPr="5A8C7438">
              <w:rPr>
                <w:rFonts w:ascii="Arial" w:hAnsi="Arial" w:cs="Arial"/>
                <w:sz w:val="20"/>
                <w:szCs w:val="20"/>
              </w:rPr>
              <w:t>Is the Internal Checklist adequate to reflect all current standards and ICS requirements.</w:t>
            </w:r>
          </w:p>
        </w:tc>
        <w:tc>
          <w:tcPr>
            <w:tcW w:w="3260" w:type="dxa"/>
          </w:tcPr>
          <w:p w14:paraId="4D5DE1C9" w14:textId="77777777" w:rsidR="001173D1" w:rsidRPr="007C62D0" w:rsidRDefault="001173D1" w:rsidP="001173D1">
            <w:pPr>
              <w:pStyle w:val="TableParagraph"/>
              <w:widowControl/>
              <w:spacing w:before="40" w:after="40"/>
              <w:ind w:left="284" w:right="-1"/>
              <w:rPr>
                <w:rFonts w:ascii="Arial" w:hAnsi="Arial" w:cs="Arial"/>
                <w:sz w:val="20"/>
                <w:szCs w:val="20"/>
              </w:rPr>
            </w:pPr>
          </w:p>
        </w:tc>
      </w:tr>
      <w:tr w:rsidR="001173D1" w:rsidRPr="007C62D0" w14:paraId="4D5DE1D2" w14:textId="77777777" w:rsidTr="00A52676">
        <w:trPr>
          <w:trHeight w:val="789"/>
        </w:trPr>
        <w:tc>
          <w:tcPr>
            <w:tcW w:w="1843" w:type="dxa"/>
          </w:tcPr>
          <w:p w14:paraId="4D5DE1CE" w14:textId="77777777" w:rsidR="001173D1" w:rsidRPr="007C62D0" w:rsidRDefault="001173D1" w:rsidP="001173D1">
            <w:pPr>
              <w:pStyle w:val="TableParagraph"/>
              <w:widowControl/>
              <w:spacing w:before="40" w:after="40"/>
              <w:ind w:left="142" w:right="-1"/>
              <w:rPr>
                <w:rFonts w:ascii="Arial" w:hAnsi="Arial" w:cs="Arial"/>
                <w:sz w:val="20"/>
                <w:szCs w:val="20"/>
              </w:rPr>
            </w:pPr>
            <w:r w:rsidRPr="007C62D0">
              <w:rPr>
                <w:rFonts w:ascii="Arial" w:hAnsi="Arial" w:cs="Arial"/>
                <w:sz w:val="20"/>
                <w:szCs w:val="20"/>
              </w:rPr>
              <w:t>External audit</w:t>
            </w:r>
          </w:p>
        </w:tc>
        <w:tc>
          <w:tcPr>
            <w:tcW w:w="5387" w:type="dxa"/>
          </w:tcPr>
          <w:p w14:paraId="4D5DE1D0" w14:textId="77777777" w:rsidR="001173D1" w:rsidRPr="007C62D0" w:rsidRDefault="001173D1" w:rsidP="001173D1">
            <w:pPr>
              <w:pStyle w:val="TableParagraph"/>
              <w:widowControl/>
              <w:spacing w:before="40" w:after="40"/>
              <w:ind w:left="145" w:right="-1"/>
              <w:rPr>
                <w:rFonts w:ascii="Arial" w:hAnsi="Arial" w:cs="Arial"/>
                <w:sz w:val="20"/>
                <w:szCs w:val="20"/>
              </w:rPr>
            </w:pPr>
            <w:r w:rsidRPr="007C62D0">
              <w:rPr>
                <w:rFonts w:ascii="Arial" w:hAnsi="Arial" w:cs="Arial"/>
                <w:sz w:val="20"/>
                <w:szCs w:val="20"/>
              </w:rPr>
              <w:t>Follow up on last External Audit - have you implemented CAR and trained ICS staff and members on last external audit outcome?</w:t>
            </w:r>
          </w:p>
        </w:tc>
        <w:tc>
          <w:tcPr>
            <w:tcW w:w="3260" w:type="dxa"/>
          </w:tcPr>
          <w:p w14:paraId="4D5DE1D1" w14:textId="77777777" w:rsidR="001173D1" w:rsidRPr="007C62D0" w:rsidRDefault="001173D1" w:rsidP="001173D1">
            <w:pPr>
              <w:pStyle w:val="TableParagraph"/>
              <w:widowControl/>
              <w:spacing w:before="40" w:after="40"/>
              <w:ind w:left="284" w:right="-1"/>
              <w:rPr>
                <w:rFonts w:ascii="Arial" w:hAnsi="Arial" w:cs="Arial"/>
                <w:sz w:val="20"/>
                <w:szCs w:val="20"/>
              </w:rPr>
            </w:pPr>
          </w:p>
        </w:tc>
      </w:tr>
    </w:tbl>
    <w:p w14:paraId="664D8A17" w14:textId="77777777" w:rsidR="00206FF8" w:rsidRDefault="00206FF8" w:rsidP="00206FF8">
      <w:pPr>
        <w:pStyle w:val="Heading2"/>
        <w:widowControl/>
        <w:ind w:left="0"/>
        <w:rPr>
          <w:rFonts w:ascii="Arial" w:hAnsi="Arial" w:cs="Arial"/>
          <w:sz w:val="20"/>
          <w:szCs w:val="20"/>
        </w:rPr>
      </w:pPr>
      <w:bookmarkStart w:id="16" w:name="_TOC_250003"/>
      <w:bookmarkEnd w:id="16"/>
    </w:p>
    <w:p w14:paraId="4D5DE1D4" w14:textId="18BEAF08" w:rsidR="000974B0" w:rsidRPr="007C62D0" w:rsidRDefault="00B75D85" w:rsidP="00206FF8">
      <w:pPr>
        <w:pStyle w:val="Heading2"/>
        <w:widowControl/>
        <w:ind w:left="0"/>
        <w:rPr>
          <w:rFonts w:ascii="Arial" w:hAnsi="Arial" w:cs="Arial"/>
          <w:sz w:val="20"/>
          <w:szCs w:val="20"/>
        </w:rPr>
      </w:pPr>
      <w:r w:rsidRPr="007C62D0">
        <w:rPr>
          <w:rFonts w:ascii="Arial" w:hAnsi="Arial" w:cs="Arial"/>
          <w:sz w:val="20"/>
          <w:szCs w:val="20"/>
        </w:rPr>
        <w:t xml:space="preserve">Annex II </w:t>
      </w:r>
      <w:r w:rsidR="00520D18">
        <w:rPr>
          <w:rFonts w:ascii="Arial" w:hAnsi="Arial" w:cs="Arial"/>
          <w:sz w:val="20"/>
          <w:szCs w:val="20"/>
        </w:rPr>
        <w:t>–</w:t>
      </w:r>
      <w:r w:rsidRPr="007C62D0">
        <w:rPr>
          <w:rFonts w:ascii="Arial" w:hAnsi="Arial" w:cs="Arial"/>
          <w:sz w:val="20"/>
          <w:szCs w:val="20"/>
        </w:rPr>
        <w:t xml:space="preserve"> Typical Course of External inspection</w:t>
      </w:r>
    </w:p>
    <w:p w14:paraId="4D5DE1D5" w14:textId="77777777" w:rsidR="000974B0" w:rsidRPr="007C62D0" w:rsidRDefault="000974B0" w:rsidP="00206FF8">
      <w:pPr>
        <w:pStyle w:val="BodyText"/>
        <w:ind w:right="-1"/>
        <w:rPr>
          <w:rFonts w:ascii="Arial" w:hAnsi="Arial" w:cs="Arial"/>
          <w:b/>
          <w:sz w:val="20"/>
          <w:szCs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2268"/>
        <w:gridCol w:w="7655"/>
      </w:tblGrid>
      <w:tr w:rsidR="000974B0" w:rsidRPr="007C62D0" w14:paraId="4D5DE1DD" w14:textId="77777777" w:rsidTr="5A8C7438">
        <w:trPr>
          <w:trHeight w:val="866"/>
        </w:trPr>
        <w:tc>
          <w:tcPr>
            <w:tcW w:w="567" w:type="dxa"/>
          </w:tcPr>
          <w:p w14:paraId="4D5DE1D6" w14:textId="77777777" w:rsidR="000974B0" w:rsidRPr="007C62D0" w:rsidRDefault="00B75D85" w:rsidP="00206FF8">
            <w:pPr>
              <w:pStyle w:val="TableParagraph"/>
              <w:widowControl/>
              <w:spacing w:before="40" w:after="40"/>
              <w:ind w:left="135" w:right="-1"/>
              <w:rPr>
                <w:rFonts w:ascii="Arial" w:hAnsi="Arial" w:cs="Arial"/>
                <w:sz w:val="20"/>
                <w:szCs w:val="20"/>
              </w:rPr>
            </w:pPr>
            <w:r w:rsidRPr="007C62D0">
              <w:rPr>
                <w:rFonts w:ascii="Arial" w:hAnsi="Arial" w:cs="Arial"/>
                <w:sz w:val="20"/>
                <w:szCs w:val="20"/>
              </w:rPr>
              <w:t>1</w:t>
            </w:r>
          </w:p>
        </w:tc>
        <w:tc>
          <w:tcPr>
            <w:tcW w:w="2268" w:type="dxa"/>
          </w:tcPr>
          <w:p w14:paraId="4D5DE1D7" w14:textId="77777777" w:rsidR="000974B0" w:rsidRPr="007C62D0" w:rsidRDefault="00B75D85" w:rsidP="00206FF8">
            <w:pPr>
              <w:pStyle w:val="TableParagraph"/>
              <w:widowControl/>
              <w:spacing w:before="40" w:after="40"/>
              <w:ind w:left="98" w:right="-1"/>
              <w:rPr>
                <w:rFonts w:ascii="Arial" w:hAnsi="Arial" w:cs="Arial"/>
                <w:sz w:val="20"/>
                <w:szCs w:val="20"/>
              </w:rPr>
            </w:pPr>
            <w:r w:rsidRPr="007C62D0">
              <w:rPr>
                <w:rFonts w:ascii="Arial" w:hAnsi="Arial" w:cs="Arial"/>
                <w:sz w:val="20"/>
                <w:szCs w:val="20"/>
              </w:rPr>
              <w:t>Risk assessment and document review</w:t>
            </w:r>
          </w:p>
        </w:tc>
        <w:tc>
          <w:tcPr>
            <w:tcW w:w="7655" w:type="dxa"/>
          </w:tcPr>
          <w:p w14:paraId="4D5DE1D8" w14:textId="77777777"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The ICS submits up to date management plans and grower data to Certifier.</w:t>
            </w:r>
          </w:p>
          <w:p w14:paraId="4D5DE1D9" w14:textId="77777777"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Certifier will conduct a Risk assessment and document review.</w:t>
            </w:r>
          </w:p>
          <w:p w14:paraId="4D5DE1DA" w14:textId="77777777"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During the risk assessment the minimum number of externally inspected growers (statistic and judgment/risk</w:t>
            </w:r>
            <w:r w:rsidRPr="007C62D0">
              <w:rPr>
                <w:rFonts w:ascii="Arial" w:hAnsi="Arial" w:cs="Arial"/>
                <w:spacing w:val="-5"/>
                <w:sz w:val="20"/>
                <w:szCs w:val="20"/>
              </w:rPr>
              <w:t xml:space="preserve"> </w:t>
            </w:r>
            <w:r w:rsidRPr="007C62D0">
              <w:rPr>
                <w:rFonts w:ascii="Arial" w:hAnsi="Arial" w:cs="Arial"/>
                <w:sz w:val="20"/>
                <w:szCs w:val="20"/>
              </w:rPr>
              <w:t>sampling).</w:t>
            </w:r>
          </w:p>
          <w:p w14:paraId="4D5DE1DC" w14:textId="6D9E8492"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The certified will identified that all producing units are going to be</w:t>
            </w:r>
            <w:r w:rsidR="00405F4F">
              <w:rPr>
                <w:rFonts w:ascii="Arial" w:hAnsi="Arial" w:cs="Arial"/>
                <w:sz w:val="20"/>
                <w:szCs w:val="20"/>
              </w:rPr>
              <w:t xml:space="preserve"> </w:t>
            </w:r>
            <w:r w:rsidRPr="007C62D0">
              <w:rPr>
                <w:rFonts w:ascii="Arial" w:hAnsi="Arial" w:cs="Arial"/>
                <w:sz w:val="20"/>
                <w:szCs w:val="20"/>
              </w:rPr>
              <w:t>inspected</w:t>
            </w:r>
          </w:p>
        </w:tc>
      </w:tr>
      <w:tr w:rsidR="000974B0" w:rsidRPr="007C62D0" w14:paraId="4D5DE1E1" w14:textId="77777777" w:rsidTr="5A8C7438">
        <w:trPr>
          <w:trHeight w:val="296"/>
        </w:trPr>
        <w:tc>
          <w:tcPr>
            <w:tcW w:w="567" w:type="dxa"/>
          </w:tcPr>
          <w:p w14:paraId="4D5DE1DE" w14:textId="77777777" w:rsidR="000974B0" w:rsidRPr="007C62D0" w:rsidRDefault="00B75D85" w:rsidP="00206FF8">
            <w:pPr>
              <w:pStyle w:val="TableParagraph"/>
              <w:widowControl/>
              <w:spacing w:before="40" w:after="40"/>
              <w:ind w:left="135" w:right="-1"/>
              <w:rPr>
                <w:rFonts w:ascii="Arial" w:hAnsi="Arial" w:cs="Arial"/>
                <w:sz w:val="20"/>
                <w:szCs w:val="20"/>
              </w:rPr>
            </w:pPr>
            <w:r w:rsidRPr="007C62D0">
              <w:rPr>
                <w:rFonts w:ascii="Arial" w:hAnsi="Arial" w:cs="Arial"/>
                <w:sz w:val="20"/>
                <w:szCs w:val="20"/>
              </w:rPr>
              <w:t>2</w:t>
            </w:r>
          </w:p>
        </w:tc>
        <w:tc>
          <w:tcPr>
            <w:tcW w:w="2268" w:type="dxa"/>
          </w:tcPr>
          <w:p w14:paraId="4D5DE1DF" w14:textId="77777777" w:rsidR="000974B0" w:rsidRPr="007C62D0" w:rsidRDefault="00B75D85" w:rsidP="00206FF8">
            <w:pPr>
              <w:pStyle w:val="TableParagraph"/>
              <w:widowControl/>
              <w:spacing w:before="40" w:after="40"/>
              <w:ind w:left="98" w:right="-1"/>
              <w:rPr>
                <w:rFonts w:ascii="Arial" w:hAnsi="Arial" w:cs="Arial"/>
                <w:sz w:val="20"/>
                <w:szCs w:val="20"/>
              </w:rPr>
            </w:pPr>
            <w:r w:rsidRPr="007C62D0">
              <w:rPr>
                <w:rFonts w:ascii="Arial" w:hAnsi="Arial" w:cs="Arial"/>
                <w:sz w:val="20"/>
                <w:szCs w:val="20"/>
              </w:rPr>
              <w:t>Opening meeting</w:t>
            </w:r>
          </w:p>
        </w:tc>
        <w:tc>
          <w:tcPr>
            <w:tcW w:w="7655" w:type="dxa"/>
          </w:tcPr>
          <w:p w14:paraId="4D5DE1E0" w14:textId="77777777"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Inspector discusses with ICS manager the inspection</w:t>
            </w:r>
          </w:p>
        </w:tc>
      </w:tr>
      <w:tr w:rsidR="000974B0" w:rsidRPr="007C62D0" w14:paraId="4D5DE1E7" w14:textId="77777777" w:rsidTr="5A8C7438">
        <w:trPr>
          <w:trHeight w:val="1074"/>
        </w:trPr>
        <w:tc>
          <w:tcPr>
            <w:tcW w:w="567" w:type="dxa"/>
          </w:tcPr>
          <w:p w14:paraId="4D5DE1E2" w14:textId="77777777" w:rsidR="000974B0" w:rsidRPr="007C62D0" w:rsidRDefault="00B75D85" w:rsidP="00206FF8">
            <w:pPr>
              <w:pStyle w:val="TableParagraph"/>
              <w:widowControl/>
              <w:spacing w:before="40" w:after="40"/>
              <w:ind w:left="135" w:right="-1"/>
              <w:rPr>
                <w:rFonts w:ascii="Arial" w:hAnsi="Arial" w:cs="Arial"/>
                <w:sz w:val="20"/>
                <w:szCs w:val="20"/>
              </w:rPr>
            </w:pPr>
            <w:r w:rsidRPr="007C62D0">
              <w:rPr>
                <w:rFonts w:ascii="Arial" w:hAnsi="Arial" w:cs="Arial"/>
                <w:sz w:val="20"/>
                <w:szCs w:val="20"/>
              </w:rPr>
              <w:t>3</w:t>
            </w:r>
          </w:p>
        </w:tc>
        <w:tc>
          <w:tcPr>
            <w:tcW w:w="2268" w:type="dxa"/>
          </w:tcPr>
          <w:p w14:paraId="4D5DE1E3" w14:textId="77777777" w:rsidR="000974B0" w:rsidRPr="007C62D0" w:rsidRDefault="00B75D85" w:rsidP="00206FF8">
            <w:pPr>
              <w:pStyle w:val="TableParagraph"/>
              <w:widowControl/>
              <w:spacing w:before="40" w:after="40"/>
              <w:ind w:left="98" w:right="-1"/>
              <w:rPr>
                <w:rFonts w:ascii="Arial" w:hAnsi="Arial" w:cs="Arial"/>
                <w:sz w:val="20"/>
                <w:szCs w:val="20"/>
              </w:rPr>
            </w:pPr>
            <w:r w:rsidRPr="007C62D0">
              <w:rPr>
                <w:rFonts w:ascii="Arial" w:hAnsi="Arial" w:cs="Arial"/>
                <w:sz w:val="20"/>
                <w:szCs w:val="20"/>
              </w:rPr>
              <w:t>ICS office inspection</w:t>
            </w:r>
          </w:p>
        </w:tc>
        <w:tc>
          <w:tcPr>
            <w:tcW w:w="7655" w:type="dxa"/>
          </w:tcPr>
          <w:p w14:paraId="4D5DE1E4" w14:textId="4B74C94B"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 xml:space="preserve">Review and assess all ICS </w:t>
            </w:r>
            <w:r w:rsidR="007C073F" w:rsidRPr="007C62D0">
              <w:rPr>
                <w:rFonts w:ascii="Arial" w:hAnsi="Arial" w:cs="Arial"/>
                <w:sz w:val="20"/>
                <w:szCs w:val="20"/>
              </w:rPr>
              <w:t>documents.</w:t>
            </w:r>
          </w:p>
          <w:p w14:paraId="4D5DE1E5" w14:textId="68EA10E4" w:rsidR="000974B0" w:rsidRPr="007C62D0" w:rsidRDefault="00B75D85" w:rsidP="00206FF8">
            <w:pPr>
              <w:pStyle w:val="TableParagraph"/>
              <w:widowControl/>
              <w:numPr>
                <w:ilvl w:val="0"/>
                <w:numId w:val="6"/>
              </w:numPr>
              <w:spacing w:before="40" w:after="40"/>
              <w:ind w:left="422" w:right="-1" w:hanging="284"/>
              <w:rPr>
                <w:rFonts w:ascii="Arial" w:hAnsi="Arial" w:cs="Arial"/>
                <w:sz w:val="20"/>
                <w:szCs w:val="20"/>
              </w:rPr>
            </w:pPr>
            <w:r w:rsidRPr="007C62D0">
              <w:rPr>
                <w:rFonts w:ascii="Arial" w:hAnsi="Arial" w:cs="Arial"/>
                <w:sz w:val="20"/>
                <w:szCs w:val="20"/>
              </w:rPr>
              <w:t xml:space="preserve">Grower group List, </w:t>
            </w:r>
            <w:r w:rsidR="00720DA2" w:rsidRPr="007C62D0">
              <w:rPr>
                <w:rFonts w:ascii="Arial" w:hAnsi="Arial" w:cs="Arial"/>
                <w:sz w:val="20"/>
                <w:szCs w:val="20"/>
              </w:rPr>
              <w:t>procedures,</w:t>
            </w:r>
            <w:r w:rsidRPr="007C62D0">
              <w:rPr>
                <w:rFonts w:ascii="Arial" w:hAnsi="Arial" w:cs="Arial"/>
                <w:sz w:val="20"/>
                <w:szCs w:val="20"/>
              </w:rPr>
              <w:t xml:space="preserve"> and farm</w:t>
            </w:r>
            <w:r w:rsidRPr="007C62D0">
              <w:rPr>
                <w:rFonts w:ascii="Arial" w:hAnsi="Arial" w:cs="Arial"/>
                <w:spacing w:val="-9"/>
                <w:sz w:val="20"/>
                <w:szCs w:val="20"/>
              </w:rPr>
              <w:t xml:space="preserve"> </w:t>
            </w:r>
            <w:r w:rsidRPr="007C62D0">
              <w:rPr>
                <w:rFonts w:ascii="Arial" w:hAnsi="Arial" w:cs="Arial"/>
                <w:sz w:val="20"/>
                <w:szCs w:val="20"/>
              </w:rPr>
              <w:t>files</w:t>
            </w:r>
          </w:p>
          <w:p w14:paraId="4D5DE1E6" w14:textId="22B09A7A" w:rsidR="000974B0" w:rsidRPr="007C62D0" w:rsidRDefault="00B75D85" w:rsidP="00206FF8">
            <w:pPr>
              <w:pStyle w:val="TableParagraph"/>
              <w:widowControl/>
              <w:numPr>
                <w:ilvl w:val="0"/>
                <w:numId w:val="6"/>
              </w:numPr>
              <w:spacing w:before="40" w:after="40"/>
              <w:ind w:left="422" w:right="-1" w:hanging="284"/>
              <w:rPr>
                <w:rFonts w:ascii="Arial" w:hAnsi="Arial" w:cs="Arial"/>
                <w:sz w:val="20"/>
                <w:szCs w:val="20"/>
              </w:rPr>
            </w:pPr>
            <w:r w:rsidRPr="007C62D0">
              <w:rPr>
                <w:rFonts w:ascii="Arial" w:hAnsi="Arial" w:cs="Arial"/>
                <w:sz w:val="20"/>
                <w:szCs w:val="20"/>
              </w:rPr>
              <w:t xml:space="preserve">Check and verify if procedures are applied in daily management of ICS, </w:t>
            </w:r>
            <w:r w:rsidR="007C073F" w:rsidRPr="007C62D0">
              <w:rPr>
                <w:rFonts w:ascii="Arial" w:hAnsi="Arial" w:cs="Arial"/>
                <w:sz w:val="20"/>
                <w:szCs w:val="20"/>
              </w:rPr>
              <w:t>e.g.,</w:t>
            </w:r>
            <w:r w:rsidRPr="007C62D0">
              <w:rPr>
                <w:rFonts w:ascii="Arial" w:hAnsi="Arial" w:cs="Arial"/>
                <w:sz w:val="20"/>
                <w:szCs w:val="20"/>
              </w:rPr>
              <w:t xml:space="preserve"> data collection,</w:t>
            </w:r>
            <w:r w:rsidRPr="007C62D0">
              <w:rPr>
                <w:rFonts w:ascii="Arial" w:hAnsi="Arial" w:cs="Arial"/>
                <w:spacing w:val="-14"/>
                <w:sz w:val="20"/>
                <w:szCs w:val="20"/>
              </w:rPr>
              <w:t xml:space="preserve"> </w:t>
            </w:r>
            <w:r w:rsidRPr="007C62D0">
              <w:rPr>
                <w:rFonts w:ascii="Arial" w:hAnsi="Arial" w:cs="Arial"/>
                <w:sz w:val="20"/>
                <w:szCs w:val="20"/>
              </w:rPr>
              <w:t>sanction</w:t>
            </w:r>
          </w:p>
        </w:tc>
      </w:tr>
      <w:tr w:rsidR="000974B0" w:rsidRPr="007C62D0" w14:paraId="4D5DE1EE" w14:textId="77777777" w:rsidTr="5A8C7438">
        <w:trPr>
          <w:trHeight w:val="1271"/>
        </w:trPr>
        <w:tc>
          <w:tcPr>
            <w:tcW w:w="567" w:type="dxa"/>
          </w:tcPr>
          <w:p w14:paraId="4D5DE1E8" w14:textId="77777777" w:rsidR="000974B0" w:rsidRPr="007C62D0" w:rsidRDefault="00B75D85" w:rsidP="00206FF8">
            <w:pPr>
              <w:pStyle w:val="TableParagraph"/>
              <w:widowControl/>
              <w:spacing w:before="40" w:after="40"/>
              <w:ind w:left="135" w:right="-1"/>
              <w:rPr>
                <w:rFonts w:ascii="Arial" w:hAnsi="Arial" w:cs="Arial"/>
                <w:sz w:val="20"/>
                <w:szCs w:val="20"/>
              </w:rPr>
            </w:pPr>
            <w:r w:rsidRPr="007C62D0">
              <w:rPr>
                <w:rFonts w:ascii="Arial" w:hAnsi="Arial" w:cs="Arial"/>
                <w:sz w:val="20"/>
                <w:szCs w:val="20"/>
              </w:rPr>
              <w:t>4</w:t>
            </w:r>
          </w:p>
        </w:tc>
        <w:tc>
          <w:tcPr>
            <w:tcW w:w="2268" w:type="dxa"/>
          </w:tcPr>
          <w:p w14:paraId="4D5DE1E9" w14:textId="665770D6" w:rsidR="000974B0" w:rsidRPr="007C62D0" w:rsidRDefault="00B75D85" w:rsidP="00206FF8">
            <w:pPr>
              <w:pStyle w:val="TableParagraph"/>
              <w:widowControl/>
              <w:tabs>
                <w:tab w:val="left" w:pos="1777"/>
              </w:tabs>
              <w:spacing w:before="40" w:after="40"/>
              <w:ind w:left="98" w:right="-1"/>
              <w:rPr>
                <w:rFonts w:ascii="Arial" w:hAnsi="Arial" w:cs="Arial"/>
                <w:sz w:val="20"/>
                <w:szCs w:val="20"/>
              </w:rPr>
            </w:pPr>
            <w:r w:rsidRPr="007C62D0">
              <w:rPr>
                <w:rFonts w:ascii="Arial" w:hAnsi="Arial" w:cs="Arial"/>
                <w:sz w:val="20"/>
                <w:szCs w:val="20"/>
              </w:rPr>
              <w:t>Member</w:t>
            </w:r>
            <w:r w:rsidR="00405F4F">
              <w:rPr>
                <w:rFonts w:ascii="Arial" w:hAnsi="Arial" w:cs="Arial"/>
                <w:sz w:val="20"/>
                <w:szCs w:val="20"/>
              </w:rPr>
              <w:t xml:space="preserve"> </w:t>
            </w:r>
            <w:r w:rsidRPr="007C62D0">
              <w:rPr>
                <w:rFonts w:ascii="Arial" w:hAnsi="Arial" w:cs="Arial"/>
                <w:spacing w:val="-8"/>
                <w:sz w:val="20"/>
                <w:szCs w:val="20"/>
              </w:rPr>
              <w:t xml:space="preserve">field </w:t>
            </w:r>
            <w:r w:rsidRPr="007C62D0">
              <w:rPr>
                <w:rFonts w:ascii="Arial" w:hAnsi="Arial" w:cs="Arial"/>
                <w:sz w:val="20"/>
                <w:szCs w:val="20"/>
              </w:rPr>
              <w:t>inspection</w:t>
            </w:r>
          </w:p>
        </w:tc>
        <w:tc>
          <w:tcPr>
            <w:tcW w:w="7655" w:type="dxa"/>
          </w:tcPr>
          <w:p w14:paraId="4D5DE1EA" w14:textId="1CA32896" w:rsidR="000974B0" w:rsidRPr="007C62D0" w:rsidRDefault="007C073F"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The number</w:t>
            </w:r>
            <w:r w:rsidR="00B75D85" w:rsidRPr="007C62D0">
              <w:rPr>
                <w:rFonts w:ascii="Arial" w:hAnsi="Arial" w:cs="Arial"/>
                <w:sz w:val="20"/>
                <w:szCs w:val="20"/>
              </w:rPr>
              <w:t xml:space="preserve"> of members as per risk assessment (Annex 5) provided by certification officer must be inspected.</w:t>
            </w:r>
          </w:p>
          <w:p w14:paraId="4D5DE1EB" w14:textId="5CFE7315"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 xml:space="preserve">Farm interviews and field assessment shall be done at each </w:t>
            </w:r>
            <w:r w:rsidR="007C073F" w:rsidRPr="007C62D0">
              <w:rPr>
                <w:rFonts w:ascii="Arial" w:hAnsi="Arial" w:cs="Arial"/>
                <w:sz w:val="20"/>
                <w:szCs w:val="20"/>
              </w:rPr>
              <w:t>farm.</w:t>
            </w:r>
          </w:p>
          <w:p w14:paraId="4D5DE1ED" w14:textId="7CCE6B5D"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Note: members being inspected by external inspector must vary and cannot</w:t>
            </w:r>
            <w:r w:rsidRPr="007C62D0">
              <w:rPr>
                <w:rFonts w:ascii="Arial" w:hAnsi="Arial" w:cs="Arial"/>
                <w:spacing w:val="-12"/>
                <w:sz w:val="20"/>
                <w:szCs w:val="20"/>
              </w:rPr>
              <w:t xml:space="preserve"> </w:t>
            </w:r>
            <w:r w:rsidRPr="007C62D0">
              <w:rPr>
                <w:rFonts w:ascii="Arial" w:hAnsi="Arial" w:cs="Arial"/>
                <w:sz w:val="20"/>
                <w:szCs w:val="20"/>
              </w:rPr>
              <w:t>be</w:t>
            </w:r>
            <w:r w:rsidRPr="007C62D0">
              <w:rPr>
                <w:rFonts w:ascii="Arial" w:hAnsi="Arial" w:cs="Arial"/>
                <w:spacing w:val="-10"/>
                <w:sz w:val="20"/>
                <w:szCs w:val="20"/>
              </w:rPr>
              <w:t xml:space="preserve"> </w:t>
            </w:r>
            <w:r w:rsidRPr="007C62D0">
              <w:rPr>
                <w:rFonts w:ascii="Arial" w:hAnsi="Arial" w:cs="Arial"/>
                <w:sz w:val="20"/>
                <w:szCs w:val="20"/>
              </w:rPr>
              <w:t>the</w:t>
            </w:r>
            <w:r w:rsidRPr="007C62D0">
              <w:rPr>
                <w:rFonts w:ascii="Arial" w:hAnsi="Arial" w:cs="Arial"/>
                <w:spacing w:val="-9"/>
                <w:sz w:val="20"/>
                <w:szCs w:val="20"/>
              </w:rPr>
              <w:t xml:space="preserve"> </w:t>
            </w:r>
            <w:r w:rsidRPr="007C62D0">
              <w:rPr>
                <w:rFonts w:ascii="Arial" w:hAnsi="Arial" w:cs="Arial"/>
                <w:sz w:val="20"/>
                <w:szCs w:val="20"/>
              </w:rPr>
              <w:t>same</w:t>
            </w:r>
            <w:r w:rsidRPr="007C62D0">
              <w:rPr>
                <w:rFonts w:ascii="Arial" w:hAnsi="Arial" w:cs="Arial"/>
                <w:spacing w:val="-12"/>
                <w:sz w:val="20"/>
                <w:szCs w:val="20"/>
              </w:rPr>
              <w:t xml:space="preserve"> </w:t>
            </w:r>
            <w:r w:rsidRPr="007C62D0">
              <w:rPr>
                <w:rFonts w:ascii="Arial" w:hAnsi="Arial" w:cs="Arial"/>
                <w:sz w:val="20"/>
                <w:szCs w:val="20"/>
              </w:rPr>
              <w:t>members</w:t>
            </w:r>
            <w:r w:rsidRPr="007C62D0">
              <w:rPr>
                <w:rFonts w:ascii="Arial" w:hAnsi="Arial" w:cs="Arial"/>
                <w:spacing w:val="-11"/>
                <w:sz w:val="20"/>
                <w:szCs w:val="20"/>
              </w:rPr>
              <w:t xml:space="preserve"> </w:t>
            </w:r>
            <w:r w:rsidRPr="007C62D0">
              <w:rPr>
                <w:rFonts w:ascii="Arial" w:hAnsi="Arial" w:cs="Arial"/>
                <w:sz w:val="20"/>
                <w:szCs w:val="20"/>
              </w:rPr>
              <w:t>every</w:t>
            </w:r>
            <w:r w:rsidRPr="007C62D0">
              <w:rPr>
                <w:rFonts w:ascii="Arial" w:hAnsi="Arial" w:cs="Arial"/>
                <w:spacing w:val="-8"/>
                <w:sz w:val="20"/>
                <w:szCs w:val="20"/>
              </w:rPr>
              <w:t xml:space="preserve"> </w:t>
            </w:r>
            <w:r w:rsidRPr="007C62D0">
              <w:rPr>
                <w:rFonts w:ascii="Arial" w:hAnsi="Arial" w:cs="Arial"/>
                <w:sz w:val="20"/>
                <w:szCs w:val="20"/>
              </w:rPr>
              <w:t>year.</w:t>
            </w:r>
            <w:r w:rsidRPr="007C62D0">
              <w:rPr>
                <w:rFonts w:ascii="Arial" w:hAnsi="Arial" w:cs="Arial"/>
                <w:spacing w:val="-10"/>
                <w:sz w:val="20"/>
                <w:szCs w:val="20"/>
              </w:rPr>
              <w:t xml:space="preserve"> </w:t>
            </w:r>
            <w:r w:rsidRPr="007C62D0">
              <w:rPr>
                <w:rFonts w:ascii="Arial" w:hAnsi="Arial" w:cs="Arial"/>
                <w:sz w:val="20"/>
                <w:szCs w:val="20"/>
              </w:rPr>
              <w:t>Especially</w:t>
            </w:r>
            <w:r w:rsidRPr="007C62D0">
              <w:rPr>
                <w:rFonts w:ascii="Arial" w:hAnsi="Arial" w:cs="Arial"/>
                <w:spacing w:val="-8"/>
                <w:sz w:val="20"/>
                <w:szCs w:val="20"/>
              </w:rPr>
              <w:t xml:space="preserve"> </w:t>
            </w:r>
            <w:r w:rsidRPr="007C62D0">
              <w:rPr>
                <w:rFonts w:ascii="Arial" w:hAnsi="Arial" w:cs="Arial"/>
                <w:sz w:val="20"/>
                <w:szCs w:val="20"/>
              </w:rPr>
              <w:t>remote</w:t>
            </w:r>
            <w:r w:rsidRPr="007C62D0">
              <w:rPr>
                <w:rFonts w:ascii="Arial" w:hAnsi="Arial" w:cs="Arial"/>
                <w:spacing w:val="-10"/>
                <w:sz w:val="20"/>
                <w:szCs w:val="20"/>
              </w:rPr>
              <w:t xml:space="preserve"> </w:t>
            </w:r>
            <w:r w:rsidRPr="007C62D0">
              <w:rPr>
                <w:rFonts w:ascii="Arial" w:hAnsi="Arial" w:cs="Arial"/>
                <w:sz w:val="20"/>
                <w:szCs w:val="20"/>
              </w:rPr>
              <w:t>and/or</w:t>
            </w:r>
            <w:r w:rsidRPr="007C62D0">
              <w:rPr>
                <w:rFonts w:ascii="Arial" w:hAnsi="Arial" w:cs="Arial"/>
                <w:spacing w:val="-12"/>
                <w:sz w:val="20"/>
                <w:szCs w:val="20"/>
              </w:rPr>
              <w:t xml:space="preserve"> </w:t>
            </w:r>
            <w:r w:rsidRPr="007C62D0">
              <w:rPr>
                <w:rFonts w:ascii="Arial" w:hAnsi="Arial" w:cs="Arial"/>
                <w:sz w:val="20"/>
                <w:szCs w:val="20"/>
              </w:rPr>
              <w:t>high-risk members must be considered</w:t>
            </w:r>
          </w:p>
        </w:tc>
      </w:tr>
      <w:tr w:rsidR="000974B0" w:rsidRPr="007C62D0" w14:paraId="4D5DE1F2" w14:textId="77777777" w:rsidTr="5A8C7438">
        <w:trPr>
          <w:trHeight w:val="156"/>
        </w:trPr>
        <w:tc>
          <w:tcPr>
            <w:tcW w:w="567" w:type="dxa"/>
          </w:tcPr>
          <w:p w14:paraId="4D5DE1EF" w14:textId="77777777" w:rsidR="000974B0" w:rsidRPr="007C62D0" w:rsidRDefault="00B75D85" w:rsidP="00206FF8">
            <w:pPr>
              <w:pStyle w:val="TableParagraph"/>
              <w:widowControl/>
              <w:spacing w:before="40" w:after="40"/>
              <w:ind w:left="135" w:right="-1"/>
              <w:rPr>
                <w:rFonts w:ascii="Arial" w:hAnsi="Arial" w:cs="Arial"/>
                <w:sz w:val="20"/>
                <w:szCs w:val="20"/>
              </w:rPr>
            </w:pPr>
            <w:r w:rsidRPr="007C62D0">
              <w:rPr>
                <w:rFonts w:ascii="Arial" w:hAnsi="Arial" w:cs="Arial"/>
                <w:sz w:val="20"/>
                <w:szCs w:val="20"/>
              </w:rPr>
              <w:t>5</w:t>
            </w:r>
          </w:p>
        </w:tc>
        <w:tc>
          <w:tcPr>
            <w:tcW w:w="2268" w:type="dxa"/>
          </w:tcPr>
          <w:p w14:paraId="4D5DE1F0" w14:textId="77777777" w:rsidR="000974B0" w:rsidRPr="007C62D0" w:rsidRDefault="00B75D85" w:rsidP="00206FF8">
            <w:pPr>
              <w:pStyle w:val="TableParagraph"/>
              <w:widowControl/>
              <w:spacing w:before="40" w:after="40"/>
              <w:ind w:left="98" w:right="-1"/>
              <w:rPr>
                <w:rFonts w:ascii="Arial" w:hAnsi="Arial" w:cs="Arial"/>
                <w:sz w:val="20"/>
                <w:szCs w:val="20"/>
              </w:rPr>
            </w:pPr>
            <w:r w:rsidRPr="007C62D0">
              <w:rPr>
                <w:rFonts w:ascii="Arial" w:hAnsi="Arial" w:cs="Arial"/>
                <w:sz w:val="20"/>
                <w:szCs w:val="20"/>
              </w:rPr>
              <w:t>Witness Audits</w:t>
            </w:r>
          </w:p>
        </w:tc>
        <w:tc>
          <w:tcPr>
            <w:tcW w:w="7655" w:type="dxa"/>
          </w:tcPr>
          <w:p w14:paraId="4D5DE1F1" w14:textId="77777777"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The external inspector observes internal inspector’s performance</w:t>
            </w:r>
          </w:p>
        </w:tc>
      </w:tr>
      <w:tr w:rsidR="000974B0" w:rsidRPr="007C62D0" w14:paraId="4D5DE1F7" w14:textId="77777777" w:rsidTr="5A8C7438">
        <w:trPr>
          <w:trHeight w:val="402"/>
        </w:trPr>
        <w:tc>
          <w:tcPr>
            <w:tcW w:w="567" w:type="dxa"/>
          </w:tcPr>
          <w:p w14:paraId="4D5DE1F3" w14:textId="77777777" w:rsidR="000974B0" w:rsidRPr="007C62D0" w:rsidRDefault="00B75D85" w:rsidP="00206FF8">
            <w:pPr>
              <w:pStyle w:val="TableParagraph"/>
              <w:widowControl/>
              <w:spacing w:before="40" w:after="40"/>
              <w:ind w:left="135" w:right="-1"/>
              <w:rPr>
                <w:rFonts w:ascii="Arial" w:hAnsi="Arial" w:cs="Arial"/>
                <w:sz w:val="20"/>
                <w:szCs w:val="20"/>
              </w:rPr>
            </w:pPr>
            <w:r w:rsidRPr="007C62D0">
              <w:rPr>
                <w:rFonts w:ascii="Arial" w:hAnsi="Arial" w:cs="Arial"/>
                <w:sz w:val="20"/>
                <w:szCs w:val="20"/>
              </w:rPr>
              <w:t>6</w:t>
            </w:r>
          </w:p>
        </w:tc>
        <w:tc>
          <w:tcPr>
            <w:tcW w:w="2268" w:type="dxa"/>
          </w:tcPr>
          <w:p w14:paraId="4D5DE1F5" w14:textId="020F4150" w:rsidR="000974B0" w:rsidRPr="007C62D0" w:rsidRDefault="00B75D85" w:rsidP="00206FF8">
            <w:pPr>
              <w:pStyle w:val="TableParagraph"/>
              <w:widowControl/>
              <w:spacing w:before="40" w:after="40"/>
              <w:ind w:left="98" w:right="-1"/>
              <w:rPr>
                <w:rFonts w:ascii="Arial" w:hAnsi="Arial" w:cs="Arial"/>
                <w:sz w:val="20"/>
                <w:szCs w:val="20"/>
              </w:rPr>
            </w:pPr>
            <w:r w:rsidRPr="007C62D0">
              <w:rPr>
                <w:rFonts w:ascii="Arial" w:hAnsi="Arial" w:cs="Arial"/>
                <w:sz w:val="20"/>
                <w:szCs w:val="20"/>
              </w:rPr>
              <w:t>Production units Processing/handling</w:t>
            </w:r>
            <w:r w:rsidR="00405F4F">
              <w:rPr>
                <w:rFonts w:ascii="Arial" w:hAnsi="Arial" w:cs="Arial"/>
                <w:sz w:val="20"/>
                <w:szCs w:val="20"/>
              </w:rPr>
              <w:t xml:space="preserve"> </w:t>
            </w:r>
            <w:r w:rsidRPr="007C62D0">
              <w:rPr>
                <w:rFonts w:ascii="Arial" w:hAnsi="Arial" w:cs="Arial"/>
                <w:sz w:val="20"/>
                <w:szCs w:val="20"/>
              </w:rPr>
              <w:t>site inspection</w:t>
            </w:r>
          </w:p>
        </w:tc>
        <w:tc>
          <w:tcPr>
            <w:tcW w:w="7655" w:type="dxa"/>
          </w:tcPr>
          <w:p w14:paraId="4D5DE1F6" w14:textId="7B90BC7B"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 xml:space="preserve">All the handling and processing areas must be inspected </w:t>
            </w:r>
            <w:r w:rsidR="007C073F" w:rsidRPr="007C62D0">
              <w:rPr>
                <w:rFonts w:ascii="Arial" w:hAnsi="Arial" w:cs="Arial"/>
                <w:sz w:val="20"/>
                <w:szCs w:val="20"/>
              </w:rPr>
              <w:t>individually,</w:t>
            </w:r>
            <w:r w:rsidRPr="007C62D0">
              <w:rPr>
                <w:rFonts w:ascii="Arial" w:hAnsi="Arial" w:cs="Arial"/>
                <w:sz w:val="20"/>
                <w:szCs w:val="20"/>
              </w:rPr>
              <w:t xml:space="preserve"> and a report must be completed by the external inspector</w:t>
            </w:r>
          </w:p>
        </w:tc>
      </w:tr>
      <w:tr w:rsidR="000974B0" w:rsidRPr="007C62D0" w14:paraId="4D5DE1FC" w14:textId="77777777" w:rsidTr="5A8C7438">
        <w:trPr>
          <w:trHeight w:val="398"/>
        </w:trPr>
        <w:tc>
          <w:tcPr>
            <w:tcW w:w="567" w:type="dxa"/>
          </w:tcPr>
          <w:p w14:paraId="4D5DE1F8" w14:textId="77777777" w:rsidR="000974B0" w:rsidRPr="007C62D0" w:rsidRDefault="00B75D85" w:rsidP="00206FF8">
            <w:pPr>
              <w:pStyle w:val="TableParagraph"/>
              <w:widowControl/>
              <w:spacing w:before="40" w:after="40"/>
              <w:ind w:left="135" w:right="-1"/>
              <w:rPr>
                <w:rFonts w:ascii="Arial" w:hAnsi="Arial" w:cs="Arial"/>
                <w:sz w:val="20"/>
                <w:szCs w:val="20"/>
              </w:rPr>
            </w:pPr>
            <w:r w:rsidRPr="007C62D0">
              <w:rPr>
                <w:rFonts w:ascii="Arial" w:hAnsi="Arial" w:cs="Arial"/>
                <w:sz w:val="20"/>
                <w:szCs w:val="20"/>
              </w:rPr>
              <w:t>7</w:t>
            </w:r>
          </w:p>
        </w:tc>
        <w:tc>
          <w:tcPr>
            <w:tcW w:w="2268" w:type="dxa"/>
          </w:tcPr>
          <w:p w14:paraId="4D5DE1F9" w14:textId="77777777" w:rsidR="000974B0" w:rsidRPr="007C62D0" w:rsidRDefault="00B75D85" w:rsidP="00206FF8">
            <w:pPr>
              <w:pStyle w:val="TableParagraph"/>
              <w:widowControl/>
              <w:spacing w:before="40" w:after="40"/>
              <w:ind w:left="98" w:right="-1"/>
              <w:rPr>
                <w:rFonts w:ascii="Arial" w:hAnsi="Arial" w:cs="Arial"/>
                <w:sz w:val="20"/>
                <w:szCs w:val="20"/>
              </w:rPr>
            </w:pPr>
            <w:r w:rsidRPr="007C62D0">
              <w:rPr>
                <w:rFonts w:ascii="Arial" w:hAnsi="Arial" w:cs="Arial"/>
                <w:sz w:val="20"/>
                <w:szCs w:val="20"/>
              </w:rPr>
              <w:t>ICS office inspection</w:t>
            </w:r>
          </w:p>
        </w:tc>
        <w:tc>
          <w:tcPr>
            <w:tcW w:w="7655" w:type="dxa"/>
          </w:tcPr>
          <w:p w14:paraId="4D5DE1FB" w14:textId="44165A2A"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Audit and verification of the information collected during inspection of</w:t>
            </w:r>
            <w:r w:rsidR="00405F4F">
              <w:rPr>
                <w:rFonts w:ascii="Arial" w:hAnsi="Arial" w:cs="Arial"/>
                <w:sz w:val="20"/>
                <w:szCs w:val="20"/>
              </w:rPr>
              <w:t xml:space="preserve"> </w:t>
            </w:r>
            <w:r w:rsidRPr="007C62D0">
              <w:rPr>
                <w:rFonts w:ascii="Arial" w:hAnsi="Arial" w:cs="Arial"/>
                <w:sz w:val="20"/>
                <w:szCs w:val="20"/>
              </w:rPr>
              <w:t>sample group members, witness audits, interviews, inspection of product flow from group member to storage and handling facility</w:t>
            </w:r>
          </w:p>
        </w:tc>
      </w:tr>
      <w:tr w:rsidR="000974B0" w:rsidRPr="007C62D0" w14:paraId="4D5DE203" w14:textId="77777777" w:rsidTr="5A8C7438">
        <w:trPr>
          <w:trHeight w:val="1031"/>
        </w:trPr>
        <w:tc>
          <w:tcPr>
            <w:tcW w:w="567" w:type="dxa"/>
          </w:tcPr>
          <w:p w14:paraId="4D5DE1FD" w14:textId="77777777" w:rsidR="000974B0" w:rsidRPr="007C62D0" w:rsidRDefault="00B75D85" w:rsidP="00206FF8">
            <w:pPr>
              <w:pStyle w:val="TableParagraph"/>
              <w:widowControl/>
              <w:spacing w:before="40" w:after="40"/>
              <w:ind w:left="135" w:right="-1"/>
              <w:rPr>
                <w:rFonts w:ascii="Arial" w:hAnsi="Arial" w:cs="Arial"/>
                <w:sz w:val="20"/>
                <w:szCs w:val="20"/>
              </w:rPr>
            </w:pPr>
            <w:r w:rsidRPr="007C62D0">
              <w:rPr>
                <w:rFonts w:ascii="Arial" w:hAnsi="Arial" w:cs="Arial"/>
                <w:sz w:val="20"/>
                <w:szCs w:val="20"/>
              </w:rPr>
              <w:t>8</w:t>
            </w:r>
          </w:p>
        </w:tc>
        <w:tc>
          <w:tcPr>
            <w:tcW w:w="2268" w:type="dxa"/>
          </w:tcPr>
          <w:p w14:paraId="4D5DE1FE" w14:textId="77777777" w:rsidR="000974B0" w:rsidRPr="007C62D0" w:rsidRDefault="00B75D85" w:rsidP="00206FF8">
            <w:pPr>
              <w:pStyle w:val="TableParagraph"/>
              <w:widowControl/>
              <w:spacing w:before="40" w:after="40"/>
              <w:ind w:left="98" w:right="-1"/>
              <w:rPr>
                <w:rFonts w:ascii="Arial" w:hAnsi="Arial" w:cs="Arial"/>
                <w:sz w:val="20"/>
                <w:szCs w:val="20"/>
              </w:rPr>
            </w:pPr>
            <w:r w:rsidRPr="007C62D0">
              <w:rPr>
                <w:rFonts w:ascii="Arial" w:hAnsi="Arial" w:cs="Arial"/>
                <w:sz w:val="20"/>
                <w:szCs w:val="20"/>
              </w:rPr>
              <w:t>Exit interview</w:t>
            </w:r>
          </w:p>
        </w:tc>
        <w:tc>
          <w:tcPr>
            <w:tcW w:w="7655" w:type="dxa"/>
          </w:tcPr>
          <w:p w14:paraId="4D5DE1FF" w14:textId="3CAC5C35"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To</w:t>
            </w:r>
            <w:r w:rsidRPr="007C62D0">
              <w:rPr>
                <w:rFonts w:ascii="Arial" w:hAnsi="Arial" w:cs="Arial"/>
                <w:spacing w:val="-3"/>
                <w:sz w:val="20"/>
                <w:szCs w:val="20"/>
              </w:rPr>
              <w:t xml:space="preserve"> </w:t>
            </w:r>
            <w:r w:rsidRPr="007C62D0">
              <w:rPr>
                <w:rFonts w:ascii="Arial" w:hAnsi="Arial" w:cs="Arial"/>
                <w:sz w:val="20"/>
                <w:szCs w:val="20"/>
              </w:rPr>
              <w:t>finalize</w:t>
            </w:r>
            <w:r w:rsidRPr="007C62D0">
              <w:rPr>
                <w:rFonts w:ascii="Arial" w:hAnsi="Arial" w:cs="Arial"/>
                <w:spacing w:val="-2"/>
                <w:sz w:val="20"/>
                <w:szCs w:val="20"/>
              </w:rPr>
              <w:t xml:space="preserve"> </w:t>
            </w:r>
            <w:r w:rsidRPr="007C62D0">
              <w:rPr>
                <w:rFonts w:ascii="Arial" w:hAnsi="Arial" w:cs="Arial"/>
                <w:sz w:val="20"/>
                <w:szCs w:val="20"/>
              </w:rPr>
              <w:t>the</w:t>
            </w:r>
            <w:r w:rsidRPr="007C62D0">
              <w:rPr>
                <w:rFonts w:ascii="Arial" w:hAnsi="Arial" w:cs="Arial"/>
                <w:spacing w:val="-3"/>
                <w:sz w:val="20"/>
                <w:szCs w:val="20"/>
              </w:rPr>
              <w:t xml:space="preserve"> </w:t>
            </w:r>
            <w:r w:rsidRPr="007C62D0">
              <w:rPr>
                <w:rFonts w:ascii="Arial" w:hAnsi="Arial" w:cs="Arial"/>
                <w:sz w:val="20"/>
                <w:szCs w:val="20"/>
              </w:rPr>
              <w:t>external</w:t>
            </w:r>
            <w:r w:rsidRPr="007C62D0">
              <w:rPr>
                <w:rFonts w:ascii="Arial" w:hAnsi="Arial" w:cs="Arial"/>
                <w:spacing w:val="-7"/>
                <w:sz w:val="20"/>
                <w:szCs w:val="20"/>
              </w:rPr>
              <w:t xml:space="preserve"> </w:t>
            </w:r>
            <w:r w:rsidRPr="007C62D0">
              <w:rPr>
                <w:rFonts w:ascii="Arial" w:hAnsi="Arial" w:cs="Arial"/>
                <w:sz w:val="20"/>
                <w:szCs w:val="20"/>
              </w:rPr>
              <w:t>inspection, the</w:t>
            </w:r>
            <w:r w:rsidRPr="007C62D0">
              <w:rPr>
                <w:rFonts w:ascii="Arial" w:hAnsi="Arial" w:cs="Arial"/>
                <w:spacing w:val="-3"/>
                <w:sz w:val="20"/>
                <w:szCs w:val="20"/>
              </w:rPr>
              <w:t xml:space="preserve"> </w:t>
            </w:r>
            <w:r w:rsidRPr="007C62D0">
              <w:rPr>
                <w:rFonts w:ascii="Arial" w:hAnsi="Arial" w:cs="Arial"/>
                <w:sz w:val="20"/>
                <w:szCs w:val="20"/>
              </w:rPr>
              <w:t>ICS</w:t>
            </w:r>
            <w:r w:rsidRPr="007C62D0">
              <w:rPr>
                <w:rFonts w:ascii="Arial" w:hAnsi="Arial" w:cs="Arial"/>
                <w:spacing w:val="-9"/>
                <w:sz w:val="20"/>
                <w:szCs w:val="20"/>
              </w:rPr>
              <w:t xml:space="preserve"> </w:t>
            </w:r>
            <w:r w:rsidRPr="007C62D0">
              <w:rPr>
                <w:rFonts w:ascii="Arial" w:hAnsi="Arial" w:cs="Arial"/>
                <w:sz w:val="20"/>
                <w:szCs w:val="20"/>
              </w:rPr>
              <w:t>must</w:t>
            </w:r>
            <w:r w:rsidRPr="007C62D0">
              <w:rPr>
                <w:rFonts w:ascii="Arial" w:hAnsi="Arial" w:cs="Arial"/>
                <w:spacing w:val="-5"/>
                <w:sz w:val="20"/>
                <w:szCs w:val="20"/>
              </w:rPr>
              <w:t xml:space="preserve"> </w:t>
            </w:r>
            <w:r w:rsidRPr="007C62D0">
              <w:rPr>
                <w:rFonts w:ascii="Arial" w:hAnsi="Arial" w:cs="Arial"/>
                <w:sz w:val="20"/>
                <w:szCs w:val="20"/>
              </w:rPr>
              <w:t>organize</w:t>
            </w:r>
            <w:r w:rsidRPr="007C62D0">
              <w:rPr>
                <w:rFonts w:ascii="Arial" w:hAnsi="Arial" w:cs="Arial"/>
                <w:spacing w:val="-1"/>
                <w:sz w:val="20"/>
                <w:szCs w:val="20"/>
              </w:rPr>
              <w:t xml:space="preserve"> </w:t>
            </w:r>
            <w:r w:rsidRPr="007C62D0">
              <w:rPr>
                <w:rFonts w:ascii="Arial" w:hAnsi="Arial" w:cs="Arial"/>
                <w:sz w:val="20"/>
                <w:szCs w:val="20"/>
              </w:rPr>
              <w:t>a</w:t>
            </w:r>
            <w:r w:rsidRPr="007C62D0">
              <w:rPr>
                <w:rFonts w:ascii="Arial" w:hAnsi="Arial" w:cs="Arial"/>
                <w:spacing w:val="-3"/>
                <w:sz w:val="20"/>
                <w:szCs w:val="20"/>
              </w:rPr>
              <w:t xml:space="preserve"> </w:t>
            </w:r>
            <w:r w:rsidRPr="007C62D0">
              <w:rPr>
                <w:rFonts w:ascii="Arial" w:hAnsi="Arial" w:cs="Arial"/>
                <w:sz w:val="20"/>
                <w:szCs w:val="20"/>
              </w:rPr>
              <w:t>final</w:t>
            </w:r>
            <w:r w:rsidRPr="007C62D0">
              <w:rPr>
                <w:rFonts w:ascii="Arial" w:hAnsi="Arial" w:cs="Arial"/>
                <w:spacing w:val="-5"/>
                <w:sz w:val="20"/>
                <w:szCs w:val="20"/>
              </w:rPr>
              <w:t xml:space="preserve"> </w:t>
            </w:r>
            <w:r w:rsidRPr="007C62D0">
              <w:rPr>
                <w:rFonts w:ascii="Arial" w:hAnsi="Arial" w:cs="Arial"/>
                <w:sz w:val="20"/>
                <w:szCs w:val="20"/>
              </w:rPr>
              <w:t>meeting with</w:t>
            </w:r>
            <w:r w:rsidRPr="007C62D0">
              <w:rPr>
                <w:rFonts w:ascii="Arial" w:hAnsi="Arial" w:cs="Arial"/>
                <w:spacing w:val="-8"/>
                <w:sz w:val="20"/>
                <w:szCs w:val="20"/>
              </w:rPr>
              <w:t xml:space="preserve"> </w:t>
            </w:r>
            <w:r w:rsidRPr="007C62D0">
              <w:rPr>
                <w:rFonts w:ascii="Arial" w:hAnsi="Arial" w:cs="Arial"/>
                <w:sz w:val="20"/>
                <w:szCs w:val="20"/>
              </w:rPr>
              <w:t>the</w:t>
            </w:r>
            <w:r w:rsidRPr="007C62D0">
              <w:rPr>
                <w:rFonts w:ascii="Arial" w:hAnsi="Arial" w:cs="Arial"/>
                <w:spacing w:val="-8"/>
                <w:sz w:val="20"/>
                <w:szCs w:val="20"/>
              </w:rPr>
              <w:t xml:space="preserve"> </w:t>
            </w:r>
            <w:r w:rsidRPr="007C62D0">
              <w:rPr>
                <w:rFonts w:ascii="Arial" w:hAnsi="Arial" w:cs="Arial"/>
                <w:sz w:val="20"/>
                <w:szCs w:val="20"/>
              </w:rPr>
              <w:t>external</w:t>
            </w:r>
            <w:r w:rsidRPr="007C62D0">
              <w:rPr>
                <w:rFonts w:ascii="Arial" w:hAnsi="Arial" w:cs="Arial"/>
                <w:spacing w:val="-7"/>
                <w:sz w:val="20"/>
                <w:szCs w:val="20"/>
              </w:rPr>
              <w:t xml:space="preserve"> </w:t>
            </w:r>
            <w:r w:rsidRPr="007C62D0">
              <w:rPr>
                <w:rFonts w:ascii="Arial" w:hAnsi="Arial" w:cs="Arial"/>
                <w:sz w:val="20"/>
                <w:szCs w:val="20"/>
              </w:rPr>
              <w:t>inspector</w:t>
            </w:r>
            <w:r w:rsidRPr="007C62D0">
              <w:rPr>
                <w:rFonts w:ascii="Arial" w:hAnsi="Arial" w:cs="Arial"/>
                <w:spacing w:val="-13"/>
                <w:sz w:val="20"/>
                <w:szCs w:val="20"/>
              </w:rPr>
              <w:t xml:space="preserve"> </w:t>
            </w:r>
            <w:r w:rsidRPr="007C62D0">
              <w:rPr>
                <w:rFonts w:ascii="Arial" w:hAnsi="Arial" w:cs="Arial"/>
                <w:sz w:val="20"/>
                <w:szCs w:val="20"/>
              </w:rPr>
              <w:t>and</w:t>
            </w:r>
            <w:r w:rsidRPr="007C62D0">
              <w:rPr>
                <w:rFonts w:ascii="Arial" w:hAnsi="Arial" w:cs="Arial"/>
                <w:spacing w:val="-5"/>
                <w:sz w:val="20"/>
                <w:szCs w:val="20"/>
              </w:rPr>
              <w:t xml:space="preserve"> </w:t>
            </w:r>
            <w:r w:rsidRPr="007C62D0">
              <w:rPr>
                <w:rFonts w:ascii="Arial" w:hAnsi="Arial" w:cs="Arial"/>
                <w:sz w:val="20"/>
                <w:szCs w:val="20"/>
              </w:rPr>
              <w:t>relevant</w:t>
            </w:r>
            <w:r w:rsidRPr="007C62D0">
              <w:rPr>
                <w:rFonts w:ascii="Arial" w:hAnsi="Arial" w:cs="Arial"/>
                <w:spacing w:val="-8"/>
                <w:sz w:val="20"/>
                <w:szCs w:val="20"/>
              </w:rPr>
              <w:t xml:space="preserve"> </w:t>
            </w:r>
            <w:r w:rsidRPr="007C62D0">
              <w:rPr>
                <w:rFonts w:ascii="Arial" w:hAnsi="Arial" w:cs="Arial"/>
                <w:sz w:val="20"/>
                <w:szCs w:val="20"/>
              </w:rPr>
              <w:t>ICS</w:t>
            </w:r>
            <w:r w:rsidRPr="007C62D0">
              <w:rPr>
                <w:rFonts w:ascii="Arial" w:hAnsi="Arial" w:cs="Arial"/>
                <w:spacing w:val="-8"/>
                <w:sz w:val="20"/>
                <w:szCs w:val="20"/>
              </w:rPr>
              <w:t xml:space="preserve"> </w:t>
            </w:r>
            <w:r w:rsidRPr="007C62D0">
              <w:rPr>
                <w:rFonts w:ascii="Arial" w:hAnsi="Arial" w:cs="Arial"/>
                <w:sz w:val="20"/>
                <w:szCs w:val="20"/>
              </w:rPr>
              <w:t>staff.</w:t>
            </w:r>
            <w:r w:rsidRPr="007C62D0">
              <w:rPr>
                <w:rFonts w:ascii="Arial" w:hAnsi="Arial" w:cs="Arial"/>
                <w:spacing w:val="-11"/>
                <w:sz w:val="20"/>
                <w:szCs w:val="20"/>
              </w:rPr>
              <w:t xml:space="preserve"> </w:t>
            </w:r>
            <w:r w:rsidRPr="007C62D0">
              <w:rPr>
                <w:rFonts w:ascii="Arial" w:hAnsi="Arial" w:cs="Arial"/>
                <w:sz w:val="20"/>
                <w:szCs w:val="20"/>
              </w:rPr>
              <w:t>During</w:t>
            </w:r>
            <w:r w:rsidRPr="007C62D0">
              <w:rPr>
                <w:rFonts w:ascii="Arial" w:hAnsi="Arial" w:cs="Arial"/>
                <w:spacing w:val="-5"/>
                <w:sz w:val="20"/>
                <w:szCs w:val="20"/>
              </w:rPr>
              <w:t xml:space="preserve"> </w:t>
            </w:r>
            <w:r w:rsidRPr="007C62D0">
              <w:rPr>
                <w:rFonts w:ascii="Arial" w:hAnsi="Arial" w:cs="Arial"/>
                <w:sz w:val="20"/>
                <w:szCs w:val="20"/>
              </w:rPr>
              <w:t>this</w:t>
            </w:r>
            <w:r w:rsidRPr="007C62D0">
              <w:rPr>
                <w:rFonts w:ascii="Arial" w:hAnsi="Arial" w:cs="Arial"/>
                <w:spacing w:val="-6"/>
                <w:sz w:val="20"/>
                <w:szCs w:val="20"/>
              </w:rPr>
              <w:t xml:space="preserve"> </w:t>
            </w:r>
            <w:r w:rsidRPr="007C62D0">
              <w:rPr>
                <w:rFonts w:ascii="Arial" w:hAnsi="Arial" w:cs="Arial"/>
                <w:sz w:val="20"/>
                <w:szCs w:val="20"/>
              </w:rPr>
              <w:t>meeting</w:t>
            </w:r>
            <w:r w:rsidRPr="007C62D0">
              <w:rPr>
                <w:rFonts w:ascii="Arial" w:hAnsi="Arial" w:cs="Arial"/>
                <w:spacing w:val="-6"/>
                <w:sz w:val="20"/>
                <w:szCs w:val="20"/>
              </w:rPr>
              <w:t xml:space="preserve"> </w:t>
            </w:r>
            <w:r w:rsidRPr="007C62D0">
              <w:rPr>
                <w:rFonts w:ascii="Arial" w:hAnsi="Arial" w:cs="Arial"/>
                <w:sz w:val="20"/>
                <w:szCs w:val="20"/>
              </w:rPr>
              <w:t xml:space="preserve">all open questions, </w:t>
            </w:r>
            <w:r w:rsidR="007C073F" w:rsidRPr="007C62D0">
              <w:rPr>
                <w:rFonts w:ascii="Arial" w:hAnsi="Arial" w:cs="Arial"/>
                <w:sz w:val="20"/>
                <w:szCs w:val="20"/>
              </w:rPr>
              <w:t>concerns</w:t>
            </w:r>
            <w:r w:rsidRPr="007C62D0">
              <w:rPr>
                <w:rFonts w:ascii="Arial" w:hAnsi="Arial" w:cs="Arial"/>
                <w:sz w:val="20"/>
                <w:szCs w:val="20"/>
              </w:rPr>
              <w:t>, and non-compliances identified must be discussed.</w:t>
            </w:r>
          </w:p>
          <w:p w14:paraId="4D5DE200" w14:textId="43F28BDD" w:rsidR="000974B0" w:rsidRPr="007C62D0" w:rsidRDefault="00B75D85" w:rsidP="00206FF8">
            <w:pPr>
              <w:pStyle w:val="TableParagraph"/>
              <w:widowControl/>
              <w:spacing w:before="40" w:after="40"/>
              <w:ind w:left="99" w:right="-1"/>
              <w:rPr>
                <w:rFonts w:ascii="Arial" w:hAnsi="Arial" w:cs="Arial"/>
                <w:sz w:val="20"/>
                <w:szCs w:val="20"/>
              </w:rPr>
            </w:pPr>
            <w:r w:rsidRPr="5A8C7438">
              <w:rPr>
                <w:rFonts w:ascii="Arial" w:hAnsi="Arial" w:cs="Arial"/>
                <w:sz w:val="20"/>
                <w:szCs w:val="20"/>
              </w:rPr>
              <w:t xml:space="preserve">The ICS must sign </w:t>
            </w:r>
            <w:r w:rsidR="007761EA" w:rsidRPr="5A8C7438">
              <w:rPr>
                <w:rFonts w:ascii="Arial" w:hAnsi="Arial" w:cs="Arial"/>
                <w:sz w:val="20"/>
                <w:szCs w:val="20"/>
              </w:rPr>
              <w:t>confirmation</w:t>
            </w:r>
            <w:r w:rsidRPr="5A8C7438">
              <w:rPr>
                <w:rFonts w:ascii="Arial" w:hAnsi="Arial" w:cs="Arial"/>
                <w:sz w:val="20"/>
                <w:szCs w:val="20"/>
              </w:rPr>
              <w:t xml:space="preserve"> that the </w:t>
            </w:r>
            <w:r w:rsidR="1FD76DD6" w:rsidRPr="5A8C7438">
              <w:rPr>
                <w:rFonts w:ascii="Arial" w:hAnsi="Arial" w:cs="Arial"/>
                <w:sz w:val="20"/>
                <w:szCs w:val="20"/>
              </w:rPr>
              <w:t>non</w:t>
            </w:r>
            <w:r w:rsidR="7F3D8123" w:rsidRPr="5A8C7438">
              <w:rPr>
                <w:rFonts w:ascii="Arial" w:hAnsi="Arial" w:cs="Arial"/>
                <w:sz w:val="20"/>
                <w:szCs w:val="20"/>
              </w:rPr>
              <w:t>-</w:t>
            </w:r>
            <w:r w:rsidR="1FD76DD6" w:rsidRPr="5A8C7438">
              <w:rPr>
                <w:rFonts w:ascii="Arial" w:hAnsi="Arial" w:cs="Arial"/>
                <w:sz w:val="20"/>
                <w:szCs w:val="20"/>
              </w:rPr>
              <w:t>compliance raised</w:t>
            </w:r>
            <w:r w:rsidRPr="5A8C7438">
              <w:rPr>
                <w:rFonts w:ascii="Arial" w:hAnsi="Arial" w:cs="Arial"/>
                <w:sz w:val="20"/>
                <w:szCs w:val="20"/>
              </w:rPr>
              <w:t xml:space="preserve"> by the external inspector </w:t>
            </w:r>
            <w:r w:rsidR="005D6147" w:rsidRPr="5A8C7438">
              <w:rPr>
                <w:rFonts w:ascii="Arial" w:hAnsi="Arial" w:cs="Arial"/>
                <w:sz w:val="20"/>
                <w:szCs w:val="20"/>
              </w:rPr>
              <w:t>has</w:t>
            </w:r>
            <w:r w:rsidRPr="5A8C7438">
              <w:rPr>
                <w:rFonts w:ascii="Arial" w:hAnsi="Arial" w:cs="Arial"/>
                <w:sz w:val="20"/>
                <w:szCs w:val="20"/>
              </w:rPr>
              <w:t xml:space="preserve"> been recognized.</w:t>
            </w:r>
          </w:p>
          <w:p w14:paraId="4D5DE202" w14:textId="7D0DC737" w:rsidR="000974B0" w:rsidRPr="007C62D0" w:rsidRDefault="00B75D85" w:rsidP="00206FF8">
            <w:pPr>
              <w:pStyle w:val="TableParagraph"/>
              <w:widowControl/>
              <w:spacing w:before="40" w:after="40"/>
              <w:ind w:left="99" w:right="-1"/>
              <w:rPr>
                <w:rFonts w:ascii="Arial" w:hAnsi="Arial" w:cs="Arial"/>
                <w:sz w:val="20"/>
                <w:szCs w:val="20"/>
              </w:rPr>
            </w:pPr>
            <w:r w:rsidRPr="5A8C7438">
              <w:rPr>
                <w:rFonts w:ascii="Arial" w:hAnsi="Arial" w:cs="Arial"/>
                <w:sz w:val="20"/>
                <w:szCs w:val="20"/>
              </w:rPr>
              <w:t xml:space="preserve">Note: finale compliance decision will be </w:t>
            </w:r>
            <w:r w:rsidR="5AC42185" w:rsidRPr="5A8C7438">
              <w:rPr>
                <w:rFonts w:ascii="Arial" w:hAnsi="Arial" w:cs="Arial"/>
                <w:sz w:val="20"/>
                <w:szCs w:val="20"/>
              </w:rPr>
              <w:t>made</w:t>
            </w:r>
            <w:r w:rsidRPr="5A8C7438">
              <w:rPr>
                <w:rFonts w:ascii="Arial" w:hAnsi="Arial" w:cs="Arial"/>
                <w:sz w:val="20"/>
                <w:szCs w:val="20"/>
              </w:rPr>
              <w:t xml:space="preserve"> at the certification body</w:t>
            </w:r>
            <w:r w:rsidR="0E1BBD9D" w:rsidRPr="5A8C7438">
              <w:rPr>
                <w:rFonts w:ascii="Arial" w:hAnsi="Arial" w:cs="Arial"/>
                <w:sz w:val="20"/>
                <w:szCs w:val="20"/>
              </w:rPr>
              <w:t xml:space="preserve"> </w:t>
            </w:r>
            <w:r w:rsidRPr="5A8C7438">
              <w:rPr>
                <w:rFonts w:ascii="Arial" w:hAnsi="Arial" w:cs="Arial"/>
                <w:sz w:val="20"/>
                <w:szCs w:val="20"/>
              </w:rPr>
              <w:t>office.</w:t>
            </w:r>
          </w:p>
        </w:tc>
      </w:tr>
      <w:tr w:rsidR="000974B0" w:rsidRPr="007C62D0" w14:paraId="4D5DE208" w14:textId="77777777" w:rsidTr="5A8C7438">
        <w:trPr>
          <w:trHeight w:val="27"/>
        </w:trPr>
        <w:tc>
          <w:tcPr>
            <w:tcW w:w="567" w:type="dxa"/>
          </w:tcPr>
          <w:p w14:paraId="4D5DE204" w14:textId="77777777" w:rsidR="000974B0" w:rsidRPr="007C62D0" w:rsidRDefault="00B75D85" w:rsidP="00206FF8">
            <w:pPr>
              <w:pStyle w:val="TableParagraph"/>
              <w:widowControl/>
              <w:spacing w:before="40" w:after="40"/>
              <w:ind w:left="135" w:right="-1"/>
              <w:rPr>
                <w:rFonts w:ascii="Arial" w:hAnsi="Arial" w:cs="Arial"/>
                <w:sz w:val="20"/>
                <w:szCs w:val="20"/>
              </w:rPr>
            </w:pPr>
            <w:r w:rsidRPr="007C62D0">
              <w:rPr>
                <w:rFonts w:ascii="Arial" w:hAnsi="Arial" w:cs="Arial"/>
                <w:sz w:val="20"/>
                <w:szCs w:val="20"/>
              </w:rPr>
              <w:t>9</w:t>
            </w:r>
          </w:p>
        </w:tc>
        <w:tc>
          <w:tcPr>
            <w:tcW w:w="2268" w:type="dxa"/>
          </w:tcPr>
          <w:p w14:paraId="4D5DE205" w14:textId="77777777" w:rsidR="000974B0" w:rsidRPr="007C62D0" w:rsidRDefault="00B75D85" w:rsidP="00206FF8">
            <w:pPr>
              <w:pStyle w:val="TableParagraph"/>
              <w:widowControl/>
              <w:spacing w:before="40" w:after="40"/>
              <w:ind w:left="98" w:right="-1"/>
              <w:rPr>
                <w:rFonts w:ascii="Arial" w:hAnsi="Arial" w:cs="Arial"/>
                <w:sz w:val="20"/>
                <w:szCs w:val="20"/>
              </w:rPr>
            </w:pPr>
            <w:r w:rsidRPr="007C62D0">
              <w:rPr>
                <w:rFonts w:ascii="Arial" w:hAnsi="Arial" w:cs="Arial"/>
                <w:sz w:val="20"/>
                <w:szCs w:val="20"/>
              </w:rPr>
              <w:t>Data update</w:t>
            </w:r>
          </w:p>
        </w:tc>
        <w:tc>
          <w:tcPr>
            <w:tcW w:w="7655" w:type="dxa"/>
          </w:tcPr>
          <w:p w14:paraId="4D5DE207" w14:textId="4E420987" w:rsidR="000974B0" w:rsidRPr="007C62D0" w:rsidRDefault="00B75D85" w:rsidP="00206FF8">
            <w:pPr>
              <w:pStyle w:val="TableParagraph"/>
              <w:widowControl/>
              <w:spacing w:before="40" w:after="40"/>
              <w:ind w:left="99" w:right="-1"/>
              <w:rPr>
                <w:rFonts w:ascii="Arial" w:hAnsi="Arial" w:cs="Arial"/>
                <w:sz w:val="20"/>
                <w:szCs w:val="20"/>
              </w:rPr>
            </w:pPr>
            <w:r w:rsidRPr="5A8C7438">
              <w:rPr>
                <w:rFonts w:ascii="Arial" w:hAnsi="Arial" w:cs="Arial"/>
                <w:sz w:val="20"/>
                <w:szCs w:val="20"/>
              </w:rPr>
              <w:t xml:space="preserve">ICS manager is responsible for recording in grower group data (Grower Group Data Form or similar) which members </w:t>
            </w:r>
            <w:r w:rsidR="66FD9A93" w:rsidRPr="5A8C7438">
              <w:rPr>
                <w:rFonts w:ascii="Arial" w:hAnsi="Arial" w:cs="Arial"/>
                <w:sz w:val="20"/>
                <w:szCs w:val="20"/>
              </w:rPr>
              <w:t>have</w:t>
            </w:r>
            <w:r w:rsidRPr="5A8C7438">
              <w:rPr>
                <w:rFonts w:ascii="Arial" w:hAnsi="Arial" w:cs="Arial"/>
                <w:sz w:val="20"/>
                <w:szCs w:val="20"/>
              </w:rPr>
              <w:t xml:space="preserve"> been externally</w:t>
            </w:r>
            <w:r w:rsidR="0E1BBD9D" w:rsidRPr="5A8C7438">
              <w:rPr>
                <w:rFonts w:ascii="Arial" w:hAnsi="Arial" w:cs="Arial"/>
                <w:sz w:val="20"/>
                <w:szCs w:val="20"/>
              </w:rPr>
              <w:t xml:space="preserve"> </w:t>
            </w:r>
            <w:r w:rsidRPr="5A8C7438">
              <w:rPr>
                <w:rFonts w:ascii="Arial" w:hAnsi="Arial" w:cs="Arial"/>
                <w:sz w:val="20"/>
                <w:szCs w:val="20"/>
              </w:rPr>
              <w:t>inspected.</w:t>
            </w:r>
          </w:p>
        </w:tc>
      </w:tr>
      <w:tr w:rsidR="000974B0" w:rsidRPr="007C62D0" w14:paraId="4D5DE20D" w14:textId="77777777" w:rsidTr="5A8C7438">
        <w:trPr>
          <w:trHeight w:val="27"/>
        </w:trPr>
        <w:tc>
          <w:tcPr>
            <w:tcW w:w="567" w:type="dxa"/>
          </w:tcPr>
          <w:p w14:paraId="4D5DE209" w14:textId="77777777" w:rsidR="000974B0" w:rsidRPr="007C62D0" w:rsidRDefault="00B75D85" w:rsidP="00206FF8">
            <w:pPr>
              <w:pStyle w:val="TableParagraph"/>
              <w:widowControl/>
              <w:spacing w:before="40" w:after="40"/>
              <w:ind w:left="135" w:right="-1"/>
              <w:rPr>
                <w:rFonts w:ascii="Arial" w:hAnsi="Arial" w:cs="Arial"/>
                <w:sz w:val="20"/>
                <w:szCs w:val="20"/>
              </w:rPr>
            </w:pPr>
            <w:r w:rsidRPr="007C62D0">
              <w:rPr>
                <w:rFonts w:ascii="Arial" w:hAnsi="Arial" w:cs="Arial"/>
                <w:sz w:val="20"/>
                <w:szCs w:val="20"/>
              </w:rPr>
              <w:t>10</w:t>
            </w:r>
          </w:p>
        </w:tc>
        <w:tc>
          <w:tcPr>
            <w:tcW w:w="2268" w:type="dxa"/>
          </w:tcPr>
          <w:p w14:paraId="4D5DE20A" w14:textId="4B90090C" w:rsidR="000974B0" w:rsidRPr="007C62D0" w:rsidRDefault="00B75D85" w:rsidP="00206FF8">
            <w:pPr>
              <w:pStyle w:val="TableParagraph"/>
              <w:widowControl/>
              <w:tabs>
                <w:tab w:val="left" w:pos="1240"/>
              </w:tabs>
              <w:spacing w:before="40" w:after="40"/>
              <w:ind w:left="98" w:right="-1"/>
              <w:rPr>
                <w:rFonts w:ascii="Arial" w:hAnsi="Arial" w:cs="Arial"/>
                <w:sz w:val="20"/>
                <w:szCs w:val="20"/>
              </w:rPr>
            </w:pPr>
            <w:r w:rsidRPr="007C62D0">
              <w:rPr>
                <w:rFonts w:ascii="Arial" w:hAnsi="Arial" w:cs="Arial"/>
                <w:sz w:val="20"/>
                <w:szCs w:val="20"/>
              </w:rPr>
              <w:t>External</w:t>
            </w:r>
            <w:r w:rsidR="00405F4F">
              <w:rPr>
                <w:rFonts w:ascii="Arial" w:hAnsi="Arial" w:cs="Arial"/>
                <w:sz w:val="20"/>
                <w:szCs w:val="20"/>
              </w:rPr>
              <w:t xml:space="preserve"> </w:t>
            </w:r>
            <w:r w:rsidRPr="007C62D0">
              <w:rPr>
                <w:rFonts w:ascii="Arial" w:hAnsi="Arial" w:cs="Arial"/>
                <w:spacing w:val="-6"/>
                <w:sz w:val="20"/>
                <w:szCs w:val="20"/>
              </w:rPr>
              <w:t xml:space="preserve">Inspection </w:t>
            </w:r>
            <w:r w:rsidRPr="007C62D0">
              <w:rPr>
                <w:rFonts w:ascii="Arial" w:hAnsi="Arial" w:cs="Arial"/>
                <w:sz w:val="20"/>
                <w:szCs w:val="20"/>
              </w:rPr>
              <w:t>report</w:t>
            </w:r>
          </w:p>
        </w:tc>
        <w:tc>
          <w:tcPr>
            <w:tcW w:w="7655" w:type="dxa"/>
          </w:tcPr>
          <w:p w14:paraId="4D5DE20B" w14:textId="77777777"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External inspector writes a complete inspection report as per</w:t>
            </w:r>
          </w:p>
          <w:p w14:paraId="4D5DE20C" w14:textId="77777777" w:rsidR="000974B0" w:rsidRPr="007C62D0" w:rsidRDefault="00B75D85" w:rsidP="00206FF8">
            <w:pPr>
              <w:pStyle w:val="TableParagraph"/>
              <w:widowControl/>
              <w:spacing w:before="40" w:after="40"/>
              <w:ind w:left="99" w:right="-1"/>
              <w:rPr>
                <w:rFonts w:ascii="Arial" w:hAnsi="Arial" w:cs="Arial"/>
                <w:sz w:val="20"/>
                <w:szCs w:val="20"/>
              </w:rPr>
            </w:pPr>
            <w:r w:rsidRPr="007C62D0">
              <w:rPr>
                <w:rFonts w:ascii="Arial" w:hAnsi="Arial" w:cs="Arial"/>
                <w:sz w:val="20"/>
                <w:szCs w:val="20"/>
              </w:rPr>
              <w:t>certification body‘s set up which will cover compliance for all certification programs.</w:t>
            </w:r>
          </w:p>
        </w:tc>
      </w:tr>
    </w:tbl>
    <w:p w14:paraId="4D5DE210" w14:textId="77777777" w:rsidR="000974B0" w:rsidRPr="007C62D0" w:rsidRDefault="000974B0" w:rsidP="004D58FC">
      <w:pPr>
        <w:pStyle w:val="BodyText"/>
        <w:ind w:left="142" w:right="-1"/>
        <w:rPr>
          <w:rFonts w:ascii="Arial" w:hAnsi="Arial" w:cs="Arial"/>
          <w:b/>
          <w:sz w:val="20"/>
          <w:szCs w:val="20"/>
        </w:rPr>
      </w:pPr>
    </w:p>
    <w:p w14:paraId="4D5DE211" w14:textId="4C528812" w:rsidR="000974B0" w:rsidRPr="007C62D0" w:rsidRDefault="00B75D85" w:rsidP="00206FF8">
      <w:pPr>
        <w:pStyle w:val="Heading2"/>
        <w:pageBreakBefore/>
        <w:widowControl/>
        <w:ind w:left="0"/>
        <w:rPr>
          <w:rFonts w:ascii="Arial" w:hAnsi="Arial" w:cs="Arial"/>
          <w:sz w:val="20"/>
          <w:szCs w:val="20"/>
        </w:rPr>
      </w:pPr>
      <w:bookmarkStart w:id="17" w:name="_TOC_250002"/>
      <w:bookmarkEnd w:id="17"/>
      <w:r w:rsidRPr="007C62D0">
        <w:rPr>
          <w:rFonts w:ascii="Arial" w:hAnsi="Arial" w:cs="Arial"/>
          <w:sz w:val="20"/>
          <w:szCs w:val="20"/>
        </w:rPr>
        <w:lastRenderedPageBreak/>
        <w:t xml:space="preserve">Annex III </w:t>
      </w:r>
      <w:r w:rsidR="00206FF8">
        <w:rPr>
          <w:rFonts w:ascii="Arial" w:hAnsi="Arial" w:cs="Arial"/>
          <w:sz w:val="20"/>
          <w:szCs w:val="20"/>
        </w:rPr>
        <w:t>–</w:t>
      </w:r>
      <w:r w:rsidRPr="007C62D0">
        <w:rPr>
          <w:rFonts w:ascii="Arial" w:hAnsi="Arial" w:cs="Arial"/>
          <w:sz w:val="20"/>
          <w:szCs w:val="20"/>
        </w:rPr>
        <w:t xml:space="preserve"> Process of Grower Group Certification</w:t>
      </w:r>
    </w:p>
    <w:p w14:paraId="4D5DE212" w14:textId="77777777" w:rsidR="000974B0" w:rsidRPr="007C62D0" w:rsidRDefault="000974B0" w:rsidP="004D58FC">
      <w:pPr>
        <w:pStyle w:val="BodyText"/>
        <w:ind w:left="142" w:right="-1"/>
        <w:rPr>
          <w:rFonts w:ascii="Arial" w:hAnsi="Arial" w:cs="Arial"/>
          <w:b/>
          <w:sz w:val="20"/>
          <w:szCs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1559"/>
        <w:gridCol w:w="1476"/>
        <w:gridCol w:w="6662"/>
      </w:tblGrid>
      <w:tr w:rsidR="000974B0" w:rsidRPr="004D58FC" w14:paraId="4D5DE217" w14:textId="77777777" w:rsidTr="00A52676">
        <w:trPr>
          <w:trHeight w:val="299"/>
        </w:trPr>
        <w:tc>
          <w:tcPr>
            <w:tcW w:w="709" w:type="dxa"/>
          </w:tcPr>
          <w:p w14:paraId="4D5DE213" w14:textId="77777777" w:rsidR="000974B0" w:rsidRPr="004D58FC" w:rsidRDefault="00B75D85" w:rsidP="00206FF8">
            <w:pPr>
              <w:pStyle w:val="TableParagraph"/>
              <w:widowControl/>
              <w:spacing w:before="40" w:after="40"/>
              <w:ind w:left="142" w:right="-1"/>
              <w:rPr>
                <w:rFonts w:ascii="Arial" w:hAnsi="Arial" w:cs="Arial"/>
                <w:b/>
                <w:sz w:val="20"/>
                <w:szCs w:val="20"/>
              </w:rPr>
            </w:pPr>
            <w:r w:rsidRPr="004D58FC">
              <w:rPr>
                <w:rFonts w:ascii="Arial" w:hAnsi="Arial" w:cs="Arial"/>
                <w:b/>
                <w:sz w:val="20"/>
                <w:szCs w:val="20"/>
              </w:rPr>
              <w:t>No.</w:t>
            </w:r>
          </w:p>
        </w:tc>
        <w:tc>
          <w:tcPr>
            <w:tcW w:w="1559" w:type="dxa"/>
          </w:tcPr>
          <w:p w14:paraId="4D5DE214" w14:textId="77777777" w:rsidR="000974B0" w:rsidRPr="004D58FC" w:rsidRDefault="00B75D85" w:rsidP="00206FF8">
            <w:pPr>
              <w:pStyle w:val="TableParagraph"/>
              <w:widowControl/>
              <w:spacing w:before="40" w:after="40"/>
              <w:ind w:left="142" w:right="-1"/>
              <w:rPr>
                <w:rFonts w:ascii="Arial" w:hAnsi="Arial" w:cs="Arial"/>
                <w:b/>
                <w:sz w:val="20"/>
                <w:szCs w:val="20"/>
              </w:rPr>
            </w:pPr>
            <w:r w:rsidRPr="004D58FC">
              <w:rPr>
                <w:rFonts w:ascii="Arial" w:hAnsi="Arial" w:cs="Arial"/>
                <w:b/>
                <w:sz w:val="20"/>
                <w:szCs w:val="20"/>
              </w:rPr>
              <w:t>Step</w:t>
            </w:r>
          </w:p>
        </w:tc>
        <w:tc>
          <w:tcPr>
            <w:tcW w:w="1476" w:type="dxa"/>
          </w:tcPr>
          <w:p w14:paraId="4D5DE215" w14:textId="77777777" w:rsidR="000974B0" w:rsidRPr="004D58FC" w:rsidRDefault="00B75D85" w:rsidP="00206FF8">
            <w:pPr>
              <w:pStyle w:val="TableParagraph"/>
              <w:widowControl/>
              <w:spacing w:before="40" w:after="40"/>
              <w:ind w:left="142" w:right="-1"/>
              <w:rPr>
                <w:rFonts w:ascii="Arial" w:hAnsi="Arial" w:cs="Arial"/>
                <w:b/>
                <w:sz w:val="20"/>
                <w:szCs w:val="20"/>
              </w:rPr>
            </w:pPr>
            <w:r w:rsidRPr="004D58FC">
              <w:rPr>
                <w:rFonts w:ascii="Arial" w:hAnsi="Arial" w:cs="Arial"/>
                <w:b/>
                <w:sz w:val="20"/>
                <w:szCs w:val="20"/>
              </w:rPr>
              <w:t>Responsibility</w:t>
            </w:r>
          </w:p>
        </w:tc>
        <w:tc>
          <w:tcPr>
            <w:tcW w:w="6662" w:type="dxa"/>
          </w:tcPr>
          <w:p w14:paraId="4D5DE216" w14:textId="77777777" w:rsidR="000974B0" w:rsidRPr="004D58FC" w:rsidRDefault="00B75D85" w:rsidP="00206FF8">
            <w:pPr>
              <w:pStyle w:val="TableParagraph"/>
              <w:widowControl/>
              <w:spacing w:before="40" w:after="40"/>
              <w:ind w:left="142" w:right="-1"/>
              <w:rPr>
                <w:rFonts w:ascii="Arial" w:hAnsi="Arial" w:cs="Arial"/>
                <w:b/>
                <w:sz w:val="20"/>
                <w:szCs w:val="20"/>
              </w:rPr>
            </w:pPr>
            <w:r w:rsidRPr="004D58FC">
              <w:rPr>
                <w:rFonts w:ascii="Arial" w:hAnsi="Arial" w:cs="Arial"/>
                <w:b/>
                <w:sz w:val="20"/>
                <w:szCs w:val="20"/>
              </w:rPr>
              <w:t>Actions to be taken</w:t>
            </w:r>
          </w:p>
        </w:tc>
      </w:tr>
      <w:tr w:rsidR="000974B0" w:rsidRPr="004D58FC" w14:paraId="4D5DE222" w14:textId="77777777" w:rsidTr="00A52676">
        <w:trPr>
          <w:trHeight w:val="1403"/>
        </w:trPr>
        <w:tc>
          <w:tcPr>
            <w:tcW w:w="709" w:type="dxa"/>
          </w:tcPr>
          <w:p w14:paraId="4D5DE218"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w w:val="96"/>
                <w:sz w:val="20"/>
                <w:szCs w:val="20"/>
              </w:rPr>
              <w:t>1</w:t>
            </w:r>
          </w:p>
        </w:tc>
        <w:tc>
          <w:tcPr>
            <w:tcW w:w="1559" w:type="dxa"/>
          </w:tcPr>
          <w:p w14:paraId="4D5DE219" w14:textId="7B0D7FE6" w:rsidR="000974B0" w:rsidRPr="004D58FC" w:rsidRDefault="004D58FC" w:rsidP="00206FF8">
            <w:pPr>
              <w:pStyle w:val="TableParagraph"/>
              <w:widowControl/>
              <w:spacing w:before="40" w:after="40"/>
              <w:ind w:left="142" w:right="-1" w:hanging="3"/>
              <w:rPr>
                <w:rFonts w:ascii="Arial" w:hAnsi="Arial" w:cs="Arial"/>
                <w:sz w:val="20"/>
                <w:szCs w:val="20"/>
              </w:rPr>
            </w:pPr>
            <w:r>
              <w:rPr>
                <w:rFonts w:ascii="Arial" w:hAnsi="Arial" w:cs="Arial"/>
                <w:sz w:val="20"/>
                <w:szCs w:val="20"/>
              </w:rPr>
              <w:t>Get organised</w:t>
            </w:r>
          </w:p>
        </w:tc>
        <w:tc>
          <w:tcPr>
            <w:tcW w:w="1476" w:type="dxa"/>
          </w:tcPr>
          <w:p w14:paraId="4D5DE21C"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ICS</w:t>
            </w:r>
          </w:p>
        </w:tc>
        <w:tc>
          <w:tcPr>
            <w:tcW w:w="6662" w:type="dxa"/>
          </w:tcPr>
          <w:p w14:paraId="4D5DE21D" w14:textId="77777777" w:rsidR="000974B0" w:rsidRPr="004D58FC" w:rsidRDefault="00B75D85" w:rsidP="00206FF8">
            <w:pPr>
              <w:pStyle w:val="TableParagraph"/>
              <w:widowControl/>
              <w:numPr>
                <w:ilvl w:val="0"/>
                <w:numId w:val="5"/>
              </w:numPr>
              <w:spacing w:before="40" w:after="40"/>
              <w:ind w:left="509" w:right="-1" w:hanging="284"/>
              <w:rPr>
                <w:rFonts w:ascii="Arial" w:hAnsi="Arial" w:cs="Arial"/>
                <w:sz w:val="20"/>
                <w:szCs w:val="20"/>
              </w:rPr>
            </w:pPr>
            <w:r w:rsidRPr="004D58FC">
              <w:rPr>
                <w:rFonts w:ascii="Arial" w:hAnsi="Arial" w:cs="Arial"/>
                <w:sz w:val="20"/>
                <w:szCs w:val="20"/>
              </w:rPr>
              <w:t>Form group structure</w:t>
            </w:r>
          </w:p>
          <w:p w14:paraId="388D83E0" w14:textId="77777777" w:rsidR="00DE45F9" w:rsidRDefault="00DE45F9" w:rsidP="00DE45F9">
            <w:pPr>
              <w:pStyle w:val="TableParagraph"/>
              <w:widowControl/>
              <w:numPr>
                <w:ilvl w:val="0"/>
                <w:numId w:val="5"/>
              </w:numPr>
              <w:spacing w:before="40" w:after="40"/>
              <w:ind w:left="509" w:right="-1" w:hanging="284"/>
              <w:rPr>
                <w:rFonts w:ascii="Arial" w:hAnsi="Arial" w:cs="Arial"/>
                <w:sz w:val="20"/>
                <w:szCs w:val="20"/>
              </w:rPr>
            </w:pPr>
            <w:r w:rsidRPr="004D58FC">
              <w:rPr>
                <w:rFonts w:ascii="Arial" w:hAnsi="Arial" w:cs="Arial"/>
                <w:sz w:val="20"/>
                <w:szCs w:val="20"/>
              </w:rPr>
              <w:t xml:space="preserve">Develop </w:t>
            </w:r>
            <w:r>
              <w:rPr>
                <w:rFonts w:ascii="Arial" w:hAnsi="Arial" w:cs="Arial"/>
                <w:sz w:val="20"/>
                <w:szCs w:val="20"/>
              </w:rPr>
              <w:t>Organic Integrity Plans</w:t>
            </w:r>
          </w:p>
          <w:p w14:paraId="2808F22E" w14:textId="77777777" w:rsidR="00DE45F9" w:rsidRDefault="00DE45F9" w:rsidP="00DE45F9">
            <w:pPr>
              <w:pStyle w:val="TableParagraph"/>
              <w:widowControl/>
              <w:numPr>
                <w:ilvl w:val="1"/>
                <w:numId w:val="5"/>
              </w:numPr>
              <w:spacing w:before="40" w:after="40"/>
              <w:ind w:right="-1"/>
              <w:rPr>
                <w:rFonts w:ascii="Arial" w:hAnsi="Arial" w:cs="Arial"/>
                <w:sz w:val="20"/>
                <w:szCs w:val="20"/>
              </w:rPr>
            </w:pPr>
            <w:r>
              <w:rPr>
                <w:rFonts w:ascii="Arial" w:hAnsi="Arial" w:cs="Arial"/>
                <w:sz w:val="20"/>
                <w:szCs w:val="20"/>
              </w:rPr>
              <w:t xml:space="preserve">Internal Control System </w:t>
            </w:r>
            <w:r w:rsidRPr="004D58FC">
              <w:rPr>
                <w:rFonts w:ascii="Arial" w:hAnsi="Arial" w:cs="Arial"/>
                <w:sz w:val="20"/>
                <w:szCs w:val="20"/>
              </w:rPr>
              <w:t xml:space="preserve">ICS </w:t>
            </w:r>
          </w:p>
          <w:p w14:paraId="7A3FA553" w14:textId="77777777" w:rsidR="00DE45F9" w:rsidRDefault="00DE45F9" w:rsidP="00DE45F9">
            <w:pPr>
              <w:pStyle w:val="TableParagraph"/>
              <w:widowControl/>
              <w:numPr>
                <w:ilvl w:val="1"/>
                <w:numId w:val="5"/>
              </w:numPr>
              <w:spacing w:before="40" w:after="40"/>
              <w:ind w:right="-1"/>
              <w:rPr>
                <w:rFonts w:ascii="Arial" w:hAnsi="Arial" w:cs="Arial"/>
                <w:sz w:val="20"/>
                <w:szCs w:val="20"/>
              </w:rPr>
            </w:pPr>
            <w:r>
              <w:rPr>
                <w:rFonts w:ascii="Arial" w:hAnsi="Arial" w:cs="Arial"/>
                <w:sz w:val="20"/>
                <w:szCs w:val="20"/>
              </w:rPr>
              <w:t>Crops and pasture</w:t>
            </w:r>
          </w:p>
          <w:p w14:paraId="76B66074" w14:textId="77777777" w:rsidR="00DE45F9" w:rsidRPr="004D58FC" w:rsidRDefault="00DE45F9" w:rsidP="00DE45F9">
            <w:pPr>
              <w:pStyle w:val="TableParagraph"/>
              <w:widowControl/>
              <w:numPr>
                <w:ilvl w:val="1"/>
                <w:numId w:val="5"/>
              </w:numPr>
              <w:spacing w:before="40" w:after="40"/>
              <w:ind w:right="-1"/>
              <w:rPr>
                <w:rFonts w:ascii="Arial" w:hAnsi="Arial" w:cs="Arial"/>
                <w:sz w:val="20"/>
                <w:szCs w:val="20"/>
              </w:rPr>
            </w:pPr>
            <w:r>
              <w:rPr>
                <w:rFonts w:ascii="Arial" w:hAnsi="Arial" w:cs="Arial"/>
                <w:sz w:val="20"/>
                <w:szCs w:val="20"/>
              </w:rPr>
              <w:t xml:space="preserve">Processing and Handling </w:t>
            </w:r>
          </w:p>
          <w:p w14:paraId="4D5DE21F" w14:textId="7712F963" w:rsidR="000974B0" w:rsidRPr="004D58FC" w:rsidRDefault="00B75D85" w:rsidP="00206FF8">
            <w:pPr>
              <w:pStyle w:val="TableParagraph"/>
              <w:widowControl/>
              <w:numPr>
                <w:ilvl w:val="0"/>
                <w:numId w:val="5"/>
              </w:numPr>
              <w:spacing w:before="40" w:after="40"/>
              <w:ind w:left="509" w:right="-1" w:hanging="284"/>
              <w:rPr>
                <w:rFonts w:ascii="Arial" w:hAnsi="Arial" w:cs="Arial"/>
                <w:sz w:val="20"/>
                <w:szCs w:val="20"/>
              </w:rPr>
            </w:pPr>
            <w:r w:rsidRPr="004D58FC">
              <w:rPr>
                <w:rFonts w:ascii="Arial" w:hAnsi="Arial" w:cs="Arial"/>
                <w:sz w:val="20"/>
                <w:szCs w:val="20"/>
              </w:rPr>
              <w:t>Develop all necessary procedures and</w:t>
            </w:r>
            <w:r w:rsidRPr="004D58FC">
              <w:rPr>
                <w:rFonts w:ascii="Arial" w:hAnsi="Arial" w:cs="Arial"/>
                <w:spacing w:val="6"/>
                <w:sz w:val="20"/>
                <w:szCs w:val="20"/>
              </w:rPr>
              <w:t xml:space="preserve"> </w:t>
            </w:r>
            <w:r w:rsidR="00973B20" w:rsidRPr="004D58FC">
              <w:rPr>
                <w:rFonts w:ascii="Arial" w:hAnsi="Arial" w:cs="Arial"/>
                <w:sz w:val="20"/>
                <w:szCs w:val="20"/>
              </w:rPr>
              <w:t>documents.</w:t>
            </w:r>
          </w:p>
          <w:p w14:paraId="4D5DE220" w14:textId="02EB158E" w:rsidR="000974B0" w:rsidRPr="004D58FC" w:rsidRDefault="00B75D85" w:rsidP="00206FF8">
            <w:pPr>
              <w:pStyle w:val="TableParagraph"/>
              <w:widowControl/>
              <w:numPr>
                <w:ilvl w:val="0"/>
                <w:numId w:val="5"/>
              </w:numPr>
              <w:spacing w:before="40" w:after="40"/>
              <w:ind w:left="509" w:right="-1" w:hanging="284"/>
              <w:rPr>
                <w:rFonts w:ascii="Arial" w:hAnsi="Arial" w:cs="Arial"/>
                <w:sz w:val="20"/>
                <w:szCs w:val="20"/>
              </w:rPr>
            </w:pPr>
            <w:r w:rsidRPr="004D58FC">
              <w:rPr>
                <w:rFonts w:ascii="Arial" w:hAnsi="Arial" w:cs="Arial"/>
                <w:sz w:val="20"/>
                <w:szCs w:val="20"/>
              </w:rPr>
              <w:t>complete documents including grower</w:t>
            </w:r>
            <w:r w:rsidRPr="004D58FC">
              <w:rPr>
                <w:rFonts w:ascii="Arial" w:hAnsi="Arial" w:cs="Arial"/>
                <w:spacing w:val="-9"/>
                <w:sz w:val="20"/>
                <w:szCs w:val="20"/>
              </w:rPr>
              <w:t xml:space="preserve"> </w:t>
            </w:r>
            <w:r w:rsidR="00973B20" w:rsidRPr="004D58FC">
              <w:rPr>
                <w:rFonts w:ascii="Arial" w:hAnsi="Arial" w:cs="Arial"/>
                <w:sz w:val="20"/>
                <w:szCs w:val="20"/>
              </w:rPr>
              <w:t>data</w:t>
            </w:r>
            <w:r w:rsidR="2F6E70F0" w:rsidRPr="004D58FC">
              <w:rPr>
                <w:rFonts w:ascii="Arial" w:hAnsi="Arial" w:cs="Arial"/>
                <w:sz w:val="20"/>
                <w:szCs w:val="20"/>
              </w:rPr>
              <w:t xml:space="preserve"> form</w:t>
            </w:r>
            <w:r w:rsidR="00973B20" w:rsidRPr="004D58FC">
              <w:rPr>
                <w:rFonts w:ascii="Arial" w:hAnsi="Arial" w:cs="Arial"/>
                <w:sz w:val="20"/>
                <w:szCs w:val="20"/>
              </w:rPr>
              <w:t>.</w:t>
            </w:r>
          </w:p>
          <w:p w14:paraId="4D5DE221" w14:textId="77777777" w:rsidR="000974B0" w:rsidRPr="004D58FC" w:rsidRDefault="00B75D85" w:rsidP="00206FF8">
            <w:pPr>
              <w:pStyle w:val="TableParagraph"/>
              <w:widowControl/>
              <w:numPr>
                <w:ilvl w:val="0"/>
                <w:numId w:val="5"/>
              </w:numPr>
              <w:spacing w:before="40" w:after="40"/>
              <w:ind w:left="509" w:right="-1" w:hanging="284"/>
              <w:rPr>
                <w:rFonts w:ascii="Arial" w:hAnsi="Arial" w:cs="Arial"/>
                <w:sz w:val="20"/>
                <w:szCs w:val="20"/>
              </w:rPr>
            </w:pPr>
            <w:r w:rsidRPr="004D58FC">
              <w:rPr>
                <w:rFonts w:ascii="Arial" w:hAnsi="Arial" w:cs="Arial"/>
                <w:sz w:val="20"/>
                <w:szCs w:val="20"/>
              </w:rPr>
              <w:t>On farm inspections with all members including contracts</w:t>
            </w:r>
            <w:r w:rsidRPr="004D58FC">
              <w:rPr>
                <w:rFonts w:ascii="Arial" w:hAnsi="Arial" w:cs="Arial"/>
                <w:spacing w:val="-17"/>
                <w:sz w:val="20"/>
                <w:szCs w:val="20"/>
              </w:rPr>
              <w:t xml:space="preserve"> </w:t>
            </w:r>
            <w:r w:rsidRPr="004D58FC">
              <w:rPr>
                <w:rFonts w:ascii="Arial" w:hAnsi="Arial" w:cs="Arial"/>
                <w:sz w:val="20"/>
                <w:szCs w:val="20"/>
              </w:rPr>
              <w:t>countersigned</w:t>
            </w:r>
          </w:p>
        </w:tc>
      </w:tr>
      <w:tr w:rsidR="000974B0" w:rsidRPr="004D58FC" w14:paraId="4D5DE22A" w14:textId="77777777" w:rsidTr="00A52676">
        <w:trPr>
          <w:trHeight w:val="335"/>
        </w:trPr>
        <w:tc>
          <w:tcPr>
            <w:tcW w:w="709" w:type="dxa"/>
          </w:tcPr>
          <w:p w14:paraId="4D5DE223"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w w:val="96"/>
                <w:sz w:val="20"/>
                <w:szCs w:val="20"/>
              </w:rPr>
              <w:t>2</w:t>
            </w:r>
          </w:p>
        </w:tc>
        <w:tc>
          <w:tcPr>
            <w:tcW w:w="1559" w:type="dxa"/>
          </w:tcPr>
          <w:p w14:paraId="4D5DE224" w14:textId="3B70E943" w:rsidR="000974B0" w:rsidRPr="004D58FC" w:rsidRDefault="004D58FC" w:rsidP="00206FF8">
            <w:pPr>
              <w:pStyle w:val="TableParagraph"/>
              <w:widowControl/>
              <w:spacing w:before="40" w:after="40"/>
              <w:ind w:left="139" w:right="-1"/>
              <w:rPr>
                <w:rFonts w:ascii="Arial" w:hAnsi="Arial" w:cs="Arial"/>
                <w:sz w:val="20"/>
                <w:szCs w:val="20"/>
              </w:rPr>
            </w:pPr>
            <w:r>
              <w:rPr>
                <w:rFonts w:ascii="Arial" w:hAnsi="Arial" w:cs="Arial"/>
                <w:sz w:val="20"/>
                <w:szCs w:val="20"/>
              </w:rPr>
              <w:t>Application for certification</w:t>
            </w:r>
          </w:p>
        </w:tc>
        <w:tc>
          <w:tcPr>
            <w:tcW w:w="1476" w:type="dxa"/>
          </w:tcPr>
          <w:p w14:paraId="4D5DE226"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ICS</w:t>
            </w:r>
          </w:p>
        </w:tc>
        <w:tc>
          <w:tcPr>
            <w:tcW w:w="6662" w:type="dxa"/>
          </w:tcPr>
          <w:p w14:paraId="4D5DE227" w14:textId="77777777" w:rsidR="000974B0" w:rsidRPr="004D58FC" w:rsidRDefault="00B75D85" w:rsidP="00206FF8">
            <w:pPr>
              <w:pStyle w:val="TableParagraph"/>
              <w:widowControl/>
              <w:numPr>
                <w:ilvl w:val="0"/>
                <w:numId w:val="4"/>
              </w:numPr>
              <w:spacing w:before="40" w:after="40"/>
              <w:ind w:left="509" w:right="-1" w:hanging="284"/>
              <w:rPr>
                <w:rFonts w:ascii="Arial" w:hAnsi="Arial" w:cs="Arial"/>
                <w:sz w:val="20"/>
                <w:szCs w:val="20"/>
              </w:rPr>
            </w:pPr>
            <w:r w:rsidRPr="004D58FC">
              <w:rPr>
                <w:rFonts w:ascii="Arial" w:hAnsi="Arial" w:cs="Arial"/>
                <w:sz w:val="20"/>
                <w:szCs w:val="20"/>
              </w:rPr>
              <w:t>Contact Certification</w:t>
            </w:r>
            <w:r w:rsidRPr="004D58FC">
              <w:rPr>
                <w:rFonts w:ascii="Arial" w:hAnsi="Arial" w:cs="Arial"/>
                <w:spacing w:val="-4"/>
                <w:sz w:val="20"/>
                <w:szCs w:val="20"/>
              </w:rPr>
              <w:t xml:space="preserve"> </w:t>
            </w:r>
            <w:r w:rsidRPr="004D58FC">
              <w:rPr>
                <w:rFonts w:ascii="Arial" w:hAnsi="Arial" w:cs="Arial"/>
                <w:sz w:val="20"/>
                <w:szCs w:val="20"/>
              </w:rPr>
              <w:t>Body</w:t>
            </w:r>
          </w:p>
          <w:p w14:paraId="4D5DE228" w14:textId="206EF0E2" w:rsidR="000974B0" w:rsidRPr="004D58FC" w:rsidRDefault="00B75D85" w:rsidP="00206FF8">
            <w:pPr>
              <w:pStyle w:val="TableParagraph"/>
              <w:widowControl/>
              <w:numPr>
                <w:ilvl w:val="0"/>
                <w:numId w:val="4"/>
              </w:numPr>
              <w:spacing w:before="40" w:after="40"/>
              <w:ind w:left="509" w:right="-1" w:hanging="284"/>
              <w:rPr>
                <w:rFonts w:ascii="Arial" w:hAnsi="Arial" w:cs="Arial"/>
                <w:sz w:val="20"/>
                <w:szCs w:val="20"/>
              </w:rPr>
            </w:pPr>
            <w:r w:rsidRPr="004D58FC">
              <w:rPr>
                <w:rFonts w:ascii="Arial" w:hAnsi="Arial" w:cs="Arial"/>
                <w:sz w:val="20"/>
                <w:szCs w:val="20"/>
              </w:rPr>
              <w:t>Disclose market and group structure (number of members, production, and</w:t>
            </w:r>
            <w:r w:rsidRPr="004D58FC">
              <w:rPr>
                <w:rFonts w:ascii="Arial" w:hAnsi="Arial" w:cs="Arial"/>
                <w:spacing w:val="4"/>
                <w:sz w:val="20"/>
                <w:szCs w:val="20"/>
              </w:rPr>
              <w:t xml:space="preserve"> </w:t>
            </w:r>
            <w:r w:rsidRPr="004D58FC">
              <w:rPr>
                <w:rFonts w:ascii="Arial" w:hAnsi="Arial" w:cs="Arial"/>
                <w:sz w:val="20"/>
                <w:szCs w:val="20"/>
              </w:rPr>
              <w:t>locations)</w:t>
            </w:r>
          </w:p>
          <w:p w14:paraId="4D5DE229" w14:textId="77777777" w:rsidR="000974B0" w:rsidRPr="004D58FC" w:rsidRDefault="00B75D85" w:rsidP="00206FF8">
            <w:pPr>
              <w:pStyle w:val="TableParagraph"/>
              <w:widowControl/>
              <w:numPr>
                <w:ilvl w:val="0"/>
                <w:numId w:val="4"/>
              </w:numPr>
              <w:spacing w:before="40" w:after="40"/>
              <w:ind w:left="509" w:right="-1" w:hanging="284"/>
              <w:rPr>
                <w:rFonts w:ascii="Arial" w:hAnsi="Arial" w:cs="Arial"/>
                <w:sz w:val="20"/>
                <w:szCs w:val="20"/>
              </w:rPr>
            </w:pPr>
            <w:r w:rsidRPr="004D58FC">
              <w:rPr>
                <w:rFonts w:ascii="Arial" w:hAnsi="Arial" w:cs="Arial"/>
                <w:sz w:val="20"/>
                <w:szCs w:val="20"/>
              </w:rPr>
              <w:t>Complete relevant</w:t>
            </w:r>
            <w:r w:rsidRPr="004D58FC">
              <w:rPr>
                <w:rFonts w:ascii="Arial" w:hAnsi="Arial" w:cs="Arial"/>
                <w:spacing w:val="-1"/>
                <w:sz w:val="20"/>
                <w:szCs w:val="20"/>
              </w:rPr>
              <w:t xml:space="preserve"> </w:t>
            </w:r>
            <w:r w:rsidRPr="004D58FC">
              <w:rPr>
                <w:rFonts w:ascii="Arial" w:hAnsi="Arial" w:cs="Arial"/>
                <w:sz w:val="20"/>
                <w:szCs w:val="20"/>
              </w:rPr>
              <w:t>documents</w:t>
            </w:r>
          </w:p>
        </w:tc>
      </w:tr>
      <w:tr w:rsidR="000974B0" w:rsidRPr="004D58FC" w14:paraId="4D5DE232" w14:textId="77777777" w:rsidTr="00A52676">
        <w:trPr>
          <w:trHeight w:val="27"/>
        </w:trPr>
        <w:tc>
          <w:tcPr>
            <w:tcW w:w="709" w:type="dxa"/>
          </w:tcPr>
          <w:p w14:paraId="4D5DE22B"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w w:val="96"/>
                <w:sz w:val="20"/>
                <w:szCs w:val="20"/>
              </w:rPr>
              <w:t>3</w:t>
            </w:r>
          </w:p>
        </w:tc>
        <w:tc>
          <w:tcPr>
            <w:tcW w:w="1559" w:type="dxa"/>
          </w:tcPr>
          <w:p w14:paraId="4D5DE22D" w14:textId="24DD1A1D" w:rsidR="000974B0" w:rsidRPr="004D58FC" w:rsidRDefault="00B75D85" w:rsidP="00206FF8">
            <w:pPr>
              <w:pStyle w:val="TableParagraph"/>
              <w:widowControl/>
              <w:tabs>
                <w:tab w:val="left" w:pos="930"/>
              </w:tabs>
              <w:spacing w:before="40" w:after="40"/>
              <w:ind w:left="142" w:right="-1" w:hanging="3"/>
              <w:rPr>
                <w:rFonts w:ascii="Arial" w:hAnsi="Arial" w:cs="Arial"/>
                <w:sz w:val="20"/>
                <w:szCs w:val="20"/>
              </w:rPr>
            </w:pPr>
            <w:r w:rsidRPr="004D58FC">
              <w:rPr>
                <w:rFonts w:ascii="Arial" w:hAnsi="Arial" w:cs="Arial"/>
                <w:sz w:val="20"/>
                <w:szCs w:val="20"/>
              </w:rPr>
              <w:t>Review</w:t>
            </w:r>
            <w:r w:rsidR="004D58FC">
              <w:rPr>
                <w:rFonts w:ascii="Arial" w:hAnsi="Arial" w:cs="Arial"/>
                <w:sz w:val="20"/>
                <w:szCs w:val="20"/>
              </w:rPr>
              <w:t xml:space="preserve"> </w:t>
            </w:r>
            <w:r w:rsidRPr="004D58FC">
              <w:rPr>
                <w:rFonts w:ascii="Arial" w:hAnsi="Arial" w:cs="Arial"/>
                <w:sz w:val="20"/>
                <w:szCs w:val="20"/>
              </w:rPr>
              <w:t>of</w:t>
            </w:r>
            <w:r w:rsidR="004D58FC">
              <w:rPr>
                <w:rFonts w:ascii="Arial" w:hAnsi="Arial" w:cs="Arial"/>
                <w:sz w:val="20"/>
                <w:szCs w:val="20"/>
              </w:rPr>
              <w:t xml:space="preserve"> </w:t>
            </w:r>
            <w:r w:rsidRPr="004D58FC">
              <w:rPr>
                <w:rFonts w:ascii="Arial" w:hAnsi="Arial" w:cs="Arial"/>
                <w:sz w:val="20"/>
                <w:szCs w:val="20"/>
              </w:rPr>
              <w:t>documents by certifier</w:t>
            </w:r>
          </w:p>
        </w:tc>
        <w:tc>
          <w:tcPr>
            <w:tcW w:w="1476" w:type="dxa"/>
          </w:tcPr>
          <w:p w14:paraId="4D5DE22F"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CB</w:t>
            </w:r>
          </w:p>
        </w:tc>
        <w:tc>
          <w:tcPr>
            <w:tcW w:w="6662" w:type="dxa"/>
          </w:tcPr>
          <w:p w14:paraId="4D5DE230" w14:textId="07826A07" w:rsidR="000974B0" w:rsidRPr="004D58FC" w:rsidRDefault="00B75D85" w:rsidP="00206FF8">
            <w:pPr>
              <w:pStyle w:val="TableParagraph"/>
              <w:widowControl/>
              <w:numPr>
                <w:ilvl w:val="0"/>
                <w:numId w:val="3"/>
              </w:numPr>
              <w:spacing w:before="40" w:after="40"/>
              <w:ind w:left="509" w:right="-1" w:hanging="284"/>
              <w:rPr>
                <w:rFonts w:ascii="Arial" w:hAnsi="Arial" w:cs="Arial"/>
                <w:sz w:val="20"/>
                <w:szCs w:val="20"/>
              </w:rPr>
            </w:pPr>
            <w:r w:rsidRPr="004D58FC">
              <w:rPr>
                <w:rFonts w:ascii="Arial" w:hAnsi="Arial" w:cs="Arial"/>
                <w:sz w:val="20"/>
                <w:szCs w:val="20"/>
              </w:rPr>
              <w:t xml:space="preserve">Review of compliance of Organic Manual and </w:t>
            </w:r>
            <w:r w:rsidR="00DE45F9">
              <w:rPr>
                <w:rFonts w:ascii="Arial" w:hAnsi="Arial" w:cs="Arial"/>
                <w:sz w:val="20"/>
                <w:szCs w:val="20"/>
              </w:rPr>
              <w:t xml:space="preserve">Integrity </w:t>
            </w:r>
            <w:r w:rsidR="00E10687">
              <w:rPr>
                <w:rFonts w:ascii="Arial" w:hAnsi="Arial" w:cs="Arial"/>
                <w:sz w:val="20"/>
                <w:szCs w:val="20"/>
              </w:rPr>
              <w:t>Plans</w:t>
            </w:r>
          </w:p>
          <w:p w14:paraId="4D5DE231" w14:textId="77777777" w:rsidR="000974B0" w:rsidRPr="004D58FC" w:rsidRDefault="00B75D85" w:rsidP="00206FF8">
            <w:pPr>
              <w:pStyle w:val="TableParagraph"/>
              <w:widowControl/>
              <w:numPr>
                <w:ilvl w:val="0"/>
                <w:numId w:val="3"/>
              </w:numPr>
              <w:spacing w:before="40" w:after="40"/>
              <w:ind w:left="509" w:right="-1" w:hanging="284"/>
              <w:rPr>
                <w:rFonts w:ascii="Arial" w:hAnsi="Arial" w:cs="Arial"/>
                <w:sz w:val="20"/>
                <w:szCs w:val="20"/>
              </w:rPr>
            </w:pPr>
            <w:r w:rsidRPr="004D58FC">
              <w:rPr>
                <w:rFonts w:ascii="Arial" w:hAnsi="Arial" w:cs="Arial"/>
                <w:sz w:val="20"/>
                <w:szCs w:val="20"/>
              </w:rPr>
              <w:t>Arrange and organize an external inspection: collaboration of ICS</w:t>
            </w:r>
            <w:r w:rsidRPr="004D58FC">
              <w:rPr>
                <w:rFonts w:ascii="Arial" w:hAnsi="Arial" w:cs="Arial"/>
                <w:spacing w:val="-14"/>
                <w:sz w:val="20"/>
                <w:szCs w:val="20"/>
              </w:rPr>
              <w:t xml:space="preserve"> </w:t>
            </w:r>
            <w:r w:rsidRPr="004D58FC">
              <w:rPr>
                <w:rFonts w:ascii="Arial" w:hAnsi="Arial" w:cs="Arial"/>
                <w:sz w:val="20"/>
                <w:szCs w:val="20"/>
              </w:rPr>
              <w:t>and Certification</w:t>
            </w:r>
            <w:r w:rsidRPr="004D58FC">
              <w:rPr>
                <w:rFonts w:ascii="Arial" w:hAnsi="Arial" w:cs="Arial"/>
                <w:spacing w:val="1"/>
                <w:sz w:val="20"/>
                <w:szCs w:val="20"/>
              </w:rPr>
              <w:t xml:space="preserve"> </w:t>
            </w:r>
            <w:r w:rsidRPr="004D58FC">
              <w:rPr>
                <w:rFonts w:ascii="Arial" w:hAnsi="Arial" w:cs="Arial"/>
                <w:sz w:val="20"/>
                <w:szCs w:val="20"/>
              </w:rPr>
              <w:t>body</w:t>
            </w:r>
          </w:p>
        </w:tc>
      </w:tr>
      <w:tr w:rsidR="000974B0" w:rsidRPr="004D58FC" w14:paraId="4D5DE239" w14:textId="77777777" w:rsidTr="00A52676">
        <w:trPr>
          <w:trHeight w:val="193"/>
        </w:trPr>
        <w:tc>
          <w:tcPr>
            <w:tcW w:w="709" w:type="dxa"/>
          </w:tcPr>
          <w:p w14:paraId="4D5DE233"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w w:val="96"/>
                <w:sz w:val="20"/>
                <w:szCs w:val="20"/>
              </w:rPr>
              <w:t>4</w:t>
            </w:r>
          </w:p>
        </w:tc>
        <w:tc>
          <w:tcPr>
            <w:tcW w:w="1559" w:type="dxa"/>
          </w:tcPr>
          <w:p w14:paraId="4D5DE235" w14:textId="0C1C7F9E"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External</w:t>
            </w:r>
            <w:r w:rsidR="004D58FC">
              <w:rPr>
                <w:rFonts w:ascii="Arial" w:hAnsi="Arial" w:cs="Arial"/>
                <w:sz w:val="20"/>
                <w:szCs w:val="20"/>
              </w:rPr>
              <w:t xml:space="preserve"> </w:t>
            </w:r>
            <w:r w:rsidRPr="004D58FC">
              <w:rPr>
                <w:rFonts w:ascii="Arial" w:hAnsi="Arial" w:cs="Arial"/>
                <w:sz w:val="20"/>
                <w:szCs w:val="20"/>
              </w:rPr>
              <w:t>initial inspection</w:t>
            </w:r>
          </w:p>
        </w:tc>
        <w:tc>
          <w:tcPr>
            <w:tcW w:w="1476" w:type="dxa"/>
          </w:tcPr>
          <w:p w14:paraId="4D5DE237"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CB</w:t>
            </w:r>
          </w:p>
        </w:tc>
        <w:tc>
          <w:tcPr>
            <w:tcW w:w="6662" w:type="dxa"/>
          </w:tcPr>
          <w:p w14:paraId="4D5DE238" w14:textId="77777777" w:rsidR="000974B0" w:rsidRPr="004D58FC" w:rsidRDefault="00B75D85" w:rsidP="00206FF8">
            <w:pPr>
              <w:pStyle w:val="TableParagraph"/>
              <w:widowControl/>
              <w:spacing w:before="40" w:after="40"/>
              <w:ind w:left="500" w:right="-1" w:hanging="284"/>
              <w:rPr>
                <w:rFonts w:ascii="Arial" w:hAnsi="Arial" w:cs="Arial"/>
                <w:sz w:val="20"/>
                <w:szCs w:val="20"/>
              </w:rPr>
            </w:pPr>
            <w:r w:rsidRPr="5A8C7438">
              <w:rPr>
                <w:rFonts w:ascii="Arial" w:hAnsi="Arial" w:cs="Arial"/>
                <w:sz w:val="20"/>
                <w:szCs w:val="20"/>
              </w:rPr>
              <w:t>-</w:t>
            </w:r>
            <w:r w:rsidRPr="00AC5AA0">
              <w:rPr>
                <w:rFonts w:ascii="Arial" w:hAnsi="Arial" w:cs="Arial"/>
                <w:sz w:val="20"/>
                <w:szCs w:val="20"/>
              </w:rPr>
              <w:t>Inspector from Certification Body inspects ICS and a selection of members based on Certification body’s Risk Assessment</w:t>
            </w:r>
          </w:p>
        </w:tc>
      </w:tr>
      <w:tr w:rsidR="000974B0" w:rsidRPr="004D58FC" w14:paraId="4D5DE244" w14:textId="77777777" w:rsidTr="00A52676">
        <w:trPr>
          <w:trHeight w:val="900"/>
        </w:trPr>
        <w:tc>
          <w:tcPr>
            <w:tcW w:w="709" w:type="dxa"/>
          </w:tcPr>
          <w:p w14:paraId="4D5DE23A" w14:textId="0454B295" w:rsidR="000974B0" w:rsidRPr="004D58FC" w:rsidRDefault="1409DFC8" w:rsidP="5A8C7438">
            <w:pPr>
              <w:pStyle w:val="TableParagraph"/>
              <w:widowControl/>
              <w:spacing w:before="40" w:after="40" w:line="259" w:lineRule="auto"/>
              <w:ind w:left="142" w:right="-1"/>
              <w:rPr>
                <w:rFonts w:ascii="Arial" w:hAnsi="Arial" w:cs="Arial"/>
                <w:sz w:val="20"/>
                <w:szCs w:val="20"/>
              </w:rPr>
            </w:pPr>
            <w:r w:rsidRPr="5A8C7438">
              <w:rPr>
                <w:rFonts w:ascii="Arial" w:hAnsi="Arial" w:cs="Arial"/>
                <w:sz w:val="20"/>
                <w:szCs w:val="20"/>
              </w:rPr>
              <w:t xml:space="preserve"> </w:t>
            </w:r>
          </w:p>
        </w:tc>
        <w:tc>
          <w:tcPr>
            <w:tcW w:w="1559" w:type="dxa"/>
          </w:tcPr>
          <w:p w14:paraId="4D5DE23C" w14:textId="3FD8ED4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Certification</w:t>
            </w:r>
            <w:r w:rsidR="004D58FC">
              <w:rPr>
                <w:rFonts w:ascii="Arial" w:hAnsi="Arial" w:cs="Arial"/>
                <w:sz w:val="20"/>
                <w:szCs w:val="20"/>
              </w:rPr>
              <w:t xml:space="preserve"> </w:t>
            </w:r>
            <w:r w:rsidRPr="004D58FC">
              <w:rPr>
                <w:rFonts w:ascii="Arial" w:hAnsi="Arial" w:cs="Arial"/>
                <w:sz w:val="20"/>
                <w:szCs w:val="20"/>
              </w:rPr>
              <w:t>decision</w:t>
            </w:r>
          </w:p>
        </w:tc>
        <w:tc>
          <w:tcPr>
            <w:tcW w:w="1476" w:type="dxa"/>
          </w:tcPr>
          <w:p w14:paraId="4D5DE23F"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CB</w:t>
            </w:r>
          </w:p>
        </w:tc>
        <w:tc>
          <w:tcPr>
            <w:tcW w:w="6662" w:type="dxa"/>
          </w:tcPr>
          <w:p w14:paraId="4D5DE240" w14:textId="77777777" w:rsidR="000974B0" w:rsidRPr="004D58FC" w:rsidRDefault="00B75D85" w:rsidP="00206FF8">
            <w:pPr>
              <w:pStyle w:val="TableParagraph"/>
              <w:widowControl/>
              <w:numPr>
                <w:ilvl w:val="0"/>
                <w:numId w:val="2"/>
              </w:numPr>
              <w:tabs>
                <w:tab w:val="left" w:pos="668"/>
                <w:tab w:val="left" w:pos="669"/>
              </w:tabs>
              <w:spacing w:before="40" w:after="40"/>
              <w:ind w:left="500" w:right="-1" w:hanging="284"/>
              <w:rPr>
                <w:rFonts w:ascii="Arial" w:hAnsi="Arial" w:cs="Arial"/>
                <w:sz w:val="20"/>
                <w:szCs w:val="20"/>
              </w:rPr>
            </w:pPr>
            <w:r w:rsidRPr="004D58FC">
              <w:rPr>
                <w:rFonts w:ascii="Arial" w:hAnsi="Arial" w:cs="Arial"/>
                <w:sz w:val="20"/>
                <w:szCs w:val="20"/>
              </w:rPr>
              <w:t>Certification Body inspector-submitted inspection</w:t>
            </w:r>
            <w:r w:rsidRPr="004D58FC">
              <w:rPr>
                <w:rFonts w:ascii="Arial" w:hAnsi="Arial" w:cs="Arial"/>
                <w:spacing w:val="10"/>
                <w:sz w:val="20"/>
                <w:szCs w:val="20"/>
              </w:rPr>
              <w:t xml:space="preserve"> </w:t>
            </w:r>
            <w:r w:rsidRPr="004D58FC">
              <w:rPr>
                <w:rFonts w:ascii="Arial" w:hAnsi="Arial" w:cs="Arial"/>
                <w:sz w:val="20"/>
                <w:szCs w:val="20"/>
              </w:rPr>
              <w:t>report</w:t>
            </w:r>
          </w:p>
          <w:p w14:paraId="4D5DE241" w14:textId="77777777" w:rsidR="000974B0" w:rsidRPr="004D58FC" w:rsidRDefault="00B75D85" w:rsidP="00206FF8">
            <w:pPr>
              <w:pStyle w:val="TableParagraph"/>
              <w:widowControl/>
              <w:numPr>
                <w:ilvl w:val="0"/>
                <w:numId w:val="2"/>
              </w:numPr>
              <w:tabs>
                <w:tab w:val="left" w:pos="668"/>
                <w:tab w:val="left" w:pos="669"/>
              </w:tabs>
              <w:spacing w:before="40" w:after="40"/>
              <w:ind w:left="500" w:right="-1" w:hanging="284"/>
              <w:rPr>
                <w:rFonts w:ascii="Arial" w:hAnsi="Arial" w:cs="Arial"/>
                <w:sz w:val="20"/>
                <w:szCs w:val="20"/>
              </w:rPr>
            </w:pPr>
            <w:r w:rsidRPr="004D58FC">
              <w:rPr>
                <w:rFonts w:ascii="Arial" w:hAnsi="Arial" w:cs="Arial"/>
                <w:sz w:val="20"/>
                <w:szCs w:val="20"/>
              </w:rPr>
              <w:t>Certification Body review documents and the</w:t>
            </w:r>
            <w:r w:rsidRPr="004D58FC">
              <w:rPr>
                <w:rFonts w:ascii="Arial" w:hAnsi="Arial" w:cs="Arial"/>
                <w:spacing w:val="1"/>
                <w:sz w:val="20"/>
                <w:szCs w:val="20"/>
              </w:rPr>
              <w:t xml:space="preserve"> </w:t>
            </w:r>
            <w:r w:rsidRPr="004D58FC">
              <w:rPr>
                <w:rFonts w:ascii="Arial" w:hAnsi="Arial" w:cs="Arial"/>
                <w:sz w:val="20"/>
                <w:szCs w:val="20"/>
              </w:rPr>
              <w:t>report</w:t>
            </w:r>
          </w:p>
          <w:p w14:paraId="4D5DE242" w14:textId="728746F4" w:rsidR="000974B0" w:rsidRPr="004D58FC" w:rsidRDefault="00B75D85" w:rsidP="00206FF8">
            <w:pPr>
              <w:pStyle w:val="TableParagraph"/>
              <w:widowControl/>
              <w:numPr>
                <w:ilvl w:val="0"/>
                <w:numId w:val="2"/>
              </w:numPr>
              <w:tabs>
                <w:tab w:val="left" w:pos="668"/>
                <w:tab w:val="left" w:pos="669"/>
              </w:tabs>
              <w:spacing w:before="40" w:after="40"/>
              <w:ind w:left="500" w:right="-1" w:hanging="284"/>
              <w:rPr>
                <w:rFonts w:ascii="Arial" w:hAnsi="Arial" w:cs="Arial"/>
                <w:sz w:val="20"/>
                <w:szCs w:val="20"/>
              </w:rPr>
            </w:pPr>
            <w:r w:rsidRPr="004D58FC">
              <w:rPr>
                <w:rFonts w:ascii="Arial" w:hAnsi="Arial" w:cs="Arial"/>
                <w:sz w:val="20"/>
                <w:szCs w:val="20"/>
              </w:rPr>
              <w:t xml:space="preserve">Certification body communicates with ICS if information </w:t>
            </w:r>
            <w:r w:rsidR="008B795E" w:rsidRPr="004D58FC">
              <w:rPr>
                <w:rFonts w:ascii="Arial" w:hAnsi="Arial" w:cs="Arial"/>
                <w:sz w:val="20"/>
                <w:szCs w:val="20"/>
              </w:rPr>
              <w:t>is missing</w:t>
            </w:r>
            <w:r w:rsidRPr="004D58FC">
              <w:rPr>
                <w:rFonts w:ascii="Arial" w:hAnsi="Arial" w:cs="Arial"/>
                <w:sz w:val="20"/>
                <w:szCs w:val="20"/>
              </w:rPr>
              <w:t xml:space="preserve"> </w:t>
            </w:r>
            <w:r w:rsidRPr="004D58FC">
              <w:rPr>
                <w:rFonts w:ascii="Arial" w:hAnsi="Arial" w:cs="Arial"/>
                <w:spacing w:val="-3"/>
                <w:sz w:val="20"/>
                <w:szCs w:val="20"/>
              </w:rPr>
              <w:t xml:space="preserve">or </w:t>
            </w:r>
            <w:r w:rsidRPr="004D58FC">
              <w:rPr>
                <w:rFonts w:ascii="Arial" w:hAnsi="Arial" w:cs="Arial"/>
                <w:sz w:val="20"/>
                <w:szCs w:val="20"/>
              </w:rPr>
              <w:t>unclear to assess</w:t>
            </w:r>
            <w:r w:rsidRPr="004D58FC">
              <w:rPr>
                <w:rFonts w:ascii="Arial" w:hAnsi="Arial" w:cs="Arial"/>
                <w:spacing w:val="-7"/>
                <w:sz w:val="20"/>
                <w:szCs w:val="20"/>
              </w:rPr>
              <w:t xml:space="preserve"> </w:t>
            </w:r>
            <w:r w:rsidR="00973B20" w:rsidRPr="004D58FC">
              <w:rPr>
                <w:rFonts w:ascii="Arial" w:hAnsi="Arial" w:cs="Arial"/>
                <w:sz w:val="20"/>
                <w:szCs w:val="20"/>
              </w:rPr>
              <w:t>compliance.</w:t>
            </w:r>
          </w:p>
          <w:p w14:paraId="4D5DE243" w14:textId="58AE08AD" w:rsidR="000974B0" w:rsidRPr="004D58FC" w:rsidRDefault="00B75D85" w:rsidP="00206FF8">
            <w:pPr>
              <w:pStyle w:val="TableParagraph"/>
              <w:widowControl/>
              <w:numPr>
                <w:ilvl w:val="0"/>
                <w:numId w:val="2"/>
              </w:numPr>
              <w:tabs>
                <w:tab w:val="left" w:pos="668"/>
                <w:tab w:val="left" w:pos="669"/>
              </w:tabs>
              <w:spacing w:before="40" w:after="40"/>
              <w:ind w:left="500" w:right="-1" w:hanging="284"/>
              <w:rPr>
                <w:rFonts w:ascii="Arial" w:hAnsi="Arial" w:cs="Arial"/>
                <w:sz w:val="20"/>
                <w:szCs w:val="20"/>
              </w:rPr>
            </w:pPr>
            <w:r w:rsidRPr="004D58FC">
              <w:rPr>
                <w:rFonts w:ascii="Arial" w:hAnsi="Arial" w:cs="Arial"/>
                <w:sz w:val="20"/>
                <w:szCs w:val="20"/>
              </w:rPr>
              <w:t>Certification granted or</w:t>
            </w:r>
            <w:r w:rsidRPr="004D58FC">
              <w:rPr>
                <w:rFonts w:ascii="Arial" w:hAnsi="Arial" w:cs="Arial"/>
                <w:spacing w:val="-2"/>
                <w:sz w:val="20"/>
                <w:szCs w:val="20"/>
              </w:rPr>
              <w:t xml:space="preserve"> </w:t>
            </w:r>
            <w:r w:rsidRPr="004D58FC">
              <w:rPr>
                <w:rFonts w:ascii="Arial" w:hAnsi="Arial" w:cs="Arial"/>
                <w:sz w:val="20"/>
                <w:szCs w:val="20"/>
              </w:rPr>
              <w:t>denied</w:t>
            </w:r>
            <w:r w:rsidR="00206FF8">
              <w:rPr>
                <w:rFonts w:ascii="Arial" w:hAnsi="Arial" w:cs="Arial"/>
                <w:sz w:val="20"/>
                <w:szCs w:val="20"/>
              </w:rPr>
              <w:t>.</w:t>
            </w:r>
          </w:p>
        </w:tc>
      </w:tr>
      <w:tr w:rsidR="000974B0" w:rsidRPr="004D58FC" w14:paraId="4D5DE24D" w14:textId="77777777" w:rsidTr="00A52676">
        <w:trPr>
          <w:trHeight w:val="324"/>
        </w:trPr>
        <w:tc>
          <w:tcPr>
            <w:tcW w:w="709" w:type="dxa"/>
          </w:tcPr>
          <w:p w14:paraId="4D5DE245"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w w:val="96"/>
                <w:sz w:val="20"/>
                <w:szCs w:val="20"/>
              </w:rPr>
              <w:t>6</w:t>
            </w:r>
          </w:p>
        </w:tc>
        <w:tc>
          <w:tcPr>
            <w:tcW w:w="1559" w:type="dxa"/>
          </w:tcPr>
          <w:p w14:paraId="4D5DE246" w14:textId="77777777" w:rsidR="000974B0" w:rsidRPr="004D58FC" w:rsidRDefault="00B75D85" w:rsidP="00206FF8">
            <w:pPr>
              <w:pStyle w:val="TableParagraph"/>
              <w:widowControl/>
              <w:spacing w:before="40" w:after="40"/>
              <w:ind w:left="142" w:right="-1" w:hanging="3"/>
              <w:rPr>
                <w:rFonts w:ascii="Arial" w:hAnsi="Arial" w:cs="Arial"/>
                <w:sz w:val="20"/>
                <w:szCs w:val="20"/>
              </w:rPr>
            </w:pPr>
            <w:r w:rsidRPr="004D58FC">
              <w:rPr>
                <w:rFonts w:ascii="Arial" w:hAnsi="Arial" w:cs="Arial"/>
                <w:sz w:val="20"/>
                <w:szCs w:val="20"/>
              </w:rPr>
              <w:t>Conduct 100%</w:t>
            </w:r>
          </w:p>
          <w:p w14:paraId="4D5DE248" w14:textId="5491455D" w:rsidR="000974B0" w:rsidRPr="004D58FC" w:rsidRDefault="004D58FC"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I</w:t>
            </w:r>
            <w:r w:rsidR="00B75D85" w:rsidRPr="004D58FC">
              <w:rPr>
                <w:rFonts w:ascii="Arial" w:hAnsi="Arial" w:cs="Arial"/>
                <w:sz w:val="20"/>
                <w:szCs w:val="20"/>
              </w:rPr>
              <w:t>nternal</w:t>
            </w:r>
            <w:r>
              <w:rPr>
                <w:rFonts w:ascii="Arial" w:hAnsi="Arial" w:cs="Arial"/>
                <w:sz w:val="20"/>
                <w:szCs w:val="20"/>
              </w:rPr>
              <w:t xml:space="preserve"> </w:t>
            </w:r>
            <w:r w:rsidR="00B75D85" w:rsidRPr="004D58FC">
              <w:rPr>
                <w:rFonts w:ascii="Arial" w:hAnsi="Arial" w:cs="Arial"/>
                <w:sz w:val="20"/>
                <w:szCs w:val="20"/>
              </w:rPr>
              <w:t>inspections</w:t>
            </w:r>
          </w:p>
        </w:tc>
        <w:tc>
          <w:tcPr>
            <w:tcW w:w="1476" w:type="dxa"/>
          </w:tcPr>
          <w:p w14:paraId="4D5DE24A"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ICS</w:t>
            </w:r>
          </w:p>
        </w:tc>
        <w:tc>
          <w:tcPr>
            <w:tcW w:w="6662" w:type="dxa"/>
          </w:tcPr>
          <w:p w14:paraId="4D5DE24B" w14:textId="77777777" w:rsidR="000974B0" w:rsidRPr="004D58FC" w:rsidRDefault="00B75D85" w:rsidP="00206FF8">
            <w:pPr>
              <w:pStyle w:val="TableParagraph"/>
              <w:widowControl/>
              <w:spacing w:before="40" w:after="40"/>
              <w:ind w:left="500" w:right="-1" w:hanging="284"/>
              <w:rPr>
                <w:rFonts w:ascii="Arial" w:hAnsi="Arial" w:cs="Arial"/>
                <w:sz w:val="20"/>
                <w:szCs w:val="20"/>
              </w:rPr>
            </w:pPr>
            <w:r w:rsidRPr="004D58FC">
              <w:rPr>
                <w:rFonts w:ascii="Arial" w:hAnsi="Arial" w:cs="Arial"/>
                <w:sz w:val="20"/>
                <w:szCs w:val="20"/>
              </w:rPr>
              <w:t>During the year of certification</w:t>
            </w:r>
          </w:p>
          <w:p w14:paraId="4D5DE24C" w14:textId="77777777" w:rsidR="000974B0" w:rsidRPr="004D58FC" w:rsidRDefault="00B75D85" w:rsidP="00206FF8">
            <w:pPr>
              <w:pStyle w:val="TableParagraph"/>
              <w:widowControl/>
              <w:spacing w:before="40" w:after="40"/>
              <w:ind w:left="500" w:right="-1" w:hanging="284"/>
              <w:rPr>
                <w:rFonts w:ascii="Arial" w:hAnsi="Arial" w:cs="Arial"/>
                <w:sz w:val="20"/>
                <w:szCs w:val="20"/>
              </w:rPr>
            </w:pPr>
            <w:r w:rsidRPr="00206FF8">
              <w:rPr>
                <w:rFonts w:ascii="Arial" w:hAnsi="Arial" w:cs="Arial"/>
                <w:bCs/>
                <w:sz w:val="20"/>
                <w:szCs w:val="20"/>
              </w:rPr>
              <w:t>-</w:t>
            </w:r>
            <w:r w:rsidRPr="004D58FC">
              <w:rPr>
                <w:rFonts w:ascii="Arial" w:hAnsi="Arial" w:cs="Arial"/>
                <w:b/>
                <w:sz w:val="20"/>
                <w:szCs w:val="20"/>
              </w:rPr>
              <w:tab/>
            </w:r>
            <w:r w:rsidRPr="004D58FC">
              <w:rPr>
                <w:rFonts w:ascii="Arial" w:hAnsi="Arial" w:cs="Arial"/>
                <w:sz w:val="20"/>
                <w:szCs w:val="20"/>
              </w:rPr>
              <w:t>ICS conducts 100% of onsite inspections and records and documents all steps required for compliance</w:t>
            </w:r>
            <w:r w:rsidRPr="004D58FC">
              <w:rPr>
                <w:rFonts w:ascii="Arial" w:hAnsi="Arial" w:cs="Arial"/>
                <w:spacing w:val="1"/>
                <w:sz w:val="20"/>
                <w:szCs w:val="20"/>
              </w:rPr>
              <w:t xml:space="preserve"> </w:t>
            </w:r>
            <w:r w:rsidRPr="004D58FC">
              <w:rPr>
                <w:rFonts w:ascii="Arial" w:hAnsi="Arial" w:cs="Arial"/>
                <w:sz w:val="20"/>
                <w:szCs w:val="20"/>
              </w:rPr>
              <w:t>information</w:t>
            </w:r>
          </w:p>
        </w:tc>
      </w:tr>
      <w:tr w:rsidR="000974B0" w:rsidRPr="004D58FC" w14:paraId="4D5DE254" w14:textId="77777777" w:rsidTr="00A52676">
        <w:trPr>
          <w:trHeight w:val="312"/>
        </w:trPr>
        <w:tc>
          <w:tcPr>
            <w:tcW w:w="709" w:type="dxa"/>
          </w:tcPr>
          <w:p w14:paraId="4D5DE24E"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w w:val="96"/>
                <w:sz w:val="20"/>
                <w:szCs w:val="20"/>
              </w:rPr>
              <w:t>7</w:t>
            </w:r>
          </w:p>
        </w:tc>
        <w:tc>
          <w:tcPr>
            <w:tcW w:w="1559" w:type="dxa"/>
          </w:tcPr>
          <w:p w14:paraId="4D5DE24F"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Updated ICS Manual</w:t>
            </w:r>
          </w:p>
        </w:tc>
        <w:tc>
          <w:tcPr>
            <w:tcW w:w="1476" w:type="dxa"/>
          </w:tcPr>
          <w:p w14:paraId="4D5DE251"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ICS</w:t>
            </w:r>
          </w:p>
        </w:tc>
        <w:tc>
          <w:tcPr>
            <w:tcW w:w="6662" w:type="dxa"/>
          </w:tcPr>
          <w:p w14:paraId="4D5DE253" w14:textId="3614924D" w:rsidR="000974B0" w:rsidRPr="004D58FC" w:rsidRDefault="00B75D85" w:rsidP="00206FF8">
            <w:pPr>
              <w:pStyle w:val="TableParagraph"/>
              <w:widowControl/>
              <w:tabs>
                <w:tab w:val="left" w:pos="711"/>
              </w:tabs>
              <w:spacing w:before="40" w:after="40"/>
              <w:ind w:left="500" w:right="-1" w:hanging="284"/>
              <w:rPr>
                <w:rFonts w:ascii="Arial" w:hAnsi="Arial" w:cs="Arial"/>
                <w:sz w:val="20"/>
                <w:szCs w:val="20"/>
              </w:rPr>
            </w:pPr>
            <w:r w:rsidRPr="5A8C7438">
              <w:rPr>
                <w:rFonts w:ascii="Arial" w:hAnsi="Arial" w:cs="Arial"/>
                <w:sz w:val="20"/>
                <w:szCs w:val="20"/>
              </w:rPr>
              <w:t>-</w:t>
            </w:r>
            <w:r w:rsidRPr="004D58FC">
              <w:rPr>
                <w:rFonts w:ascii="Arial" w:hAnsi="Arial" w:cs="Arial"/>
                <w:sz w:val="20"/>
                <w:szCs w:val="20"/>
              </w:rPr>
              <w:t xml:space="preserve">ICS submits updated grower group information (including the Grower Group Data Form) and comprehensive organic </w:t>
            </w:r>
            <w:r w:rsidR="00A52676">
              <w:rPr>
                <w:rFonts w:ascii="Arial" w:hAnsi="Arial" w:cs="Arial"/>
                <w:sz w:val="20"/>
                <w:szCs w:val="20"/>
              </w:rPr>
              <w:t xml:space="preserve">integrity </w:t>
            </w:r>
            <w:r w:rsidRPr="004D58FC">
              <w:rPr>
                <w:rFonts w:ascii="Arial" w:hAnsi="Arial" w:cs="Arial"/>
                <w:sz w:val="20"/>
                <w:szCs w:val="20"/>
              </w:rPr>
              <w:t>plan</w:t>
            </w:r>
            <w:r w:rsidR="00A52676">
              <w:rPr>
                <w:rFonts w:ascii="Arial" w:hAnsi="Arial" w:cs="Arial"/>
                <w:sz w:val="20"/>
                <w:szCs w:val="20"/>
              </w:rPr>
              <w:t>s</w:t>
            </w:r>
            <w:r w:rsidRPr="004D58FC">
              <w:rPr>
                <w:rFonts w:ascii="Arial" w:hAnsi="Arial" w:cs="Arial"/>
                <w:spacing w:val="-8"/>
                <w:sz w:val="20"/>
                <w:szCs w:val="20"/>
              </w:rPr>
              <w:t xml:space="preserve"> </w:t>
            </w:r>
            <w:r w:rsidRPr="004D58FC">
              <w:rPr>
                <w:rFonts w:ascii="Arial" w:hAnsi="Arial" w:cs="Arial"/>
                <w:sz w:val="20"/>
                <w:szCs w:val="20"/>
              </w:rPr>
              <w:t>to</w:t>
            </w:r>
            <w:r w:rsidR="00206FF8">
              <w:rPr>
                <w:rFonts w:ascii="Arial" w:hAnsi="Arial" w:cs="Arial"/>
                <w:sz w:val="20"/>
                <w:szCs w:val="20"/>
              </w:rPr>
              <w:t xml:space="preserve"> </w:t>
            </w:r>
            <w:r w:rsidRPr="004D58FC">
              <w:rPr>
                <w:rFonts w:ascii="Arial" w:hAnsi="Arial" w:cs="Arial"/>
                <w:sz w:val="20"/>
                <w:szCs w:val="20"/>
              </w:rPr>
              <w:t>certification body prior to 12 months re-inspection</w:t>
            </w:r>
          </w:p>
        </w:tc>
      </w:tr>
      <w:tr w:rsidR="000974B0" w:rsidRPr="004D58FC" w14:paraId="4D5DE259" w14:textId="77777777" w:rsidTr="00A52676">
        <w:trPr>
          <w:trHeight w:val="27"/>
        </w:trPr>
        <w:tc>
          <w:tcPr>
            <w:tcW w:w="709" w:type="dxa"/>
          </w:tcPr>
          <w:p w14:paraId="4D5DE255"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w w:val="96"/>
                <w:sz w:val="20"/>
                <w:szCs w:val="20"/>
              </w:rPr>
              <w:t>8</w:t>
            </w:r>
          </w:p>
        </w:tc>
        <w:tc>
          <w:tcPr>
            <w:tcW w:w="1559" w:type="dxa"/>
          </w:tcPr>
          <w:p w14:paraId="4D5DE256"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Review</w:t>
            </w:r>
          </w:p>
        </w:tc>
        <w:tc>
          <w:tcPr>
            <w:tcW w:w="1476" w:type="dxa"/>
          </w:tcPr>
          <w:p w14:paraId="4D5DE257"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CB</w:t>
            </w:r>
          </w:p>
        </w:tc>
        <w:tc>
          <w:tcPr>
            <w:tcW w:w="6662" w:type="dxa"/>
          </w:tcPr>
          <w:p w14:paraId="4D5DE258" w14:textId="77777777" w:rsidR="000974B0" w:rsidRPr="004D58FC" w:rsidRDefault="00B75D85" w:rsidP="00206FF8">
            <w:pPr>
              <w:pStyle w:val="TableParagraph"/>
              <w:widowControl/>
              <w:tabs>
                <w:tab w:val="left" w:pos="711"/>
              </w:tabs>
              <w:spacing w:before="40" w:after="40"/>
              <w:ind w:left="500" w:right="-1" w:hanging="284"/>
              <w:rPr>
                <w:rFonts w:ascii="Arial" w:hAnsi="Arial" w:cs="Arial"/>
                <w:sz w:val="20"/>
                <w:szCs w:val="20"/>
              </w:rPr>
            </w:pPr>
            <w:r w:rsidRPr="00206FF8">
              <w:rPr>
                <w:rFonts w:ascii="Arial" w:hAnsi="Arial" w:cs="Arial"/>
                <w:bCs/>
                <w:sz w:val="20"/>
                <w:szCs w:val="20"/>
              </w:rPr>
              <w:t>-</w:t>
            </w:r>
            <w:r w:rsidRPr="004D58FC">
              <w:rPr>
                <w:rFonts w:ascii="Arial" w:hAnsi="Arial" w:cs="Arial"/>
                <w:b/>
                <w:sz w:val="20"/>
                <w:szCs w:val="20"/>
              </w:rPr>
              <w:tab/>
            </w:r>
            <w:r w:rsidRPr="004D58FC">
              <w:rPr>
                <w:rFonts w:ascii="Arial" w:hAnsi="Arial" w:cs="Arial"/>
                <w:sz w:val="20"/>
                <w:szCs w:val="20"/>
              </w:rPr>
              <w:t>Certification body reviews new and updated</w:t>
            </w:r>
            <w:r w:rsidRPr="004D58FC">
              <w:rPr>
                <w:rFonts w:ascii="Arial" w:hAnsi="Arial" w:cs="Arial"/>
                <w:spacing w:val="9"/>
                <w:sz w:val="20"/>
                <w:szCs w:val="20"/>
              </w:rPr>
              <w:t xml:space="preserve"> </w:t>
            </w:r>
            <w:r w:rsidRPr="004D58FC">
              <w:rPr>
                <w:rFonts w:ascii="Arial" w:hAnsi="Arial" w:cs="Arial"/>
                <w:sz w:val="20"/>
                <w:szCs w:val="20"/>
              </w:rPr>
              <w:t>information</w:t>
            </w:r>
          </w:p>
        </w:tc>
      </w:tr>
      <w:tr w:rsidR="000974B0" w:rsidRPr="004D58FC" w14:paraId="4D5DE25F" w14:textId="77777777" w:rsidTr="00A52676">
        <w:trPr>
          <w:trHeight w:val="27"/>
        </w:trPr>
        <w:tc>
          <w:tcPr>
            <w:tcW w:w="709" w:type="dxa"/>
          </w:tcPr>
          <w:p w14:paraId="4D5DE25A"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w w:val="96"/>
                <w:sz w:val="20"/>
                <w:szCs w:val="20"/>
              </w:rPr>
              <w:t>9</w:t>
            </w:r>
          </w:p>
        </w:tc>
        <w:tc>
          <w:tcPr>
            <w:tcW w:w="1559" w:type="dxa"/>
          </w:tcPr>
          <w:p w14:paraId="4D5DE25C" w14:textId="19C1AFBF"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External</w:t>
            </w:r>
            <w:r w:rsidR="004D58FC">
              <w:rPr>
                <w:rFonts w:ascii="Arial" w:hAnsi="Arial" w:cs="Arial"/>
                <w:sz w:val="20"/>
                <w:szCs w:val="20"/>
              </w:rPr>
              <w:t xml:space="preserve"> </w:t>
            </w:r>
            <w:r w:rsidRPr="004D58FC">
              <w:rPr>
                <w:rFonts w:ascii="Arial" w:hAnsi="Arial" w:cs="Arial"/>
                <w:sz w:val="20"/>
                <w:szCs w:val="20"/>
              </w:rPr>
              <w:t>inspection</w:t>
            </w:r>
          </w:p>
        </w:tc>
        <w:tc>
          <w:tcPr>
            <w:tcW w:w="1476" w:type="dxa"/>
          </w:tcPr>
          <w:p w14:paraId="4D5DE25D"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CB</w:t>
            </w:r>
          </w:p>
        </w:tc>
        <w:tc>
          <w:tcPr>
            <w:tcW w:w="6662" w:type="dxa"/>
          </w:tcPr>
          <w:p w14:paraId="4D5DE25E" w14:textId="77777777" w:rsidR="000974B0" w:rsidRPr="004D58FC" w:rsidRDefault="00B75D85" w:rsidP="00206FF8">
            <w:pPr>
              <w:pStyle w:val="TableParagraph"/>
              <w:widowControl/>
              <w:tabs>
                <w:tab w:val="left" w:pos="711"/>
              </w:tabs>
              <w:spacing w:before="40" w:after="40"/>
              <w:ind w:left="500" w:right="-1" w:hanging="284"/>
              <w:rPr>
                <w:rFonts w:ascii="Arial" w:hAnsi="Arial" w:cs="Arial"/>
                <w:sz w:val="20"/>
                <w:szCs w:val="20"/>
              </w:rPr>
            </w:pPr>
            <w:r w:rsidRPr="00206FF8">
              <w:rPr>
                <w:rFonts w:ascii="Arial" w:hAnsi="Arial" w:cs="Arial"/>
                <w:bCs/>
                <w:sz w:val="20"/>
                <w:szCs w:val="20"/>
              </w:rPr>
              <w:t>-</w:t>
            </w:r>
            <w:r w:rsidRPr="004D58FC">
              <w:rPr>
                <w:rFonts w:ascii="Arial" w:hAnsi="Arial" w:cs="Arial"/>
                <w:b/>
                <w:sz w:val="20"/>
                <w:szCs w:val="20"/>
              </w:rPr>
              <w:tab/>
            </w:r>
            <w:r w:rsidRPr="004D58FC">
              <w:rPr>
                <w:rFonts w:ascii="Arial" w:hAnsi="Arial" w:cs="Arial"/>
                <w:sz w:val="20"/>
                <w:szCs w:val="20"/>
              </w:rPr>
              <w:t>Annual re-inspection for re-certification organized</w:t>
            </w:r>
          </w:p>
        </w:tc>
      </w:tr>
      <w:tr w:rsidR="000974B0" w:rsidRPr="004D58FC" w14:paraId="4D5DE269" w14:textId="77777777" w:rsidTr="00A52676">
        <w:trPr>
          <w:trHeight w:val="27"/>
        </w:trPr>
        <w:tc>
          <w:tcPr>
            <w:tcW w:w="709" w:type="dxa"/>
          </w:tcPr>
          <w:p w14:paraId="4D5DE260"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10</w:t>
            </w:r>
          </w:p>
        </w:tc>
        <w:tc>
          <w:tcPr>
            <w:tcW w:w="1559" w:type="dxa"/>
          </w:tcPr>
          <w:p w14:paraId="4D5DE261" w14:textId="57609232" w:rsidR="000974B0" w:rsidRPr="004D58FC" w:rsidRDefault="004D58FC" w:rsidP="00206FF8">
            <w:pPr>
              <w:pStyle w:val="TableParagraph"/>
              <w:widowControl/>
              <w:spacing w:before="40" w:after="40"/>
              <w:ind w:left="142" w:right="-1" w:hanging="1"/>
              <w:rPr>
                <w:rFonts w:ascii="Arial" w:hAnsi="Arial" w:cs="Arial"/>
                <w:sz w:val="20"/>
                <w:szCs w:val="20"/>
              </w:rPr>
            </w:pPr>
            <w:r>
              <w:rPr>
                <w:rFonts w:ascii="Arial" w:hAnsi="Arial" w:cs="Arial"/>
                <w:sz w:val="20"/>
                <w:szCs w:val="20"/>
              </w:rPr>
              <w:t>Re-certification</w:t>
            </w:r>
          </w:p>
        </w:tc>
        <w:tc>
          <w:tcPr>
            <w:tcW w:w="1476" w:type="dxa"/>
          </w:tcPr>
          <w:p w14:paraId="4D5DE264" w14:textId="77777777" w:rsidR="000974B0" w:rsidRPr="004D58FC" w:rsidRDefault="00B75D85" w:rsidP="00206FF8">
            <w:pPr>
              <w:pStyle w:val="TableParagraph"/>
              <w:widowControl/>
              <w:spacing w:before="40" w:after="40"/>
              <w:ind w:left="142" w:right="-1"/>
              <w:rPr>
                <w:rFonts w:ascii="Arial" w:hAnsi="Arial" w:cs="Arial"/>
                <w:sz w:val="20"/>
                <w:szCs w:val="20"/>
              </w:rPr>
            </w:pPr>
            <w:r w:rsidRPr="004D58FC">
              <w:rPr>
                <w:rFonts w:ascii="Arial" w:hAnsi="Arial" w:cs="Arial"/>
                <w:sz w:val="20"/>
                <w:szCs w:val="20"/>
              </w:rPr>
              <w:t>CB</w:t>
            </w:r>
          </w:p>
        </w:tc>
        <w:tc>
          <w:tcPr>
            <w:tcW w:w="6662" w:type="dxa"/>
          </w:tcPr>
          <w:p w14:paraId="4D5DE265" w14:textId="77777777" w:rsidR="000974B0" w:rsidRPr="004D58FC" w:rsidRDefault="00B75D85" w:rsidP="00206FF8">
            <w:pPr>
              <w:pStyle w:val="TableParagraph"/>
              <w:widowControl/>
              <w:numPr>
                <w:ilvl w:val="0"/>
                <w:numId w:val="1"/>
              </w:numPr>
              <w:tabs>
                <w:tab w:val="left" w:pos="711"/>
                <w:tab w:val="left" w:pos="712"/>
              </w:tabs>
              <w:spacing w:before="40" w:after="40"/>
              <w:ind w:left="500" w:right="-1" w:hanging="284"/>
              <w:rPr>
                <w:rFonts w:ascii="Arial" w:hAnsi="Arial" w:cs="Arial"/>
                <w:sz w:val="20"/>
                <w:szCs w:val="20"/>
              </w:rPr>
            </w:pPr>
            <w:r w:rsidRPr="004D58FC">
              <w:rPr>
                <w:rFonts w:ascii="Arial" w:hAnsi="Arial" w:cs="Arial"/>
                <w:sz w:val="20"/>
                <w:szCs w:val="20"/>
              </w:rPr>
              <w:t>Review of inspection report by the Certification Body</w:t>
            </w:r>
          </w:p>
          <w:p w14:paraId="4D5DE266" w14:textId="4190A2A0" w:rsidR="000974B0" w:rsidRPr="004D58FC" w:rsidRDefault="00B75D85" w:rsidP="00206FF8">
            <w:pPr>
              <w:pStyle w:val="TableParagraph"/>
              <w:widowControl/>
              <w:numPr>
                <w:ilvl w:val="0"/>
                <w:numId w:val="1"/>
              </w:numPr>
              <w:tabs>
                <w:tab w:val="left" w:pos="711"/>
                <w:tab w:val="left" w:pos="712"/>
              </w:tabs>
              <w:spacing w:before="40" w:after="40"/>
              <w:ind w:left="500" w:right="-1" w:hanging="284"/>
              <w:rPr>
                <w:rFonts w:ascii="Arial" w:hAnsi="Arial" w:cs="Arial"/>
                <w:sz w:val="20"/>
                <w:szCs w:val="20"/>
              </w:rPr>
            </w:pPr>
            <w:r w:rsidRPr="004D58FC">
              <w:rPr>
                <w:rFonts w:ascii="Arial" w:hAnsi="Arial" w:cs="Arial"/>
                <w:sz w:val="20"/>
                <w:szCs w:val="20"/>
              </w:rPr>
              <w:t>Non-compliances identified and raised as</w:t>
            </w:r>
            <w:r w:rsidRPr="004D58FC">
              <w:rPr>
                <w:rFonts w:ascii="Arial" w:hAnsi="Arial" w:cs="Arial"/>
                <w:spacing w:val="5"/>
                <w:sz w:val="20"/>
                <w:szCs w:val="20"/>
              </w:rPr>
              <w:t xml:space="preserve"> </w:t>
            </w:r>
            <w:r w:rsidR="00973B20" w:rsidRPr="004D58FC">
              <w:rPr>
                <w:rFonts w:ascii="Arial" w:hAnsi="Arial" w:cs="Arial"/>
                <w:sz w:val="20"/>
                <w:szCs w:val="20"/>
              </w:rPr>
              <w:t>necessary.</w:t>
            </w:r>
          </w:p>
          <w:p w14:paraId="4D5DE267" w14:textId="4635757F" w:rsidR="000974B0" w:rsidRPr="004D58FC" w:rsidRDefault="00B75D85" w:rsidP="00206FF8">
            <w:pPr>
              <w:pStyle w:val="TableParagraph"/>
              <w:widowControl/>
              <w:numPr>
                <w:ilvl w:val="0"/>
                <w:numId w:val="1"/>
              </w:numPr>
              <w:tabs>
                <w:tab w:val="left" w:pos="711"/>
                <w:tab w:val="left" w:pos="712"/>
              </w:tabs>
              <w:spacing w:before="40" w:after="40"/>
              <w:ind w:left="500" w:right="-1" w:hanging="284"/>
              <w:rPr>
                <w:rFonts w:ascii="Arial" w:hAnsi="Arial" w:cs="Arial"/>
                <w:sz w:val="20"/>
                <w:szCs w:val="20"/>
              </w:rPr>
            </w:pPr>
            <w:r w:rsidRPr="004D58FC">
              <w:rPr>
                <w:rFonts w:ascii="Arial" w:hAnsi="Arial" w:cs="Arial"/>
                <w:sz w:val="20"/>
                <w:szCs w:val="20"/>
              </w:rPr>
              <w:t>Certification re-issued with updated</w:t>
            </w:r>
            <w:r w:rsidRPr="004D58FC">
              <w:rPr>
                <w:rFonts w:ascii="Arial" w:hAnsi="Arial" w:cs="Arial"/>
                <w:spacing w:val="1"/>
                <w:sz w:val="20"/>
                <w:szCs w:val="20"/>
              </w:rPr>
              <w:t xml:space="preserve"> </w:t>
            </w:r>
            <w:r w:rsidR="00973B20" w:rsidRPr="004D58FC">
              <w:rPr>
                <w:rFonts w:ascii="Arial" w:hAnsi="Arial" w:cs="Arial"/>
                <w:sz w:val="20"/>
                <w:szCs w:val="20"/>
              </w:rPr>
              <w:t>certificate.</w:t>
            </w:r>
          </w:p>
          <w:p w14:paraId="4D5DE268" w14:textId="77777777" w:rsidR="000974B0" w:rsidRPr="004D58FC" w:rsidRDefault="00B75D85" w:rsidP="00206FF8">
            <w:pPr>
              <w:pStyle w:val="TableParagraph"/>
              <w:widowControl/>
              <w:numPr>
                <w:ilvl w:val="0"/>
                <w:numId w:val="1"/>
              </w:numPr>
              <w:tabs>
                <w:tab w:val="left" w:pos="711"/>
                <w:tab w:val="left" w:pos="712"/>
              </w:tabs>
              <w:spacing w:before="40" w:after="40"/>
              <w:ind w:left="500" w:right="-1" w:hanging="284"/>
              <w:rPr>
                <w:rFonts w:ascii="Arial" w:hAnsi="Arial" w:cs="Arial"/>
                <w:sz w:val="20"/>
                <w:szCs w:val="20"/>
              </w:rPr>
            </w:pPr>
            <w:r w:rsidRPr="004D58FC">
              <w:rPr>
                <w:rFonts w:ascii="Arial" w:hAnsi="Arial" w:cs="Arial"/>
                <w:sz w:val="20"/>
                <w:szCs w:val="20"/>
              </w:rPr>
              <w:t>Return to step 6 for continuation of</w:t>
            </w:r>
            <w:r w:rsidRPr="004D58FC">
              <w:rPr>
                <w:rFonts w:ascii="Arial" w:hAnsi="Arial" w:cs="Arial"/>
                <w:spacing w:val="-4"/>
                <w:sz w:val="20"/>
                <w:szCs w:val="20"/>
              </w:rPr>
              <w:t xml:space="preserve"> </w:t>
            </w:r>
            <w:r w:rsidRPr="004D58FC">
              <w:rPr>
                <w:rFonts w:ascii="Arial" w:hAnsi="Arial" w:cs="Arial"/>
                <w:sz w:val="20"/>
                <w:szCs w:val="20"/>
              </w:rPr>
              <w:t>certification</w:t>
            </w:r>
          </w:p>
        </w:tc>
      </w:tr>
    </w:tbl>
    <w:p w14:paraId="4D5DE26B" w14:textId="4DAE37AE" w:rsidR="000974B0" w:rsidRPr="007C62D0" w:rsidRDefault="000974B0" w:rsidP="00206FF8">
      <w:pPr>
        <w:pStyle w:val="BodyText"/>
        <w:ind w:right="-1"/>
        <w:rPr>
          <w:rFonts w:ascii="Arial" w:hAnsi="Arial" w:cs="Arial"/>
          <w:b/>
          <w:sz w:val="20"/>
          <w:szCs w:val="20"/>
        </w:rPr>
      </w:pPr>
    </w:p>
    <w:p w14:paraId="4D5DE26D" w14:textId="0D74FBC5" w:rsidR="000974B0" w:rsidRDefault="00B75D85" w:rsidP="004D58FC">
      <w:pPr>
        <w:pStyle w:val="Heading2"/>
        <w:ind w:left="0" w:right="-1"/>
        <w:rPr>
          <w:rFonts w:ascii="Arial" w:hAnsi="Arial" w:cs="Arial"/>
          <w:sz w:val="20"/>
          <w:szCs w:val="20"/>
        </w:rPr>
      </w:pPr>
      <w:bookmarkStart w:id="18" w:name="_TOC_250001"/>
      <w:bookmarkEnd w:id="18"/>
      <w:r w:rsidRPr="007C62D0">
        <w:rPr>
          <w:rFonts w:ascii="Arial" w:hAnsi="Arial" w:cs="Arial"/>
          <w:sz w:val="20"/>
          <w:szCs w:val="20"/>
        </w:rPr>
        <w:t xml:space="preserve">Annex IV </w:t>
      </w:r>
      <w:r w:rsidR="00206FF8">
        <w:rPr>
          <w:rFonts w:ascii="Arial" w:hAnsi="Arial" w:cs="Arial"/>
          <w:sz w:val="20"/>
          <w:szCs w:val="20"/>
        </w:rPr>
        <w:t>–</w:t>
      </w:r>
      <w:r w:rsidRPr="007C62D0">
        <w:rPr>
          <w:rFonts w:ascii="Arial" w:hAnsi="Arial" w:cs="Arial"/>
          <w:sz w:val="20"/>
          <w:szCs w:val="20"/>
        </w:rPr>
        <w:t xml:space="preserve"> Internal inspection checklist Template</w:t>
      </w:r>
    </w:p>
    <w:p w14:paraId="7195D912" w14:textId="77777777" w:rsidR="00206FF8" w:rsidRPr="007C62D0" w:rsidRDefault="00206FF8" w:rsidP="004D58FC">
      <w:pPr>
        <w:pStyle w:val="Heading2"/>
        <w:ind w:left="0" w:right="-1"/>
        <w:rPr>
          <w:rFonts w:ascii="Arial" w:hAnsi="Arial" w:cs="Arial"/>
          <w:sz w:val="20"/>
          <w:szCs w:val="20"/>
        </w:rPr>
      </w:pPr>
    </w:p>
    <w:p w14:paraId="4D5DE26E" w14:textId="4C8A898D" w:rsidR="000974B0" w:rsidRPr="007C62D0" w:rsidRDefault="00B75D85" w:rsidP="004D58FC">
      <w:pPr>
        <w:ind w:right="-1"/>
        <w:rPr>
          <w:rFonts w:ascii="Arial" w:hAnsi="Arial" w:cs="Arial"/>
          <w:sz w:val="20"/>
          <w:szCs w:val="20"/>
        </w:rPr>
      </w:pPr>
      <w:r w:rsidRPr="007C62D0">
        <w:rPr>
          <w:rFonts w:ascii="Arial" w:hAnsi="Arial" w:cs="Arial"/>
          <w:sz w:val="20"/>
          <w:szCs w:val="20"/>
        </w:rPr>
        <w:t>Please ask the responsible farmer or representative the questions and record the answers in detail</w:t>
      </w:r>
      <w:r w:rsidR="00973B20" w:rsidRPr="007C62D0">
        <w:rPr>
          <w:rFonts w:ascii="Arial" w:hAnsi="Arial" w:cs="Arial"/>
          <w:sz w:val="20"/>
          <w:szCs w:val="20"/>
        </w:rPr>
        <w:t>. Please</w:t>
      </w:r>
      <w:r w:rsidRPr="007C62D0">
        <w:rPr>
          <w:rFonts w:ascii="Arial" w:hAnsi="Arial" w:cs="Arial"/>
          <w:sz w:val="20"/>
          <w:szCs w:val="20"/>
        </w:rPr>
        <w:t xml:space="preserve"> do not answer any question for them and do not change the answers given.</w:t>
      </w:r>
    </w:p>
    <w:p w14:paraId="4D5DE26F" w14:textId="77777777" w:rsidR="000974B0" w:rsidRPr="007C62D0" w:rsidRDefault="00B75D85" w:rsidP="004D58FC">
      <w:pPr>
        <w:ind w:right="-1"/>
        <w:rPr>
          <w:rFonts w:ascii="Arial" w:hAnsi="Arial" w:cs="Arial"/>
          <w:sz w:val="20"/>
          <w:szCs w:val="20"/>
        </w:rPr>
      </w:pPr>
      <w:r w:rsidRPr="007C62D0">
        <w:rPr>
          <w:rFonts w:ascii="Arial" w:hAnsi="Arial" w:cs="Arial"/>
          <w:sz w:val="20"/>
          <w:szCs w:val="20"/>
        </w:rPr>
        <w:t>Please complete and maintain in English or Bilingual. All operational documents must be at least in English for ACO to verify the data and statements.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3544"/>
      </w:tblGrid>
      <w:tr w:rsidR="000974B0" w:rsidRPr="007C62D0" w14:paraId="4D5DE272" w14:textId="77777777" w:rsidTr="5A8C7438">
        <w:trPr>
          <w:trHeight w:val="56"/>
        </w:trPr>
        <w:tc>
          <w:tcPr>
            <w:tcW w:w="6946" w:type="dxa"/>
          </w:tcPr>
          <w:p w14:paraId="4D5DE270"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Inspector Name</w:t>
            </w:r>
          </w:p>
        </w:tc>
        <w:tc>
          <w:tcPr>
            <w:tcW w:w="3544" w:type="dxa"/>
          </w:tcPr>
          <w:p w14:paraId="4D5DE271"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75" w14:textId="77777777" w:rsidTr="5A8C7438">
        <w:trPr>
          <w:trHeight w:val="244"/>
        </w:trPr>
        <w:tc>
          <w:tcPr>
            <w:tcW w:w="6946" w:type="dxa"/>
          </w:tcPr>
          <w:p w14:paraId="4D5DE273"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Internal Inspection date</w:t>
            </w:r>
          </w:p>
        </w:tc>
        <w:tc>
          <w:tcPr>
            <w:tcW w:w="3544" w:type="dxa"/>
          </w:tcPr>
          <w:p w14:paraId="4D5DE274"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78" w14:textId="77777777" w:rsidTr="5A8C7438">
        <w:trPr>
          <w:trHeight w:val="244"/>
        </w:trPr>
        <w:tc>
          <w:tcPr>
            <w:tcW w:w="6946" w:type="dxa"/>
          </w:tcPr>
          <w:p w14:paraId="4D5DE276"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Member Name</w:t>
            </w:r>
          </w:p>
        </w:tc>
        <w:tc>
          <w:tcPr>
            <w:tcW w:w="3544" w:type="dxa"/>
          </w:tcPr>
          <w:p w14:paraId="4D5DE277"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7B" w14:textId="77777777" w:rsidTr="5A8C7438">
        <w:trPr>
          <w:trHeight w:val="241"/>
        </w:trPr>
        <w:tc>
          <w:tcPr>
            <w:tcW w:w="6946" w:type="dxa"/>
          </w:tcPr>
          <w:p w14:paraId="4D5DE279"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lastRenderedPageBreak/>
              <w:t>Organic ID</w:t>
            </w:r>
          </w:p>
        </w:tc>
        <w:tc>
          <w:tcPr>
            <w:tcW w:w="3544" w:type="dxa"/>
          </w:tcPr>
          <w:p w14:paraId="4D5DE27A"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7E" w14:textId="77777777" w:rsidTr="5A8C7438">
        <w:trPr>
          <w:trHeight w:val="268"/>
        </w:trPr>
        <w:tc>
          <w:tcPr>
            <w:tcW w:w="6946" w:type="dxa"/>
          </w:tcPr>
          <w:p w14:paraId="4D5DE27C"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Farming family members on this land</w:t>
            </w:r>
          </w:p>
        </w:tc>
        <w:tc>
          <w:tcPr>
            <w:tcW w:w="3544" w:type="dxa"/>
          </w:tcPr>
          <w:p w14:paraId="4D5DE27D"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81" w14:textId="77777777" w:rsidTr="5A8C7438">
        <w:trPr>
          <w:trHeight w:val="244"/>
        </w:trPr>
        <w:tc>
          <w:tcPr>
            <w:tcW w:w="6946" w:type="dxa"/>
          </w:tcPr>
          <w:p w14:paraId="4D5DE27F"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Location of farm</w:t>
            </w:r>
          </w:p>
        </w:tc>
        <w:tc>
          <w:tcPr>
            <w:tcW w:w="3544" w:type="dxa"/>
          </w:tcPr>
          <w:p w14:paraId="4D5DE280"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84" w14:textId="77777777" w:rsidTr="5A8C7438">
        <w:trPr>
          <w:trHeight w:val="268"/>
        </w:trPr>
        <w:tc>
          <w:tcPr>
            <w:tcW w:w="6946" w:type="dxa"/>
          </w:tcPr>
          <w:p w14:paraId="4D5DE282"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Does the member have a valid contract with ICS?</w:t>
            </w:r>
          </w:p>
        </w:tc>
        <w:tc>
          <w:tcPr>
            <w:tcW w:w="3544" w:type="dxa"/>
          </w:tcPr>
          <w:p w14:paraId="4D5DE283"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88" w14:textId="77777777" w:rsidTr="5A8C7438">
        <w:trPr>
          <w:trHeight w:val="489"/>
        </w:trPr>
        <w:tc>
          <w:tcPr>
            <w:tcW w:w="6946" w:type="dxa"/>
          </w:tcPr>
          <w:p w14:paraId="4D5DE286" w14:textId="6D3783FC"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What are the standards that the member is inspected for? List</w:t>
            </w:r>
            <w:r w:rsidR="004D58FC">
              <w:rPr>
                <w:rFonts w:ascii="Arial" w:hAnsi="Arial" w:cs="Arial"/>
                <w:sz w:val="20"/>
                <w:szCs w:val="20"/>
              </w:rPr>
              <w:t xml:space="preserve"> </w:t>
            </w:r>
            <w:r w:rsidRPr="007C62D0">
              <w:rPr>
                <w:rFonts w:ascii="Arial" w:hAnsi="Arial" w:cs="Arial"/>
                <w:sz w:val="20"/>
                <w:szCs w:val="20"/>
              </w:rPr>
              <w:t xml:space="preserve">all </w:t>
            </w:r>
            <w:r w:rsidR="00973B20">
              <w:rPr>
                <w:rFonts w:ascii="Arial" w:hAnsi="Arial" w:cs="Arial"/>
                <w:sz w:val="20"/>
                <w:szCs w:val="20"/>
              </w:rPr>
              <w:t>e</w:t>
            </w:r>
            <w:r w:rsidR="00973B20" w:rsidRPr="007C62D0">
              <w:rPr>
                <w:rFonts w:ascii="Arial" w:hAnsi="Arial" w:cs="Arial"/>
                <w:sz w:val="20"/>
                <w:szCs w:val="20"/>
              </w:rPr>
              <w:t>.g.,</w:t>
            </w:r>
            <w:r w:rsidRPr="007C62D0">
              <w:rPr>
                <w:rFonts w:ascii="Arial" w:hAnsi="Arial" w:cs="Arial"/>
                <w:sz w:val="20"/>
                <w:szCs w:val="20"/>
              </w:rPr>
              <w:t xml:space="preserve"> NOP, EU, IFOAM, ACOS </w:t>
            </w:r>
            <w:r w:rsidR="00030A12" w:rsidRPr="007C62D0">
              <w:rPr>
                <w:rFonts w:ascii="Arial" w:hAnsi="Arial" w:cs="Arial"/>
                <w:sz w:val="20"/>
                <w:szCs w:val="20"/>
              </w:rPr>
              <w:t>etc.</w:t>
            </w:r>
          </w:p>
        </w:tc>
        <w:tc>
          <w:tcPr>
            <w:tcW w:w="3544" w:type="dxa"/>
          </w:tcPr>
          <w:p w14:paraId="4D5DE287"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8B" w14:textId="77777777" w:rsidTr="5A8C7438">
        <w:trPr>
          <w:trHeight w:val="37"/>
        </w:trPr>
        <w:tc>
          <w:tcPr>
            <w:tcW w:w="6946" w:type="dxa"/>
          </w:tcPr>
          <w:p w14:paraId="4D5DE289"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Last training for member (date and content)?</w:t>
            </w:r>
          </w:p>
        </w:tc>
        <w:tc>
          <w:tcPr>
            <w:tcW w:w="3544" w:type="dxa"/>
          </w:tcPr>
          <w:p w14:paraId="4D5DE28A"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8E" w14:textId="77777777" w:rsidTr="5A8C7438">
        <w:trPr>
          <w:trHeight w:val="242"/>
        </w:trPr>
        <w:tc>
          <w:tcPr>
            <w:tcW w:w="6946" w:type="dxa"/>
          </w:tcPr>
          <w:p w14:paraId="4D5DE28C"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Date member entered the ICS.</w:t>
            </w:r>
          </w:p>
        </w:tc>
        <w:tc>
          <w:tcPr>
            <w:tcW w:w="3544" w:type="dxa"/>
          </w:tcPr>
          <w:p w14:paraId="4D5DE28D"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92" w14:textId="77777777" w:rsidTr="5A8C7438">
        <w:trPr>
          <w:trHeight w:val="489"/>
        </w:trPr>
        <w:tc>
          <w:tcPr>
            <w:tcW w:w="6946" w:type="dxa"/>
          </w:tcPr>
          <w:p w14:paraId="4D5DE290" w14:textId="08C1A3D1"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How many plots do you own and what are the hectares per</w:t>
            </w:r>
            <w:r w:rsidR="003A0847">
              <w:rPr>
                <w:rFonts w:ascii="Arial" w:hAnsi="Arial" w:cs="Arial"/>
                <w:sz w:val="20"/>
                <w:szCs w:val="20"/>
              </w:rPr>
              <w:t xml:space="preserve"> </w:t>
            </w:r>
            <w:r w:rsidRPr="007C62D0">
              <w:rPr>
                <w:rFonts w:ascii="Arial" w:hAnsi="Arial" w:cs="Arial"/>
                <w:sz w:val="20"/>
                <w:szCs w:val="20"/>
              </w:rPr>
              <w:t>plot? Including non-certified</w:t>
            </w:r>
          </w:p>
        </w:tc>
        <w:tc>
          <w:tcPr>
            <w:tcW w:w="3544" w:type="dxa"/>
          </w:tcPr>
          <w:p w14:paraId="4D5DE291"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95" w14:textId="77777777" w:rsidTr="5A8C7438">
        <w:trPr>
          <w:trHeight w:val="244"/>
        </w:trPr>
        <w:tc>
          <w:tcPr>
            <w:tcW w:w="6946" w:type="dxa"/>
          </w:tcPr>
          <w:p w14:paraId="4D5DE293"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Certification status ((In-conversion, Organic, conventional)</w:t>
            </w:r>
          </w:p>
        </w:tc>
        <w:tc>
          <w:tcPr>
            <w:tcW w:w="3544" w:type="dxa"/>
          </w:tcPr>
          <w:p w14:paraId="4D5DE294"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98" w14:textId="77777777" w:rsidTr="5A8C7438">
        <w:trPr>
          <w:trHeight w:val="244"/>
        </w:trPr>
        <w:tc>
          <w:tcPr>
            <w:tcW w:w="6946" w:type="dxa"/>
          </w:tcPr>
          <w:p w14:paraId="4D5DE296"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Crops/Commodities grown under ICS</w:t>
            </w:r>
          </w:p>
        </w:tc>
        <w:tc>
          <w:tcPr>
            <w:tcW w:w="3544" w:type="dxa"/>
          </w:tcPr>
          <w:p w14:paraId="4D5DE297"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9B" w14:textId="77777777" w:rsidTr="5A8C7438">
        <w:trPr>
          <w:trHeight w:val="244"/>
        </w:trPr>
        <w:tc>
          <w:tcPr>
            <w:tcW w:w="6946" w:type="dxa"/>
          </w:tcPr>
          <w:p w14:paraId="4D5DE299"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If perennial: How many trees per hectare?</w:t>
            </w:r>
          </w:p>
        </w:tc>
        <w:tc>
          <w:tcPr>
            <w:tcW w:w="3544" w:type="dxa"/>
          </w:tcPr>
          <w:p w14:paraId="4D5DE29A"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9E" w14:textId="77777777" w:rsidTr="5A8C7438">
        <w:trPr>
          <w:trHeight w:val="244"/>
        </w:trPr>
        <w:tc>
          <w:tcPr>
            <w:tcW w:w="6946" w:type="dxa"/>
          </w:tcPr>
          <w:p w14:paraId="4D5DE29C"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What is the potential yield? What units?</w:t>
            </w:r>
          </w:p>
        </w:tc>
        <w:tc>
          <w:tcPr>
            <w:tcW w:w="3544" w:type="dxa"/>
          </w:tcPr>
          <w:p w14:paraId="4D5DE29D"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A1" w14:textId="77777777" w:rsidTr="5A8C7438">
        <w:trPr>
          <w:trHeight w:val="484"/>
        </w:trPr>
        <w:tc>
          <w:tcPr>
            <w:tcW w:w="6946" w:type="dxa"/>
          </w:tcPr>
          <w:p w14:paraId="4D5DE29F"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For the Inspector: Is the farm map you got from the office correct and shows all details</w:t>
            </w:r>
          </w:p>
        </w:tc>
        <w:tc>
          <w:tcPr>
            <w:tcW w:w="3544" w:type="dxa"/>
          </w:tcPr>
          <w:p w14:paraId="4D5DE2A0"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A4" w14:textId="77777777" w:rsidTr="5A8C7438">
        <w:trPr>
          <w:trHeight w:val="244"/>
        </w:trPr>
        <w:tc>
          <w:tcPr>
            <w:tcW w:w="6946" w:type="dxa"/>
          </w:tcPr>
          <w:p w14:paraId="4D5DE2A2" w14:textId="77777777" w:rsidR="000974B0" w:rsidRPr="007C62D0" w:rsidRDefault="00B75D85" w:rsidP="00206FF8">
            <w:pPr>
              <w:pStyle w:val="TableParagraph"/>
              <w:widowControl/>
              <w:spacing w:before="40" w:after="40"/>
              <w:ind w:left="142" w:right="-1"/>
              <w:rPr>
                <w:rFonts w:ascii="Arial" w:hAnsi="Arial" w:cs="Arial"/>
                <w:b/>
                <w:sz w:val="20"/>
                <w:szCs w:val="20"/>
              </w:rPr>
            </w:pPr>
            <w:r w:rsidRPr="007C62D0">
              <w:rPr>
                <w:rFonts w:ascii="Arial" w:hAnsi="Arial" w:cs="Arial"/>
                <w:b/>
                <w:sz w:val="20"/>
                <w:szCs w:val="20"/>
              </w:rPr>
              <w:t>Farm management</w:t>
            </w:r>
          </w:p>
        </w:tc>
        <w:tc>
          <w:tcPr>
            <w:tcW w:w="3544" w:type="dxa"/>
            <w:tcBorders>
              <w:right w:val="nil"/>
            </w:tcBorders>
          </w:tcPr>
          <w:p w14:paraId="4D5DE2A3"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A7" w14:textId="77777777" w:rsidTr="5A8C7438">
        <w:trPr>
          <w:trHeight w:val="244"/>
        </w:trPr>
        <w:tc>
          <w:tcPr>
            <w:tcW w:w="6946" w:type="dxa"/>
          </w:tcPr>
          <w:p w14:paraId="4D5DE2A5"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Do you understand the </w:t>
            </w:r>
            <w:r w:rsidRPr="007C62D0">
              <w:rPr>
                <w:rFonts w:ascii="Arial" w:hAnsi="Arial" w:cs="Arial"/>
                <w:b/>
                <w:sz w:val="20"/>
                <w:szCs w:val="20"/>
              </w:rPr>
              <w:t>Organic requirements</w:t>
            </w:r>
            <w:r w:rsidRPr="007C62D0">
              <w:rPr>
                <w:rFonts w:ascii="Arial" w:hAnsi="Arial" w:cs="Arial"/>
                <w:sz w:val="20"/>
                <w:szCs w:val="20"/>
              </w:rPr>
              <w:t>?</w:t>
            </w:r>
          </w:p>
        </w:tc>
        <w:tc>
          <w:tcPr>
            <w:tcW w:w="3544" w:type="dxa"/>
          </w:tcPr>
          <w:p w14:paraId="4D5DE2A6"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AB" w14:textId="77777777" w:rsidTr="5A8C7438">
        <w:trPr>
          <w:trHeight w:val="489"/>
        </w:trPr>
        <w:tc>
          <w:tcPr>
            <w:tcW w:w="6946" w:type="dxa"/>
          </w:tcPr>
          <w:p w14:paraId="4D5DE2A8"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Do</w:t>
            </w:r>
            <w:r w:rsidRPr="007C62D0">
              <w:rPr>
                <w:rFonts w:ascii="Arial" w:hAnsi="Arial" w:cs="Arial"/>
                <w:spacing w:val="-10"/>
                <w:sz w:val="20"/>
                <w:szCs w:val="20"/>
              </w:rPr>
              <w:t xml:space="preserve"> </w:t>
            </w:r>
            <w:r w:rsidRPr="007C62D0">
              <w:rPr>
                <w:rFonts w:ascii="Arial" w:hAnsi="Arial" w:cs="Arial"/>
                <w:sz w:val="20"/>
                <w:szCs w:val="20"/>
              </w:rPr>
              <w:t>you</w:t>
            </w:r>
            <w:r w:rsidRPr="007C62D0">
              <w:rPr>
                <w:rFonts w:ascii="Arial" w:hAnsi="Arial" w:cs="Arial"/>
                <w:spacing w:val="-13"/>
                <w:sz w:val="20"/>
                <w:szCs w:val="20"/>
              </w:rPr>
              <w:t xml:space="preserve"> </w:t>
            </w:r>
            <w:r w:rsidRPr="007C62D0">
              <w:rPr>
                <w:rFonts w:ascii="Arial" w:hAnsi="Arial" w:cs="Arial"/>
                <w:b/>
                <w:sz w:val="20"/>
                <w:szCs w:val="20"/>
              </w:rPr>
              <w:t>record</w:t>
            </w:r>
            <w:r w:rsidRPr="007C62D0">
              <w:rPr>
                <w:rFonts w:ascii="Arial" w:hAnsi="Arial" w:cs="Arial"/>
                <w:b/>
                <w:spacing w:val="-10"/>
                <w:sz w:val="20"/>
                <w:szCs w:val="20"/>
              </w:rPr>
              <w:t xml:space="preserve"> </w:t>
            </w:r>
            <w:r w:rsidRPr="007C62D0">
              <w:rPr>
                <w:rFonts w:ascii="Arial" w:hAnsi="Arial" w:cs="Arial"/>
                <w:sz w:val="20"/>
                <w:szCs w:val="20"/>
              </w:rPr>
              <w:t>all</w:t>
            </w:r>
            <w:r w:rsidRPr="007C62D0">
              <w:rPr>
                <w:rFonts w:ascii="Arial" w:hAnsi="Arial" w:cs="Arial"/>
                <w:spacing w:val="-13"/>
                <w:sz w:val="20"/>
                <w:szCs w:val="20"/>
              </w:rPr>
              <w:t xml:space="preserve"> </w:t>
            </w:r>
            <w:r w:rsidRPr="007C62D0">
              <w:rPr>
                <w:rFonts w:ascii="Arial" w:hAnsi="Arial" w:cs="Arial"/>
                <w:sz w:val="20"/>
                <w:szCs w:val="20"/>
              </w:rPr>
              <w:t>farm</w:t>
            </w:r>
            <w:r w:rsidRPr="007C62D0">
              <w:rPr>
                <w:rFonts w:ascii="Arial" w:hAnsi="Arial" w:cs="Arial"/>
                <w:spacing w:val="-14"/>
                <w:sz w:val="20"/>
                <w:szCs w:val="20"/>
              </w:rPr>
              <w:t xml:space="preserve"> </w:t>
            </w:r>
            <w:r w:rsidRPr="007C62D0">
              <w:rPr>
                <w:rFonts w:ascii="Arial" w:hAnsi="Arial" w:cs="Arial"/>
                <w:sz w:val="20"/>
                <w:szCs w:val="20"/>
              </w:rPr>
              <w:t>activities</w:t>
            </w:r>
            <w:r w:rsidRPr="007C62D0">
              <w:rPr>
                <w:rFonts w:ascii="Arial" w:hAnsi="Arial" w:cs="Arial"/>
                <w:spacing w:val="-10"/>
                <w:sz w:val="20"/>
                <w:szCs w:val="20"/>
              </w:rPr>
              <w:t xml:space="preserve"> </w:t>
            </w:r>
            <w:r w:rsidRPr="007C62D0">
              <w:rPr>
                <w:rFonts w:ascii="Arial" w:hAnsi="Arial" w:cs="Arial"/>
                <w:sz w:val="20"/>
                <w:szCs w:val="20"/>
              </w:rPr>
              <w:t>(such</w:t>
            </w:r>
            <w:r w:rsidRPr="007C62D0">
              <w:rPr>
                <w:rFonts w:ascii="Arial" w:hAnsi="Arial" w:cs="Arial"/>
                <w:spacing w:val="-13"/>
                <w:sz w:val="20"/>
                <w:szCs w:val="20"/>
              </w:rPr>
              <w:t xml:space="preserve"> </w:t>
            </w:r>
            <w:r w:rsidRPr="007C62D0">
              <w:rPr>
                <w:rFonts w:ascii="Arial" w:hAnsi="Arial" w:cs="Arial"/>
                <w:sz w:val="20"/>
                <w:szCs w:val="20"/>
              </w:rPr>
              <w:t>as</w:t>
            </w:r>
            <w:r w:rsidRPr="007C62D0">
              <w:rPr>
                <w:rFonts w:ascii="Arial" w:hAnsi="Arial" w:cs="Arial"/>
                <w:spacing w:val="-12"/>
                <w:sz w:val="20"/>
                <w:szCs w:val="20"/>
              </w:rPr>
              <w:t xml:space="preserve"> </w:t>
            </w:r>
            <w:r w:rsidRPr="007C62D0">
              <w:rPr>
                <w:rFonts w:ascii="Arial" w:hAnsi="Arial" w:cs="Arial"/>
                <w:sz w:val="20"/>
                <w:szCs w:val="20"/>
              </w:rPr>
              <w:t>inputs,</w:t>
            </w:r>
            <w:r w:rsidRPr="007C62D0">
              <w:rPr>
                <w:rFonts w:ascii="Arial" w:hAnsi="Arial" w:cs="Arial"/>
                <w:spacing w:val="-15"/>
                <w:sz w:val="20"/>
                <w:szCs w:val="20"/>
              </w:rPr>
              <w:t xml:space="preserve"> </w:t>
            </w:r>
            <w:r w:rsidRPr="007C62D0">
              <w:rPr>
                <w:rFonts w:ascii="Arial" w:hAnsi="Arial" w:cs="Arial"/>
                <w:sz w:val="20"/>
                <w:szCs w:val="20"/>
              </w:rPr>
              <w:t>harvest,</w:t>
            </w:r>
            <w:r w:rsidRPr="007C62D0">
              <w:rPr>
                <w:rFonts w:ascii="Arial" w:hAnsi="Arial" w:cs="Arial"/>
                <w:spacing w:val="-12"/>
                <w:sz w:val="20"/>
                <w:szCs w:val="20"/>
              </w:rPr>
              <w:t xml:space="preserve"> </w:t>
            </w:r>
            <w:r w:rsidRPr="007C62D0">
              <w:rPr>
                <w:rFonts w:ascii="Arial" w:hAnsi="Arial" w:cs="Arial"/>
                <w:sz w:val="20"/>
                <w:szCs w:val="20"/>
              </w:rPr>
              <w:t>etc.?)</w:t>
            </w:r>
          </w:p>
          <w:p w14:paraId="4D5DE2A9"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If not, how is it done?</w:t>
            </w:r>
          </w:p>
        </w:tc>
        <w:tc>
          <w:tcPr>
            <w:tcW w:w="3544" w:type="dxa"/>
          </w:tcPr>
          <w:p w14:paraId="4D5DE2AA"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AE" w14:textId="77777777" w:rsidTr="5A8C7438">
        <w:trPr>
          <w:trHeight w:val="486"/>
        </w:trPr>
        <w:tc>
          <w:tcPr>
            <w:tcW w:w="6946" w:type="dxa"/>
          </w:tcPr>
          <w:p w14:paraId="4D5DE2AC"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Do you have any </w:t>
            </w:r>
            <w:r w:rsidRPr="007C62D0">
              <w:rPr>
                <w:rFonts w:ascii="Arial" w:hAnsi="Arial" w:cs="Arial"/>
                <w:b/>
                <w:sz w:val="20"/>
                <w:szCs w:val="20"/>
              </w:rPr>
              <w:t xml:space="preserve">prohibited inputs </w:t>
            </w:r>
            <w:r w:rsidRPr="007C62D0">
              <w:rPr>
                <w:rFonts w:ascii="Arial" w:hAnsi="Arial" w:cs="Arial"/>
                <w:sz w:val="20"/>
                <w:szCs w:val="20"/>
              </w:rPr>
              <w:t>on his farm, in the house or in easy access?</w:t>
            </w:r>
          </w:p>
        </w:tc>
        <w:tc>
          <w:tcPr>
            <w:tcW w:w="3544" w:type="dxa"/>
          </w:tcPr>
          <w:p w14:paraId="4D5DE2AD"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B2" w14:textId="77777777" w:rsidTr="5A8C7438">
        <w:trPr>
          <w:trHeight w:val="489"/>
        </w:trPr>
        <w:tc>
          <w:tcPr>
            <w:tcW w:w="6946" w:type="dxa"/>
          </w:tcPr>
          <w:p w14:paraId="4D5DE2B0" w14:textId="0F7313DD"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Are there any </w:t>
            </w:r>
            <w:r w:rsidRPr="007C62D0">
              <w:rPr>
                <w:rFonts w:ascii="Arial" w:hAnsi="Arial" w:cs="Arial"/>
                <w:b/>
                <w:sz w:val="20"/>
                <w:szCs w:val="20"/>
              </w:rPr>
              <w:t xml:space="preserve">external or internal risks </w:t>
            </w:r>
            <w:r w:rsidRPr="007C62D0">
              <w:rPr>
                <w:rFonts w:ascii="Arial" w:hAnsi="Arial" w:cs="Arial"/>
                <w:sz w:val="20"/>
                <w:szCs w:val="20"/>
              </w:rPr>
              <w:t>of contamination or</w:t>
            </w:r>
            <w:r w:rsidR="003A0847">
              <w:rPr>
                <w:rFonts w:ascii="Arial" w:hAnsi="Arial" w:cs="Arial"/>
                <w:sz w:val="20"/>
                <w:szCs w:val="20"/>
              </w:rPr>
              <w:t xml:space="preserve"> </w:t>
            </w:r>
            <w:r w:rsidRPr="007C62D0">
              <w:rPr>
                <w:rFonts w:ascii="Arial" w:hAnsi="Arial" w:cs="Arial"/>
                <w:sz w:val="20"/>
                <w:szCs w:val="20"/>
              </w:rPr>
              <w:t>commingling with non- certified products?</w:t>
            </w:r>
          </w:p>
        </w:tc>
        <w:tc>
          <w:tcPr>
            <w:tcW w:w="3544" w:type="dxa"/>
          </w:tcPr>
          <w:p w14:paraId="4D5DE2B1"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B5" w14:textId="77777777" w:rsidTr="5A8C7438">
        <w:trPr>
          <w:trHeight w:val="37"/>
        </w:trPr>
        <w:tc>
          <w:tcPr>
            <w:tcW w:w="6946" w:type="dxa"/>
          </w:tcPr>
          <w:p w14:paraId="4D5DE2B3"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Is there a risk of contamination from neighboring conventional plots?</w:t>
            </w:r>
          </w:p>
        </w:tc>
        <w:tc>
          <w:tcPr>
            <w:tcW w:w="3544" w:type="dxa"/>
          </w:tcPr>
          <w:p w14:paraId="4D5DE2B4"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B9" w14:textId="77777777" w:rsidTr="5A8C7438">
        <w:trPr>
          <w:trHeight w:val="489"/>
        </w:trPr>
        <w:tc>
          <w:tcPr>
            <w:tcW w:w="6946" w:type="dxa"/>
          </w:tcPr>
          <w:p w14:paraId="4D5DE2B7" w14:textId="2DD1199B"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What is the infrastructure in risk of contamination on each</w:t>
            </w:r>
            <w:r w:rsidR="003A0847">
              <w:rPr>
                <w:rFonts w:ascii="Arial" w:hAnsi="Arial" w:cs="Arial"/>
                <w:sz w:val="20"/>
                <w:szCs w:val="20"/>
              </w:rPr>
              <w:t xml:space="preserve"> </w:t>
            </w:r>
            <w:r w:rsidRPr="007C62D0">
              <w:rPr>
                <w:rFonts w:ascii="Arial" w:hAnsi="Arial" w:cs="Arial"/>
                <w:sz w:val="20"/>
                <w:szCs w:val="20"/>
              </w:rPr>
              <w:t>farm including public infrastructure (power, channels, streets)</w:t>
            </w:r>
          </w:p>
        </w:tc>
        <w:tc>
          <w:tcPr>
            <w:tcW w:w="3544" w:type="dxa"/>
          </w:tcPr>
          <w:p w14:paraId="4D5DE2B8"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BC" w14:textId="77777777" w:rsidTr="5A8C7438">
        <w:trPr>
          <w:trHeight w:val="242"/>
        </w:trPr>
        <w:tc>
          <w:tcPr>
            <w:tcW w:w="6946" w:type="dxa"/>
          </w:tcPr>
          <w:p w14:paraId="4D5DE2BA" w14:textId="77777777" w:rsidR="000974B0" w:rsidRPr="007C62D0" w:rsidRDefault="00B75D85" w:rsidP="00206FF8">
            <w:pPr>
              <w:pStyle w:val="TableParagraph"/>
              <w:widowControl/>
              <w:spacing w:before="40" w:after="40"/>
              <w:ind w:left="142" w:right="-1"/>
              <w:rPr>
                <w:rFonts w:ascii="Arial" w:hAnsi="Arial" w:cs="Arial"/>
                <w:b/>
                <w:sz w:val="20"/>
                <w:szCs w:val="20"/>
              </w:rPr>
            </w:pPr>
            <w:r w:rsidRPr="007C62D0">
              <w:rPr>
                <w:rFonts w:ascii="Arial" w:hAnsi="Arial" w:cs="Arial"/>
                <w:b/>
                <w:sz w:val="20"/>
                <w:szCs w:val="20"/>
              </w:rPr>
              <w:t>Hazardous waste</w:t>
            </w:r>
          </w:p>
        </w:tc>
        <w:tc>
          <w:tcPr>
            <w:tcW w:w="3544" w:type="dxa"/>
          </w:tcPr>
          <w:p w14:paraId="4D5DE2BB"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BF" w14:textId="77777777" w:rsidTr="5A8C7438">
        <w:trPr>
          <w:trHeight w:val="244"/>
        </w:trPr>
        <w:tc>
          <w:tcPr>
            <w:tcW w:w="6946" w:type="dxa"/>
          </w:tcPr>
          <w:p w14:paraId="4D5DE2BD"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Is the farm kept free of hazardous waste?</w:t>
            </w:r>
          </w:p>
        </w:tc>
        <w:tc>
          <w:tcPr>
            <w:tcW w:w="3544" w:type="dxa"/>
          </w:tcPr>
          <w:p w14:paraId="4D5DE2BE"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C2" w14:textId="77777777" w:rsidTr="5A8C7438">
        <w:trPr>
          <w:trHeight w:val="244"/>
        </w:trPr>
        <w:tc>
          <w:tcPr>
            <w:tcW w:w="6946" w:type="dxa"/>
          </w:tcPr>
          <w:p w14:paraId="4D5DE2C0"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What do you do with the farm waste?</w:t>
            </w:r>
          </w:p>
        </w:tc>
        <w:tc>
          <w:tcPr>
            <w:tcW w:w="3544" w:type="dxa"/>
          </w:tcPr>
          <w:p w14:paraId="4D5DE2C1"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C5" w14:textId="77777777" w:rsidTr="5A8C7438">
        <w:trPr>
          <w:trHeight w:val="244"/>
        </w:trPr>
        <w:tc>
          <w:tcPr>
            <w:tcW w:w="6946" w:type="dxa"/>
          </w:tcPr>
          <w:p w14:paraId="4D5DE2C3" w14:textId="77777777" w:rsidR="000974B0" w:rsidRPr="007C62D0" w:rsidRDefault="00B75D85" w:rsidP="00206FF8">
            <w:pPr>
              <w:pStyle w:val="TableParagraph"/>
              <w:widowControl/>
              <w:spacing w:before="40" w:after="40"/>
              <w:ind w:left="142" w:right="-1"/>
              <w:rPr>
                <w:rFonts w:ascii="Arial" w:hAnsi="Arial" w:cs="Arial"/>
                <w:b/>
                <w:sz w:val="20"/>
                <w:szCs w:val="20"/>
              </w:rPr>
            </w:pPr>
            <w:r w:rsidRPr="007C62D0">
              <w:rPr>
                <w:rFonts w:ascii="Arial" w:hAnsi="Arial" w:cs="Arial"/>
                <w:b/>
                <w:sz w:val="20"/>
                <w:szCs w:val="20"/>
              </w:rPr>
              <w:t>Parallel Production</w:t>
            </w:r>
          </w:p>
        </w:tc>
        <w:tc>
          <w:tcPr>
            <w:tcW w:w="3544" w:type="dxa"/>
            <w:tcBorders>
              <w:right w:val="nil"/>
            </w:tcBorders>
          </w:tcPr>
          <w:p w14:paraId="4D5DE2C4"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C8" w14:textId="77777777" w:rsidTr="5A8C7438">
        <w:trPr>
          <w:trHeight w:val="241"/>
        </w:trPr>
        <w:tc>
          <w:tcPr>
            <w:tcW w:w="6946" w:type="dxa"/>
          </w:tcPr>
          <w:p w14:paraId="4D5DE2C6"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Do you or your family have </w:t>
            </w:r>
            <w:r w:rsidRPr="007C62D0">
              <w:rPr>
                <w:rFonts w:ascii="Arial" w:hAnsi="Arial" w:cs="Arial"/>
                <w:b/>
                <w:sz w:val="20"/>
                <w:szCs w:val="20"/>
              </w:rPr>
              <w:t>uncertified fields</w:t>
            </w:r>
            <w:r w:rsidRPr="007C62D0">
              <w:rPr>
                <w:rFonts w:ascii="Arial" w:hAnsi="Arial" w:cs="Arial"/>
                <w:sz w:val="20"/>
                <w:szCs w:val="20"/>
              </w:rPr>
              <w:t>?</w:t>
            </w:r>
          </w:p>
        </w:tc>
        <w:tc>
          <w:tcPr>
            <w:tcW w:w="3544" w:type="dxa"/>
          </w:tcPr>
          <w:p w14:paraId="4D5DE2C7"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CB" w14:textId="77777777" w:rsidTr="5A8C7438">
        <w:trPr>
          <w:trHeight w:val="244"/>
        </w:trPr>
        <w:tc>
          <w:tcPr>
            <w:tcW w:w="6946" w:type="dxa"/>
          </w:tcPr>
          <w:p w14:paraId="4D5DE2C9"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If yes, how is risk of mixing managed?</w:t>
            </w:r>
          </w:p>
        </w:tc>
        <w:tc>
          <w:tcPr>
            <w:tcW w:w="3544" w:type="dxa"/>
          </w:tcPr>
          <w:p w14:paraId="4D5DE2CA"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CE" w14:textId="77777777" w:rsidTr="5A8C7438">
        <w:trPr>
          <w:trHeight w:val="244"/>
        </w:trPr>
        <w:tc>
          <w:tcPr>
            <w:tcW w:w="6946" w:type="dxa"/>
          </w:tcPr>
          <w:p w14:paraId="4D5DE2CC"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Do you or your family </w:t>
            </w:r>
            <w:r w:rsidRPr="007C62D0">
              <w:rPr>
                <w:rFonts w:ascii="Arial" w:hAnsi="Arial" w:cs="Arial"/>
                <w:b/>
                <w:sz w:val="20"/>
                <w:szCs w:val="20"/>
              </w:rPr>
              <w:t xml:space="preserve">supply </w:t>
            </w:r>
            <w:r w:rsidRPr="007C62D0">
              <w:rPr>
                <w:rFonts w:ascii="Arial" w:hAnsi="Arial" w:cs="Arial"/>
                <w:sz w:val="20"/>
                <w:szCs w:val="20"/>
              </w:rPr>
              <w:t>products to others?</w:t>
            </w:r>
          </w:p>
        </w:tc>
        <w:tc>
          <w:tcPr>
            <w:tcW w:w="3544" w:type="dxa"/>
          </w:tcPr>
          <w:p w14:paraId="4D5DE2CD"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D1" w14:textId="77777777" w:rsidTr="5A8C7438">
        <w:trPr>
          <w:trHeight w:val="242"/>
        </w:trPr>
        <w:tc>
          <w:tcPr>
            <w:tcW w:w="6946" w:type="dxa"/>
          </w:tcPr>
          <w:p w14:paraId="4D5DE2CF" w14:textId="77777777" w:rsidR="000974B0" w:rsidRPr="007C62D0" w:rsidRDefault="00B75D85" w:rsidP="00206FF8">
            <w:pPr>
              <w:pStyle w:val="TableParagraph"/>
              <w:widowControl/>
              <w:spacing w:before="40" w:after="40"/>
              <w:ind w:left="142" w:right="-1"/>
              <w:rPr>
                <w:rFonts w:ascii="Arial" w:hAnsi="Arial" w:cs="Arial"/>
                <w:b/>
                <w:sz w:val="20"/>
                <w:szCs w:val="20"/>
              </w:rPr>
            </w:pPr>
            <w:r w:rsidRPr="007C62D0">
              <w:rPr>
                <w:rFonts w:ascii="Arial" w:hAnsi="Arial" w:cs="Arial"/>
                <w:b/>
                <w:sz w:val="20"/>
                <w:szCs w:val="20"/>
              </w:rPr>
              <w:t>Inputs</w:t>
            </w:r>
          </w:p>
        </w:tc>
        <w:tc>
          <w:tcPr>
            <w:tcW w:w="3544" w:type="dxa"/>
            <w:tcBorders>
              <w:right w:val="nil"/>
            </w:tcBorders>
          </w:tcPr>
          <w:p w14:paraId="4D5DE2D0"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D5" w14:textId="77777777" w:rsidTr="5A8C7438">
        <w:trPr>
          <w:trHeight w:val="489"/>
        </w:trPr>
        <w:tc>
          <w:tcPr>
            <w:tcW w:w="6946" w:type="dxa"/>
          </w:tcPr>
          <w:p w14:paraId="4D5DE2D3" w14:textId="485F9A89"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What </w:t>
            </w:r>
            <w:r w:rsidRPr="007C62D0">
              <w:rPr>
                <w:rFonts w:ascii="Arial" w:hAnsi="Arial" w:cs="Arial"/>
                <w:b/>
                <w:sz w:val="20"/>
                <w:szCs w:val="20"/>
              </w:rPr>
              <w:t xml:space="preserve">inputs </w:t>
            </w:r>
            <w:r w:rsidRPr="007C62D0">
              <w:rPr>
                <w:rFonts w:ascii="Arial" w:hAnsi="Arial" w:cs="Arial"/>
                <w:sz w:val="20"/>
                <w:szCs w:val="20"/>
              </w:rPr>
              <w:t>were used during the last 12 months (list all</w:t>
            </w:r>
            <w:r w:rsidR="003A0847">
              <w:rPr>
                <w:rFonts w:ascii="Arial" w:hAnsi="Arial" w:cs="Arial"/>
                <w:sz w:val="20"/>
                <w:szCs w:val="20"/>
              </w:rPr>
              <w:t xml:space="preserve"> </w:t>
            </w:r>
            <w:r w:rsidRPr="007C62D0">
              <w:rPr>
                <w:rFonts w:ascii="Arial" w:hAnsi="Arial" w:cs="Arial"/>
                <w:sz w:val="20"/>
                <w:szCs w:val="20"/>
              </w:rPr>
              <w:t>including planting material)?</w:t>
            </w:r>
          </w:p>
        </w:tc>
        <w:tc>
          <w:tcPr>
            <w:tcW w:w="3544" w:type="dxa"/>
          </w:tcPr>
          <w:p w14:paraId="4D5DE2D4"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D9" w14:textId="77777777" w:rsidTr="5A8C7438">
        <w:trPr>
          <w:trHeight w:val="486"/>
        </w:trPr>
        <w:tc>
          <w:tcPr>
            <w:tcW w:w="6946" w:type="dxa"/>
          </w:tcPr>
          <w:p w14:paraId="4D5DE2D6" w14:textId="16B85AE1"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For initial entry of a member:</w:t>
            </w:r>
          </w:p>
          <w:p w14:paraId="4D5DE2D7"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What are the </w:t>
            </w:r>
            <w:r w:rsidRPr="007C62D0">
              <w:rPr>
                <w:rFonts w:ascii="Arial" w:hAnsi="Arial" w:cs="Arial"/>
                <w:b/>
                <w:sz w:val="20"/>
                <w:szCs w:val="20"/>
              </w:rPr>
              <w:t xml:space="preserve">inputs </w:t>
            </w:r>
            <w:r w:rsidRPr="007C62D0">
              <w:rPr>
                <w:rFonts w:ascii="Arial" w:hAnsi="Arial" w:cs="Arial"/>
                <w:sz w:val="20"/>
                <w:szCs w:val="20"/>
              </w:rPr>
              <w:t>used for the last 36 months?</w:t>
            </w:r>
          </w:p>
        </w:tc>
        <w:tc>
          <w:tcPr>
            <w:tcW w:w="3544" w:type="dxa"/>
          </w:tcPr>
          <w:p w14:paraId="4D5DE2D8"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DC" w14:textId="77777777" w:rsidTr="5A8C7438">
        <w:trPr>
          <w:trHeight w:val="244"/>
        </w:trPr>
        <w:tc>
          <w:tcPr>
            <w:tcW w:w="6946" w:type="dxa"/>
          </w:tcPr>
          <w:p w14:paraId="4D5DE2DA"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Do you </w:t>
            </w:r>
            <w:r w:rsidRPr="007C62D0">
              <w:rPr>
                <w:rFonts w:ascii="Arial" w:hAnsi="Arial" w:cs="Arial"/>
                <w:b/>
                <w:sz w:val="20"/>
                <w:szCs w:val="20"/>
              </w:rPr>
              <w:t>record the inputs</w:t>
            </w:r>
            <w:r w:rsidRPr="007C62D0">
              <w:rPr>
                <w:rFonts w:ascii="Arial" w:hAnsi="Arial" w:cs="Arial"/>
                <w:sz w:val="20"/>
                <w:szCs w:val="20"/>
              </w:rPr>
              <w:t>? If not, why?</w:t>
            </w:r>
          </w:p>
        </w:tc>
        <w:tc>
          <w:tcPr>
            <w:tcW w:w="3544" w:type="dxa"/>
          </w:tcPr>
          <w:p w14:paraId="4D5DE2DB"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E0" w14:textId="77777777" w:rsidTr="5A8C7438">
        <w:trPr>
          <w:trHeight w:val="244"/>
        </w:trPr>
        <w:tc>
          <w:tcPr>
            <w:tcW w:w="6946" w:type="dxa"/>
          </w:tcPr>
          <w:p w14:paraId="4D5DE2DE"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Do you use </w:t>
            </w:r>
            <w:r w:rsidRPr="007C62D0">
              <w:rPr>
                <w:rFonts w:ascii="Arial" w:hAnsi="Arial" w:cs="Arial"/>
                <w:b/>
                <w:sz w:val="20"/>
                <w:szCs w:val="20"/>
              </w:rPr>
              <w:t xml:space="preserve">inputs </w:t>
            </w:r>
            <w:r w:rsidRPr="007C62D0">
              <w:rPr>
                <w:rFonts w:ascii="Arial" w:hAnsi="Arial" w:cs="Arial"/>
                <w:sz w:val="20"/>
                <w:szCs w:val="20"/>
              </w:rPr>
              <w:t>not organized by the group?</w:t>
            </w:r>
          </w:p>
        </w:tc>
        <w:tc>
          <w:tcPr>
            <w:tcW w:w="3544" w:type="dxa"/>
          </w:tcPr>
          <w:p w14:paraId="4D5DE2DF"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E3" w14:textId="77777777" w:rsidTr="5A8C7438">
        <w:trPr>
          <w:trHeight w:val="37"/>
        </w:trPr>
        <w:tc>
          <w:tcPr>
            <w:tcW w:w="6946" w:type="dxa"/>
          </w:tcPr>
          <w:p w14:paraId="4D5DE2E1"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Do you use compost and/or mulch If </w:t>
            </w:r>
            <w:r w:rsidRPr="007C62D0">
              <w:rPr>
                <w:rFonts w:ascii="Arial" w:hAnsi="Arial" w:cs="Arial"/>
                <w:b/>
                <w:sz w:val="20"/>
                <w:szCs w:val="20"/>
              </w:rPr>
              <w:t xml:space="preserve">compost </w:t>
            </w:r>
            <w:r w:rsidRPr="007C62D0">
              <w:rPr>
                <w:rFonts w:ascii="Arial" w:hAnsi="Arial" w:cs="Arial"/>
                <w:sz w:val="20"/>
                <w:szCs w:val="20"/>
              </w:rPr>
              <w:t>is used, how it is made?</w:t>
            </w:r>
          </w:p>
        </w:tc>
        <w:tc>
          <w:tcPr>
            <w:tcW w:w="3544" w:type="dxa"/>
          </w:tcPr>
          <w:p w14:paraId="4D5DE2E2"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E6" w14:textId="77777777" w:rsidTr="5A8C7438">
        <w:trPr>
          <w:trHeight w:val="244"/>
        </w:trPr>
        <w:tc>
          <w:tcPr>
            <w:tcW w:w="6946" w:type="dxa"/>
          </w:tcPr>
          <w:p w14:paraId="4D5DE2E4"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Do you irrigate on the farm?</w:t>
            </w:r>
          </w:p>
        </w:tc>
        <w:tc>
          <w:tcPr>
            <w:tcW w:w="3544" w:type="dxa"/>
          </w:tcPr>
          <w:p w14:paraId="4D5DE2E5"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E9" w14:textId="77777777" w:rsidTr="5A8C7438">
        <w:trPr>
          <w:trHeight w:val="244"/>
        </w:trPr>
        <w:tc>
          <w:tcPr>
            <w:tcW w:w="6946" w:type="dxa"/>
          </w:tcPr>
          <w:p w14:paraId="4D5DE2E7" w14:textId="77777777" w:rsidR="000974B0" w:rsidRPr="007C62D0" w:rsidRDefault="00B75D85" w:rsidP="00206FF8">
            <w:pPr>
              <w:pStyle w:val="TableParagraph"/>
              <w:widowControl/>
              <w:spacing w:before="40" w:after="40"/>
              <w:ind w:left="142" w:right="-1"/>
              <w:rPr>
                <w:rFonts w:ascii="Arial" w:hAnsi="Arial" w:cs="Arial"/>
                <w:b/>
                <w:sz w:val="20"/>
                <w:szCs w:val="20"/>
              </w:rPr>
            </w:pPr>
            <w:r w:rsidRPr="007C62D0">
              <w:rPr>
                <w:rFonts w:ascii="Arial" w:hAnsi="Arial" w:cs="Arial"/>
                <w:b/>
                <w:sz w:val="20"/>
                <w:szCs w:val="20"/>
              </w:rPr>
              <w:t>Biodiversity</w:t>
            </w:r>
          </w:p>
        </w:tc>
        <w:tc>
          <w:tcPr>
            <w:tcW w:w="3544" w:type="dxa"/>
            <w:tcBorders>
              <w:right w:val="nil"/>
            </w:tcBorders>
          </w:tcPr>
          <w:p w14:paraId="4D5DE2E8"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EC" w14:textId="77777777" w:rsidTr="5A8C7438">
        <w:trPr>
          <w:trHeight w:val="241"/>
        </w:trPr>
        <w:tc>
          <w:tcPr>
            <w:tcW w:w="6946" w:type="dxa"/>
          </w:tcPr>
          <w:p w14:paraId="4D5DE2EA" w14:textId="4B18BC92"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Do you </w:t>
            </w:r>
            <w:r w:rsidRPr="007C62D0">
              <w:rPr>
                <w:rFonts w:ascii="Arial" w:hAnsi="Arial" w:cs="Arial"/>
                <w:b/>
                <w:sz w:val="20"/>
                <w:szCs w:val="20"/>
              </w:rPr>
              <w:t xml:space="preserve">proactively look after </w:t>
            </w:r>
            <w:r w:rsidRPr="007C62D0">
              <w:rPr>
                <w:rFonts w:ascii="Arial" w:hAnsi="Arial" w:cs="Arial"/>
                <w:sz w:val="20"/>
                <w:szCs w:val="20"/>
              </w:rPr>
              <w:t>soil, water, air, and biodiversity?</w:t>
            </w:r>
          </w:p>
        </w:tc>
        <w:tc>
          <w:tcPr>
            <w:tcW w:w="3544" w:type="dxa"/>
          </w:tcPr>
          <w:p w14:paraId="4D5DE2EB"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EF" w14:textId="77777777" w:rsidTr="5A8C7438">
        <w:trPr>
          <w:trHeight w:val="241"/>
        </w:trPr>
        <w:tc>
          <w:tcPr>
            <w:tcW w:w="6946" w:type="dxa"/>
          </w:tcPr>
          <w:p w14:paraId="4D5DE2ED"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lastRenderedPageBreak/>
              <w:t>Is there sufficient biodiversity</w:t>
            </w:r>
          </w:p>
        </w:tc>
        <w:tc>
          <w:tcPr>
            <w:tcW w:w="3544" w:type="dxa"/>
          </w:tcPr>
          <w:p w14:paraId="4D5DE2EE"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F2" w14:textId="77777777" w:rsidTr="5A8C7438">
        <w:trPr>
          <w:trHeight w:val="37"/>
        </w:trPr>
        <w:tc>
          <w:tcPr>
            <w:tcW w:w="6946" w:type="dxa"/>
          </w:tcPr>
          <w:p w14:paraId="4D5DE2F0"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Are there lands at risk of soil erosion or land already eroded on your farm?</w:t>
            </w:r>
          </w:p>
        </w:tc>
        <w:tc>
          <w:tcPr>
            <w:tcW w:w="3544" w:type="dxa"/>
          </w:tcPr>
          <w:p w14:paraId="4D5DE2F1"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F5" w14:textId="77777777" w:rsidTr="5A8C7438">
        <w:trPr>
          <w:trHeight w:val="244"/>
        </w:trPr>
        <w:tc>
          <w:tcPr>
            <w:tcW w:w="6946" w:type="dxa"/>
          </w:tcPr>
          <w:p w14:paraId="4D5DE2F3"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What is done to </w:t>
            </w:r>
            <w:r w:rsidRPr="007C62D0">
              <w:rPr>
                <w:rFonts w:ascii="Arial" w:hAnsi="Arial" w:cs="Arial"/>
                <w:b/>
                <w:sz w:val="20"/>
                <w:szCs w:val="20"/>
              </w:rPr>
              <w:t xml:space="preserve">improve </w:t>
            </w:r>
            <w:r w:rsidRPr="007C62D0">
              <w:rPr>
                <w:rFonts w:ascii="Arial" w:hAnsi="Arial" w:cs="Arial"/>
                <w:sz w:val="20"/>
                <w:szCs w:val="20"/>
              </w:rPr>
              <w:t>local biodiversity?</w:t>
            </w:r>
          </w:p>
        </w:tc>
        <w:tc>
          <w:tcPr>
            <w:tcW w:w="3544" w:type="dxa"/>
          </w:tcPr>
          <w:p w14:paraId="4D5DE2F4"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F8" w14:textId="77777777" w:rsidTr="5A8C7438">
        <w:trPr>
          <w:trHeight w:val="244"/>
        </w:trPr>
        <w:tc>
          <w:tcPr>
            <w:tcW w:w="6946" w:type="dxa"/>
          </w:tcPr>
          <w:p w14:paraId="4D5DE2F6"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Do you clear forests or trees to expand your farm</w:t>
            </w:r>
          </w:p>
        </w:tc>
        <w:tc>
          <w:tcPr>
            <w:tcW w:w="3544" w:type="dxa"/>
          </w:tcPr>
          <w:p w14:paraId="4D5DE2F7"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FB" w14:textId="77777777" w:rsidTr="5A8C7438">
        <w:trPr>
          <w:trHeight w:val="244"/>
        </w:trPr>
        <w:tc>
          <w:tcPr>
            <w:tcW w:w="6946" w:type="dxa"/>
          </w:tcPr>
          <w:p w14:paraId="4D5DE2F9"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Do you have any introduced species on your farm</w:t>
            </w:r>
          </w:p>
        </w:tc>
        <w:tc>
          <w:tcPr>
            <w:tcW w:w="3544" w:type="dxa"/>
          </w:tcPr>
          <w:p w14:paraId="4D5DE2FA"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2FE" w14:textId="77777777" w:rsidTr="5A8C7438">
        <w:trPr>
          <w:trHeight w:val="244"/>
        </w:trPr>
        <w:tc>
          <w:tcPr>
            <w:tcW w:w="6946" w:type="dxa"/>
          </w:tcPr>
          <w:p w14:paraId="4D5DE2FC"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Do you hunt or collect rare or endangered species</w:t>
            </w:r>
          </w:p>
        </w:tc>
        <w:tc>
          <w:tcPr>
            <w:tcW w:w="3544" w:type="dxa"/>
            <w:tcBorders>
              <w:bottom w:val="single" w:sz="4" w:space="0" w:color="auto"/>
            </w:tcBorders>
          </w:tcPr>
          <w:p w14:paraId="4D5DE2FD"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01" w14:textId="77777777" w:rsidTr="5A8C7438">
        <w:trPr>
          <w:trHeight w:val="241"/>
        </w:trPr>
        <w:tc>
          <w:tcPr>
            <w:tcW w:w="6946" w:type="dxa"/>
            <w:tcBorders>
              <w:right w:val="single" w:sz="4" w:space="0" w:color="auto"/>
            </w:tcBorders>
          </w:tcPr>
          <w:p w14:paraId="4D5DE2FF" w14:textId="77777777" w:rsidR="000974B0" w:rsidRPr="007C62D0" w:rsidRDefault="00B75D85" w:rsidP="00206FF8">
            <w:pPr>
              <w:pStyle w:val="TableParagraph"/>
              <w:widowControl/>
              <w:spacing w:before="40" w:after="40"/>
              <w:ind w:left="142" w:right="-1"/>
              <w:rPr>
                <w:rFonts w:ascii="Arial" w:hAnsi="Arial" w:cs="Arial"/>
                <w:b/>
                <w:sz w:val="20"/>
                <w:szCs w:val="20"/>
              </w:rPr>
            </w:pPr>
            <w:r w:rsidRPr="007C62D0">
              <w:rPr>
                <w:rFonts w:ascii="Arial" w:hAnsi="Arial" w:cs="Arial"/>
                <w:b/>
                <w:sz w:val="20"/>
                <w:szCs w:val="20"/>
              </w:rPr>
              <w:t>Soil management and cultivation</w:t>
            </w:r>
          </w:p>
        </w:tc>
        <w:tc>
          <w:tcPr>
            <w:tcW w:w="3544" w:type="dxa"/>
            <w:tcBorders>
              <w:top w:val="single" w:sz="4" w:space="0" w:color="auto"/>
              <w:left w:val="single" w:sz="4" w:space="0" w:color="auto"/>
              <w:bottom w:val="single" w:sz="4" w:space="0" w:color="auto"/>
              <w:right w:val="single" w:sz="4" w:space="0" w:color="auto"/>
            </w:tcBorders>
          </w:tcPr>
          <w:p w14:paraId="4D5DE300"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04" w14:textId="77777777" w:rsidTr="5A8C7438">
        <w:trPr>
          <w:trHeight w:val="244"/>
        </w:trPr>
        <w:tc>
          <w:tcPr>
            <w:tcW w:w="6946" w:type="dxa"/>
          </w:tcPr>
          <w:p w14:paraId="4D5DE302"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Do you maintain and improve the </w:t>
            </w:r>
            <w:r w:rsidRPr="007C62D0">
              <w:rPr>
                <w:rFonts w:ascii="Arial" w:hAnsi="Arial" w:cs="Arial"/>
                <w:b/>
                <w:sz w:val="20"/>
                <w:szCs w:val="20"/>
              </w:rPr>
              <w:t xml:space="preserve">soil health? </w:t>
            </w:r>
            <w:r w:rsidRPr="007C62D0">
              <w:rPr>
                <w:rFonts w:ascii="Arial" w:hAnsi="Arial" w:cs="Arial"/>
                <w:sz w:val="20"/>
                <w:szCs w:val="20"/>
              </w:rPr>
              <w:t>How?</w:t>
            </w:r>
          </w:p>
        </w:tc>
        <w:tc>
          <w:tcPr>
            <w:tcW w:w="3544" w:type="dxa"/>
            <w:tcBorders>
              <w:top w:val="single" w:sz="4" w:space="0" w:color="auto"/>
            </w:tcBorders>
          </w:tcPr>
          <w:p w14:paraId="4D5DE303"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07" w14:textId="77777777" w:rsidTr="5A8C7438">
        <w:trPr>
          <w:trHeight w:val="241"/>
        </w:trPr>
        <w:tc>
          <w:tcPr>
            <w:tcW w:w="6946" w:type="dxa"/>
          </w:tcPr>
          <w:p w14:paraId="4D5DE305"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Are any </w:t>
            </w:r>
            <w:r w:rsidRPr="007C62D0">
              <w:rPr>
                <w:rFonts w:ascii="Arial" w:hAnsi="Arial" w:cs="Arial"/>
                <w:b/>
                <w:sz w:val="20"/>
                <w:szCs w:val="20"/>
              </w:rPr>
              <w:t xml:space="preserve">restricted methods </w:t>
            </w:r>
            <w:r w:rsidRPr="007C62D0">
              <w:rPr>
                <w:rFonts w:ascii="Arial" w:hAnsi="Arial" w:cs="Arial"/>
                <w:sz w:val="20"/>
                <w:szCs w:val="20"/>
              </w:rPr>
              <w:t>used (such as burning?)</w:t>
            </w:r>
          </w:p>
        </w:tc>
        <w:tc>
          <w:tcPr>
            <w:tcW w:w="3544" w:type="dxa"/>
            <w:tcBorders>
              <w:bottom w:val="single" w:sz="4" w:space="0" w:color="auto"/>
            </w:tcBorders>
          </w:tcPr>
          <w:p w14:paraId="4D5DE306"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0A" w14:textId="77777777" w:rsidTr="5A8C7438">
        <w:trPr>
          <w:trHeight w:val="244"/>
        </w:trPr>
        <w:tc>
          <w:tcPr>
            <w:tcW w:w="6946" w:type="dxa"/>
            <w:tcBorders>
              <w:right w:val="single" w:sz="4" w:space="0" w:color="auto"/>
            </w:tcBorders>
          </w:tcPr>
          <w:p w14:paraId="4D5DE308" w14:textId="0CB10BE9" w:rsidR="000974B0" w:rsidRPr="007C62D0" w:rsidRDefault="00B75D85" w:rsidP="00206FF8">
            <w:pPr>
              <w:pStyle w:val="TableParagraph"/>
              <w:widowControl/>
              <w:spacing w:before="40" w:after="40"/>
              <w:ind w:left="142" w:right="-1"/>
              <w:rPr>
                <w:rFonts w:ascii="Arial" w:hAnsi="Arial" w:cs="Arial"/>
                <w:b/>
                <w:sz w:val="20"/>
                <w:szCs w:val="20"/>
              </w:rPr>
            </w:pPr>
            <w:r w:rsidRPr="007C62D0">
              <w:rPr>
                <w:rFonts w:ascii="Arial" w:hAnsi="Arial" w:cs="Arial"/>
                <w:b/>
                <w:sz w:val="20"/>
                <w:szCs w:val="20"/>
              </w:rPr>
              <w:t>Weeds, Pest, and Diseases</w:t>
            </w:r>
          </w:p>
        </w:tc>
        <w:tc>
          <w:tcPr>
            <w:tcW w:w="3544" w:type="dxa"/>
            <w:tcBorders>
              <w:top w:val="single" w:sz="4" w:space="0" w:color="auto"/>
              <w:left w:val="single" w:sz="4" w:space="0" w:color="auto"/>
              <w:bottom w:val="single" w:sz="4" w:space="0" w:color="auto"/>
              <w:right w:val="single" w:sz="4" w:space="0" w:color="auto"/>
            </w:tcBorders>
          </w:tcPr>
          <w:p w14:paraId="4D5DE309"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0E" w14:textId="77777777" w:rsidTr="5A8C7438">
        <w:trPr>
          <w:trHeight w:val="731"/>
        </w:trPr>
        <w:tc>
          <w:tcPr>
            <w:tcW w:w="6946" w:type="dxa"/>
            <w:tcBorders>
              <w:right w:val="single" w:sz="4" w:space="0" w:color="auto"/>
            </w:tcBorders>
          </w:tcPr>
          <w:p w14:paraId="4D5DE30B" w14:textId="544D611C" w:rsidR="000974B0" w:rsidRPr="007C62D0" w:rsidRDefault="00B75D85" w:rsidP="00206FF8">
            <w:pPr>
              <w:pStyle w:val="TableParagraph"/>
              <w:widowControl/>
              <w:spacing w:before="40" w:after="40"/>
              <w:ind w:left="142" w:right="-1"/>
              <w:rPr>
                <w:rFonts w:ascii="Arial" w:hAnsi="Arial" w:cs="Arial"/>
                <w:b/>
                <w:sz w:val="20"/>
                <w:szCs w:val="20"/>
              </w:rPr>
            </w:pPr>
            <w:r w:rsidRPr="007C62D0">
              <w:rPr>
                <w:rFonts w:ascii="Arial" w:hAnsi="Arial" w:cs="Arial"/>
                <w:sz w:val="20"/>
                <w:szCs w:val="20"/>
              </w:rPr>
              <w:t>What</w:t>
            </w:r>
            <w:r w:rsidRPr="007C62D0">
              <w:rPr>
                <w:rFonts w:ascii="Arial" w:hAnsi="Arial" w:cs="Arial"/>
                <w:spacing w:val="-16"/>
                <w:sz w:val="20"/>
                <w:szCs w:val="20"/>
              </w:rPr>
              <w:t xml:space="preserve"> </w:t>
            </w:r>
            <w:r w:rsidRPr="007C62D0">
              <w:rPr>
                <w:rFonts w:ascii="Arial" w:hAnsi="Arial" w:cs="Arial"/>
                <w:sz w:val="20"/>
                <w:szCs w:val="20"/>
              </w:rPr>
              <w:t>are</w:t>
            </w:r>
            <w:r w:rsidRPr="007C62D0">
              <w:rPr>
                <w:rFonts w:ascii="Arial" w:hAnsi="Arial" w:cs="Arial"/>
                <w:spacing w:val="-15"/>
                <w:sz w:val="20"/>
                <w:szCs w:val="20"/>
              </w:rPr>
              <w:t xml:space="preserve"> </w:t>
            </w:r>
            <w:r w:rsidRPr="007C62D0">
              <w:rPr>
                <w:rFonts w:ascii="Arial" w:hAnsi="Arial" w:cs="Arial"/>
                <w:sz w:val="20"/>
                <w:szCs w:val="20"/>
              </w:rPr>
              <w:t>the</w:t>
            </w:r>
            <w:r w:rsidRPr="007C62D0">
              <w:rPr>
                <w:rFonts w:ascii="Arial" w:hAnsi="Arial" w:cs="Arial"/>
                <w:spacing w:val="-14"/>
                <w:sz w:val="20"/>
                <w:szCs w:val="20"/>
              </w:rPr>
              <w:t xml:space="preserve"> </w:t>
            </w:r>
            <w:r w:rsidRPr="007C62D0">
              <w:rPr>
                <w:rFonts w:ascii="Arial" w:hAnsi="Arial" w:cs="Arial"/>
                <w:sz w:val="20"/>
                <w:szCs w:val="20"/>
              </w:rPr>
              <w:t>strategies</w:t>
            </w:r>
            <w:r w:rsidRPr="007C62D0">
              <w:rPr>
                <w:rFonts w:ascii="Arial" w:hAnsi="Arial" w:cs="Arial"/>
                <w:spacing w:val="-11"/>
                <w:sz w:val="20"/>
                <w:szCs w:val="20"/>
              </w:rPr>
              <w:t xml:space="preserve"> </w:t>
            </w:r>
            <w:r w:rsidRPr="007C62D0">
              <w:rPr>
                <w:rFonts w:ascii="Arial" w:hAnsi="Arial" w:cs="Arial"/>
                <w:sz w:val="20"/>
                <w:szCs w:val="20"/>
              </w:rPr>
              <w:t>to</w:t>
            </w:r>
            <w:r w:rsidRPr="007C62D0">
              <w:rPr>
                <w:rFonts w:ascii="Arial" w:hAnsi="Arial" w:cs="Arial"/>
                <w:spacing w:val="-14"/>
                <w:sz w:val="20"/>
                <w:szCs w:val="20"/>
              </w:rPr>
              <w:t xml:space="preserve"> </w:t>
            </w:r>
            <w:r w:rsidRPr="007C62D0">
              <w:rPr>
                <w:rFonts w:ascii="Arial" w:hAnsi="Arial" w:cs="Arial"/>
                <w:sz w:val="20"/>
                <w:szCs w:val="20"/>
              </w:rPr>
              <w:t>monitor</w:t>
            </w:r>
            <w:r w:rsidRPr="007C62D0">
              <w:rPr>
                <w:rFonts w:ascii="Arial" w:hAnsi="Arial" w:cs="Arial"/>
                <w:spacing w:val="-14"/>
                <w:sz w:val="20"/>
                <w:szCs w:val="20"/>
              </w:rPr>
              <w:t xml:space="preserve"> </w:t>
            </w:r>
            <w:r w:rsidRPr="007C62D0">
              <w:rPr>
                <w:rFonts w:ascii="Arial" w:hAnsi="Arial" w:cs="Arial"/>
                <w:sz w:val="20"/>
                <w:szCs w:val="20"/>
              </w:rPr>
              <w:t>and</w:t>
            </w:r>
            <w:r w:rsidRPr="007C62D0">
              <w:rPr>
                <w:rFonts w:ascii="Arial" w:hAnsi="Arial" w:cs="Arial"/>
                <w:spacing w:val="-11"/>
                <w:sz w:val="20"/>
                <w:szCs w:val="20"/>
              </w:rPr>
              <w:t xml:space="preserve"> </w:t>
            </w:r>
            <w:r w:rsidRPr="007C62D0">
              <w:rPr>
                <w:rFonts w:ascii="Arial" w:hAnsi="Arial" w:cs="Arial"/>
                <w:sz w:val="20"/>
                <w:szCs w:val="20"/>
              </w:rPr>
              <w:t>manage</w:t>
            </w:r>
            <w:r w:rsidRPr="007C62D0">
              <w:rPr>
                <w:rFonts w:ascii="Arial" w:hAnsi="Arial" w:cs="Arial"/>
                <w:spacing w:val="-14"/>
                <w:sz w:val="20"/>
                <w:szCs w:val="20"/>
              </w:rPr>
              <w:t xml:space="preserve"> </w:t>
            </w:r>
            <w:r w:rsidRPr="007C62D0">
              <w:rPr>
                <w:rFonts w:ascii="Arial" w:hAnsi="Arial" w:cs="Arial"/>
                <w:b/>
                <w:sz w:val="20"/>
                <w:szCs w:val="20"/>
              </w:rPr>
              <w:t>problem</w:t>
            </w:r>
            <w:r w:rsidRPr="007C62D0">
              <w:rPr>
                <w:rFonts w:ascii="Arial" w:hAnsi="Arial" w:cs="Arial"/>
                <w:b/>
                <w:spacing w:val="-11"/>
                <w:sz w:val="20"/>
                <w:szCs w:val="20"/>
              </w:rPr>
              <w:t xml:space="preserve"> </w:t>
            </w:r>
            <w:r w:rsidRPr="007C62D0">
              <w:rPr>
                <w:rFonts w:ascii="Arial" w:hAnsi="Arial" w:cs="Arial"/>
                <w:b/>
                <w:sz w:val="20"/>
                <w:szCs w:val="20"/>
              </w:rPr>
              <w:t>pest, disease, and</w:t>
            </w:r>
            <w:r w:rsidRPr="007C62D0">
              <w:rPr>
                <w:rFonts w:ascii="Arial" w:hAnsi="Arial" w:cs="Arial"/>
                <w:b/>
                <w:spacing w:val="4"/>
                <w:sz w:val="20"/>
                <w:szCs w:val="20"/>
              </w:rPr>
              <w:t xml:space="preserve"> </w:t>
            </w:r>
            <w:r w:rsidRPr="007C62D0">
              <w:rPr>
                <w:rFonts w:ascii="Arial" w:hAnsi="Arial" w:cs="Arial"/>
                <w:b/>
                <w:sz w:val="20"/>
                <w:szCs w:val="20"/>
              </w:rPr>
              <w:t>weeds?</w:t>
            </w:r>
          </w:p>
          <w:p w14:paraId="4D5DE30C"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Are there any pests or diseases present on your farm</w:t>
            </w:r>
          </w:p>
        </w:tc>
        <w:tc>
          <w:tcPr>
            <w:tcW w:w="3544" w:type="dxa"/>
            <w:tcBorders>
              <w:top w:val="single" w:sz="4" w:space="0" w:color="auto"/>
              <w:left w:val="single" w:sz="4" w:space="0" w:color="auto"/>
              <w:bottom w:val="single" w:sz="4" w:space="0" w:color="auto"/>
              <w:right w:val="single" w:sz="4" w:space="0" w:color="auto"/>
            </w:tcBorders>
          </w:tcPr>
          <w:p w14:paraId="4D5DE30D"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11" w14:textId="77777777" w:rsidTr="5A8C7438">
        <w:trPr>
          <w:trHeight w:val="489"/>
        </w:trPr>
        <w:tc>
          <w:tcPr>
            <w:tcW w:w="6946" w:type="dxa"/>
            <w:tcBorders>
              <w:right w:val="single" w:sz="4" w:space="0" w:color="auto"/>
            </w:tcBorders>
          </w:tcPr>
          <w:p w14:paraId="4D5DE30F"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Are any </w:t>
            </w:r>
            <w:r w:rsidRPr="007C62D0">
              <w:rPr>
                <w:rFonts w:ascii="Arial" w:hAnsi="Arial" w:cs="Arial"/>
                <w:b/>
                <w:sz w:val="20"/>
                <w:szCs w:val="20"/>
              </w:rPr>
              <w:t xml:space="preserve">inputs </w:t>
            </w:r>
            <w:r w:rsidRPr="007C62D0">
              <w:rPr>
                <w:rFonts w:ascii="Arial" w:hAnsi="Arial" w:cs="Arial"/>
                <w:sz w:val="20"/>
                <w:szCs w:val="20"/>
              </w:rPr>
              <w:t>used if problems arise? If yes list all. Did ICS approve the use?</w:t>
            </w:r>
          </w:p>
        </w:tc>
        <w:tc>
          <w:tcPr>
            <w:tcW w:w="3544" w:type="dxa"/>
            <w:tcBorders>
              <w:top w:val="single" w:sz="4" w:space="0" w:color="auto"/>
              <w:left w:val="single" w:sz="4" w:space="0" w:color="auto"/>
              <w:bottom w:val="single" w:sz="4" w:space="0" w:color="auto"/>
              <w:right w:val="single" w:sz="4" w:space="0" w:color="auto"/>
            </w:tcBorders>
          </w:tcPr>
          <w:p w14:paraId="4D5DE310"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14" w14:textId="77777777" w:rsidTr="5A8C7438">
        <w:trPr>
          <w:trHeight w:val="168"/>
        </w:trPr>
        <w:tc>
          <w:tcPr>
            <w:tcW w:w="6946" w:type="dxa"/>
            <w:tcBorders>
              <w:right w:val="single" w:sz="4" w:space="0" w:color="auto"/>
            </w:tcBorders>
          </w:tcPr>
          <w:p w14:paraId="4D5DE312"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Do you have animals and how do they put a risk to organic integrity</w:t>
            </w:r>
          </w:p>
        </w:tc>
        <w:tc>
          <w:tcPr>
            <w:tcW w:w="3544" w:type="dxa"/>
            <w:tcBorders>
              <w:top w:val="single" w:sz="4" w:space="0" w:color="auto"/>
              <w:left w:val="single" w:sz="4" w:space="0" w:color="auto"/>
              <w:bottom w:val="single" w:sz="4" w:space="0" w:color="auto"/>
              <w:right w:val="single" w:sz="4" w:space="0" w:color="auto"/>
            </w:tcBorders>
          </w:tcPr>
          <w:p w14:paraId="4D5DE313"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17" w14:textId="77777777" w:rsidTr="5A8C7438">
        <w:trPr>
          <w:trHeight w:val="244"/>
        </w:trPr>
        <w:tc>
          <w:tcPr>
            <w:tcW w:w="6946" w:type="dxa"/>
            <w:tcBorders>
              <w:right w:val="single" w:sz="4" w:space="0" w:color="auto"/>
            </w:tcBorders>
          </w:tcPr>
          <w:p w14:paraId="4D5DE315" w14:textId="77777777" w:rsidR="000974B0" w:rsidRPr="007C62D0" w:rsidRDefault="00B75D85" w:rsidP="00206FF8">
            <w:pPr>
              <w:pStyle w:val="TableParagraph"/>
              <w:widowControl/>
              <w:spacing w:before="40" w:after="40"/>
              <w:ind w:left="142" w:right="-1"/>
              <w:rPr>
                <w:rFonts w:ascii="Arial" w:hAnsi="Arial" w:cs="Arial"/>
                <w:b/>
                <w:sz w:val="20"/>
                <w:szCs w:val="20"/>
              </w:rPr>
            </w:pPr>
            <w:r w:rsidRPr="007C62D0">
              <w:rPr>
                <w:rFonts w:ascii="Arial" w:hAnsi="Arial" w:cs="Arial"/>
                <w:b/>
                <w:sz w:val="20"/>
                <w:szCs w:val="20"/>
              </w:rPr>
              <w:t>Handling and Records</w:t>
            </w:r>
          </w:p>
        </w:tc>
        <w:tc>
          <w:tcPr>
            <w:tcW w:w="3544" w:type="dxa"/>
            <w:tcBorders>
              <w:top w:val="single" w:sz="4" w:space="0" w:color="auto"/>
              <w:left w:val="single" w:sz="4" w:space="0" w:color="auto"/>
              <w:bottom w:val="single" w:sz="4" w:space="0" w:color="auto"/>
              <w:right w:val="single" w:sz="4" w:space="0" w:color="auto"/>
            </w:tcBorders>
          </w:tcPr>
          <w:p w14:paraId="4D5DE316"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1C" w14:textId="77777777" w:rsidTr="5A8C7438">
        <w:trPr>
          <w:trHeight w:val="731"/>
        </w:trPr>
        <w:tc>
          <w:tcPr>
            <w:tcW w:w="6946" w:type="dxa"/>
          </w:tcPr>
          <w:p w14:paraId="4D5DE318"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How are products </w:t>
            </w:r>
            <w:r w:rsidRPr="007C62D0">
              <w:rPr>
                <w:rFonts w:ascii="Arial" w:hAnsi="Arial" w:cs="Arial"/>
                <w:b/>
                <w:sz w:val="20"/>
                <w:szCs w:val="20"/>
              </w:rPr>
              <w:t>harvested</w:t>
            </w:r>
            <w:r w:rsidRPr="007C62D0">
              <w:rPr>
                <w:rFonts w:ascii="Arial" w:hAnsi="Arial" w:cs="Arial"/>
                <w:sz w:val="20"/>
                <w:szCs w:val="20"/>
              </w:rPr>
              <w:t>?</w:t>
            </w:r>
          </w:p>
          <w:p w14:paraId="4D5DE319"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Any contamination risk or mixing with conventional products?</w:t>
            </w:r>
          </w:p>
          <w:p w14:paraId="4D5DE31A"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List tools and containers used.</w:t>
            </w:r>
          </w:p>
        </w:tc>
        <w:tc>
          <w:tcPr>
            <w:tcW w:w="3544" w:type="dxa"/>
            <w:tcBorders>
              <w:top w:val="single" w:sz="4" w:space="0" w:color="auto"/>
            </w:tcBorders>
          </w:tcPr>
          <w:p w14:paraId="4D5DE31B"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1F" w14:textId="77777777" w:rsidTr="5A8C7438">
        <w:trPr>
          <w:trHeight w:val="244"/>
        </w:trPr>
        <w:tc>
          <w:tcPr>
            <w:tcW w:w="6946" w:type="dxa"/>
          </w:tcPr>
          <w:p w14:paraId="4D5DE31D"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How is </w:t>
            </w:r>
            <w:r w:rsidRPr="007C62D0">
              <w:rPr>
                <w:rFonts w:ascii="Arial" w:hAnsi="Arial" w:cs="Arial"/>
                <w:b/>
                <w:sz w:val="20"/>
                <w:szCs w:val="20"/>
              </w:rPr>
              <w:t>harvest recorded</w:t>
            </w:r>
            <w:r w:rsidRPr="007C62D0">
              <w:rPr>
                <w:rFonts w:ascii="Arial" w:hAnsi="Arial" w:cs="Arial"/>
                <w:sz w:val="20"/>
                <w:szCs w:val="20"/>
              </w:rPr>
              <w:t>?</w:t>
            </w:r>
          </w:p>
        </w:tc>
        <w:tc>
          <w:tcPr>
            <w:tcW w:w="3544" w:type="dxa"/>
          </w:tcPr>
          <w:p w14:paraId="4D5DE31E"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23" w14:textId="77777777" w:rsidTr="5A8C7438">
        <w:trPr>
          <w:trHeight w:val="729"/>
        </w:trPr>
        <w:tc>
          <w:tcPr>
            <w:tcW w:w="6946" w:type="dxa"/>
          </w:tcPr>
          <w:p w14:paraId="4D5DE320"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Are products </w:t>
            </w:r>
            <w:r w:rsidRPr="007C62D0">
              <w:rPr>
                <w:rFonts w:ascii="Arial" w:hAnsi="Arial" w:cs="Arial"/>
                <w:b/>
                <w:sz w:val="20"/>
                <w:szCs w:val="20"/>
              </w:rPr>
              <w:t xml:space="preserve">processed </w:t>
            </w:r>
            <w:r w:rsidRPr="007C62D0">
              <w:rPr>
                <w:rFonts w:ascii="Arial" w:hAnsi="Arial" w:cs="Arial"/>
                <w:sz w:val="20"/>
                <w:szCs w:val="20"/>
              </w:rPr>
              <w:t>on farm (drying, washing, cutting, etc.?) List tools and containers used.</w:t>
            </w:r>
          </w:p>
          <w:p w14:paraId="4D5DE321"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Any contamination risk or mixing with conventional products?</w:t>
            </w:r>
          </w:p>
        </w:tc>
        <w:tc>
          <w:tcPr>
            <w:tcW w:w="3544" w:type="dxa"/>
          </w:tcPr>
          <w:p w14:paraId="4D5DE322"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27" w14:textId="77777777" w:rsidTr="5A8C7438">
        <w:trPr>
          <w:trHeight w:val="489"/>
        </w:trPr>
        <w:tc>
          <w:tcPr>
            <w:tcW w:w="6946" w:type="dxa"/>
          </w:tcPr>
          <w:p w14:paraId="4D5DE324" w14:textId="69881773"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How are products </w:t>
            </w:r>
            <w:r w:rsidRPr="007C62D0">
              <w:rPr>
                <w:rFonts w:ascii="Arial" w:hAnsi="Arial" w:cs="Arial"/>
                <w:b/>
                <w:sz w:val="20"/>
                <w:szCs w:val="20"/>
              </w:rPr>
              <w:t xml:space="preserve">transported </w:t>
            </w:r>
            <w:r w:rsidRPr="007C62D0">
              <w:rPr>
                <w:rFonts w:ascii="Arial" w:hAnsi="Arial" w:cs="Arial"/>
                <w:sz w:val="20"/>
                <w:szCs w:val="20"/>
              </w:rPr>
              <w:t xml:space="preserve">to </w:t>
            </w:r>
            <w:r w:rsidR="00973B20" w:rsidRPr="007C62D0">
              <w:rPr>
                <w:rFonts w:ascii="Arial" w:hAnsi="Arial" w:cs="Arial"/>
                <w:sz w:val="20"/>
                <w:szCs w:val="20"/>
              </w:rPr>
              <w:t>the first</w:t>
            </w:r>
            <w:r w:rsidRPr="007C62D0">
              <w:rPr>
                <w:rFonts w:ascii="Arial" w:hAnsi="Arial" w:cs="Arial"/>
                <w:sz w:val="20"/>
                <w:szCs w:val="20"/>
              </w:rPr>
              <w:t xml:space="preserve"> handling depot?</w:t>
            </w:r>
          </w:p>
          <w:p w14:paraId="4D5DE325"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Any contamination risk or mixing with conventional products?</w:t>
            </w:r>
          </w:p>
        </w:tc>
        <w:tc>
          <w:tcPr>
            <w:tcW w:w="3544" w:type="dxa"/>
          </w:tcPr>
          <w:p w14:paraId="4D5DE326"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2A" w14:textId="77777777" w:rsidTr="5A8C7438">
        <w:trPr>
          <w:trHeight w:val="244"/>
        </w:trPr>
        <w:tc>
          <w:tcPr>
            <w:tcW w:w="6946" w:type="dxa"/>
          </w:tcPr>
          <w:p w14:paraId="4D5DE328"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How is </w:t>
            </w:r>
            <w:r w:rsidRPr="007C62D0">
              <w:rPr>
                <w:rFonts w:ascii="Arial" w:hAnsi="Arial" w:cs="Arial"/>
                <w:b/>
                <w:sz w:val="20"/>
                <w:szCs w:val="20"/>
              </w:rPr>
              <w:t>transport recorded</w:t>
            </w:r>
            <w:r w:rsidRPr="007C62D0">
              <w:rPr>
                <w:rFonts w:ascii="Arial" w:hAnsi="Arial" w:cs="Arial"/>
                <w:sz w:val="20"/>
                <w:szCs w:val="20"/>
              </w:rPr>
              <w:t>?</w:t>
            </w:r>
          </w:p>
        </w:tc>
        <w:tc>
          <w:tcPr>
            <w:tcW w:w="3544" w:type="dxa"/>
          </w:tcPr>
          <w:p w14:paraId="4D5DE329"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2D" w14:textId="77777777" w:rsidTr="5A8C7438">
        <w:trPr>
          <w:trHeight w:val="244"/>
        </w:trPr>
        <w:tc>
          <w:tcPr>
            <w:tcW w:w="6946" w:type="dxa"/>
          </w:tcPr>
          <w:p w14:paraId="4D5DE32B" w14:textId="77777777" w:rsidR="000974B0" w:rsidRPr="007C62D0" w:rsidRDefault="00B75D85" w:rsidP="00206FF8">
            <w:pPr>
              <w:pStyle w:val="TableParagraph"/>
              <w:widowControl/>
              <w:spacing w:before="40" w:after="40"/>
              <w:ind w:left="142" w:right="-1"/>
              <w:rPr>
                <w:rFonts w:ascii="Arial" w:hAnsi="Arial" w:cs="Arial"/>
                <w:b/>
                <w:sz w:val="20"/>
                <w:szCs w:val="20"/>
              </w:rPr>
            </w:pPr>
            <w:r w:rsidRPr="007C62D0">
              <w:rPr>
                <w:rFonts w:ascii="Arial" w:hAnsi="Arial" w:cs="Arial"/>
                <w:b/>
                <w:sz w:val="20"/>
                <w:szCs w:val="20"/>
              </w:rPr>
              <w:t>Compliance Assessment from inspector</w:t>
            </w:r>
          </w:p>
        </w:tc>
        <w:tc>
          <w:tcPr>
            <w:tcW w:w="3544" w:type="dxa"/>
          </w:tcPr>
          <w:p w14:paraId="4D5DE32C"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30" w14:textId="77777777" w:rsidTr="5A8C7438">
        <w:trPr>
          <w:trHeight w:val="63"/>
        </w:trPr>
        <w:tc>
          <w:tcPr>
            <w:tcW w:w="6946" w:type="dxa"/>
          </w:tcPr>
          <w:p w14:paraId="4D5DE32E"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Did the farmer/farmer family comply with the organic standards?</w:t>
            </w:r>
          </w:p>
        </w:tc>
        <w:tc>
          <w:tcPr>
            <w:tcW w:w="3544" w:type="dxa"/>
          </w:tcPr>
          <w:p w14:paraId="4D5DE32F"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33" w14:textId="77777777" w:rsidTr="5A8C7438">
        <w:trPr>
          <w:trHeight w:val="489"/>
        </w:trPr>
        <w:tc>
          <w:tcPr>
            <w:tcW w:w="6946" w:type="dxa"/>
          </w:tcPr>
          <w:p w14:paraId="4D5DE331" w14:textId="31D413E6"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 xml:space="preserve">Does the farmer have any previous </w:t>
            </w:r>
            <w:r w:rsidR="00030A12" w:rsidRPr="007C62D0">
              <w:rPr>
                <w:rFonts w:ascii="Arial" w:hAnsi="Arial" w:cs="Arial"/>
                <w:sz w:val="20"/>
                <w:szCs w:val="20"/>
              </w:rPr>
              <w:t>noncompliance</w:t>
            </w:r>
            <w:r w:rsidRPr="007C62D0">
              <w:rPr>
                <w:rFonts w:ascii="Arial" w:hAnsi="Arial" w:cs="Arial"/>
                <w:sz w:val="20"/>
                <w:szCs w:val="20"/>
              </w:rPr>
              <w:t>? If yes have they be</w:t>
            </w:r>
            <w:r w:rsidR="00B46C7C">
              <w:rPr>
                <w:rFonts w:ascii="Arial" w:hAnsi="Arial" w:cs="Arial"/>
                <w:sz w:val="20"/>
                <w:szCs w:val="20"/>
              </w:rPr>
              <w:t>e</w:t>
            </w:r>
            <w:r w:rsidRPr="007C62D0">
              <w:rPr>
                <w:rFonts w:ascii="Arial" w:hAnsi="Arial" w:cs="Arial"/>
                <w:sz w:val="20"/>
                <w:szCs w:val="20"/>
              </w:rPr>
              <w:t>n closed out.</w:t>
            </w:r>
          </w:p>
        </w:tc>
        <w:tc>
          <w:tcPr>
            <w:tcW w:w="3544" w:type="dxa"/>
          </w:tcPr>
          <w:p w14:paraId="4D5DE332"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36" w14:textId="77777777" w:rsidTr="5A8C7438">
        <w:trPr>
          <w:trHeight w:val="241"/>
        </w:trPr>
        <w:tc>
          <w:tcPr>
            <w:tcW w:w="6946" w:type="dxa"/>
          </w:tcPr>
          <w:p w14:paraId="4D5DE334"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Are there any risks to organic integrity</w:t>
            </w:r>
          </w:p>
        </w:tc>
        <w:tc>
          <w:tcPr>
            <w:tcW w:w="3544" w:type="dxa"/>
          </w:tcPr>
          <w:p w14:paraId="4D5DE335" w14:textId="77777777" w:rsidR="000974B0" w:rsidRPr="007C62D0" w:rsidRDefault="000974B0" w:rsidP="00206FF8">
            <w:pPr>
              <w:pStyle w:val="TableParagraph"/>
              <w:widowControl/>
              <w:spacing w:before="40" w:after="40"/>
              <w:ind w:left="284" w:right="-1"/>
              <w:rPr>
                <w:rFonts w:ascii="Arial" w:hAnsi="Arial" w:cs="Arial"/>
                <w:sz w:val="20"/>
                <w:szCs w:val="20"/>
              </w:rPr>
            </w:pPr>
          </w:p>
        </w:tc>
      </w:tr>
      <w:tr w:rsidR="000974B0" w:rsidRPr="007C62D0" w14:paraId="4D5DE339" w14:textId="77777777" w:rsidTr="5A8C7438">
        <w:trPr>
          <w:trHeight w:val="77"/>
        </w:trPr>
        <w:tc>
          <w:tcPr>
            <w:tcW w:w="6946" w:type="dxa"/>
          </w:tcPr>
          <w:p w14:paraId="4D5DE337" w14:textId="77777777" w:rsidR="000974B0" w:rsidRPr="007C62D0" w:rsidRDefault="00B75D85" w:rsidP="00206FF8">
            <w:pPr>
              <w:pStyle w:val="TableParagraph"/>
              <w:widowControl/>
              <w:spacing w:before="40" w:after="40"/>
              <w:ind w:left="142" w:right="-1"/>
              <w:rPr>
                <w:rFonts w:ascii="Arial" w:hAnsi="Arial" w:cs="Arial"/>
                <w:sz w:val="20"/>
                <w:szCs w:val="20"/>
              </w:rPr>
            </w:pPr>
            <w:r w:rsidRPr="007C62D0">
              <w:rPr>
                <w:rFonts w:ascii="Arial" w:hAnsi="Arial" w:cs="Arial"/>
                <w:sz w:val="20"/>
                <w:szCs w:val="20"/>
              </w:rPr>
              <w:t>What is the overall risk of the farmer (high, medium, low)? Explain.</w:t>
            </w:r>
          </w:p>
        </w:tc>
        <w:tc>
          <w:tcPr>
            <w:tcW w:w="3544" w:type="dxa"/>
          </w:tcPr>
          <w:p w14:paraId="4D5DE338" w14:textId="77777777" w:rsidR="000974B0" w:rsidRPr="007C62D0" w:rsidRDefault="000974B0" w:rsidP="00206FF8">
            <w:pPr>
              <w:pStyle w:val="TableParagraph"/>
              <w:widowControl/>
              <w:spacing w:before="40" w:after="40"/>
              <w:ind w:left="284" w:right="-1"/>
              <w:rPr>
                <w:rFonts w:ascii="Arial" w:hAnsi="Arial" w:cs="Arial"/>
                <w:sz w:val="20"/>
                <w:szCs w:val="20"/>
              </w:rPr>
            </w:pPr>
          </w:p>
        </w:tc>
      </w:tr>
    </w:tbl>
    <w:p w14:paraId="264FF48E" w14:textId="65BDE256" w:rsidR="5A8C7438" w:rsidRDefault="5A8C7438" w:rsidP="5A8C7438">
      <w:pPr>
        <w:ind w:right="-1"/>
        <w:rPr>
          <w:rFonts w:ascii="Arial" w:hAnsi="Arial" w:cs="Arial"/>
          <w:b/>
          <w:bCs/>
          <w:sz w:val="20"/>
          <w:szCs w:val="20"/>
        </w:rPr>
      </w:pPr>
    </w:p>
    <w:p w14:paraId="4D5DE33B" w14:textId="77948B45" w:rsidR="000974B0" w:rsidRPr="007C62D0" w:rsidRDefault="00B75D85" w:rsidP="5A8C7438">
      <w:pPr>
        <w:pageBreakBefore/>
        <w:ind w:right="-1"/>
        <w:rPr>
          <w:rFonts w:ascii="Arial" w:hAnsi="Arial" w:cs="Arial"/>
          <w:b/>
          <w:bCs/>
          <w:sz w:val="20"/>
          <w:szCs w:val="20"/>
        </w:rPr>
      </w:pPr>
      <w:r w:rsidRPr="5A8C7438">
        <w:rPr>
          <w:rFonts w:ascii="Arial" w:hAnsi="Arial" w:cs="Arial"/>
          <w:b/>
          <w:bCs/>
          <w:sz w:val="20"/>
          <w:szCs w:val="20"/>
        </w:rPr>
        <w:lastRenderedPageBreak/>
        <w:t>MEMBERS SIGNATURE DATE</w:t>
      </w:r>
    </w:p>
    <w:p w14:paraId="4D5DE33E" w14:textId="0BBBCF00" w:rsidR="000974B0" w:rsidRPr="007C62D0" w:rsidRDefault="00B75D85" w:rsidP="5A8C7438">
      <w:pPr>
        <w:ind w:right="-1"/>
        <w:rPr>
          <w:rFonts w:ascii="Arial" w:hAnsi="Arial" w:cs="Arial"/>
          <w:b/>
          <w:bCs/>
          <w:sz w:val="20"/>
          <w:szCs w:val="20"/>
        </w:rPr>
      </w:pPr>
      <w:r w:rsidRPr="5A8C7438">
        <w:rPr>
          <w:rFonts w:ascii="Arial" w:hAnsi="Arial" w:cs="Arial"/>
          <w:b/>
          <w:bCs/>
          <w:sz w:val="20"/>
          <w:szCs w:val="20"/>
        </w:rPr>
        <w:t>I declare that I have visited the farm and interviewed the grower and the information provided by me is true and correct.</w:t>
      </w:r>
    </w:p>
    <w:tbl>
      <w:tblPr>
        <w:tblStyle w:val="TableGrid"/>
        <w:tblW w:w="0" w:type="auto"/>
        <w:tblLayout w:type="fixed"/>
        <w:tblLook w:val="06A0" w:firstRow="1" w:lastRow="0" w:firstColumn="1" w:lastColumn="0" w:noHBand="1" w:noVBand="1"/>
      </w:tblPr>
      <w:tblGrid>
        <w:gridCol w:w="5242"/>
        <w:gridCol w:w="5242"/>
      </w:tblGrid>
      <w:tr w:rsidR="5A8C7438" w14:paraId="0040FEF7" w14:textId="77777777" w:rsidTr="5A8C7438">
        <w:trPr>
          <w:trHeight w:val="300"/>
        </w:trPr>
        <w:tc>
          <w:tcPr>
            <w:tcW w:w="5242" w:type="dxa"/>
          </w:tcPr>
          <w:p w14:paraId="7E424834" w14:textId="77777777" w:rsidR="1E360CD4" w:rsidRDefault="1E360CD4" w:rsidP="5A8C7438">
            <w:pPr>
              <w:ind w:right="-1"/>
              <w:rPr>
                <w:rFonts w:ascii="Arial" w:hAnsi="Arial" w:cs="Arial"/>
                <w:b/>
                <w:bCs/>
                <w:sz w:val="20"/>
                <w:szCs w:val="20"/>
              </w:rPr>
            </w:pPr>
            <w:r w:rsidRPr="5A8C7438">
              <w:rPr>
                <w:rFonts w:ascii="Arial" w:hAnsi="Arial" w:cs="Arial"/>
                <w:b/>
                <w:bCs/>
                <w:sz w:val="20"/>
                <w:szCs w:val="20"/>
              </w:rPr>
              <w:t>Inspector Name</w:t>
            </w:r>
          </w:p>
          <w:p w14:paraId="5FD4A699" w14:textId="54295571" w:rsidR="5A8C7438" w:rsidRDefault="5A8C7438" w:rsidP="5A8C7438">
            <w:pPr>
              <w:pStyle w:val="BodyText"/>
              <w:rPr>
                <w:rFonts w:ascii="Arial" w:hAnsi="Arial" w:cs="Arial"/>
                <w:b/>
                <w:bCs/>
                <w:sz w:val="20"/>
                <w:szCs w:val="20"/>
              </w:rPr>
            </w:pPr>
          </w:p>
        </w:tc>
        <w:tc>
          <w:tcPr>
            <w:tcW w:w="5242" w:type="dxa"/>
          </w:tcPr>
          <w:p w14:paraId="1555B632" w14:textId="7EFFD04C" w:rsidR="5A8C7438" w:rsidRDefault="5A8C7438" w:rsidP="5A8C7438">
            <w:pPr>
              <w:pStyle w:val="BodyText"/>
              <w:rPr>
                <w:rFonts w:ascii="Arial" w:hAnsi="Arial" w:cs="Arial"/>
                <w:b/>
                <w:bCs/>
                <w:sz w:val="20"/>
                <w:szCs w:val="20"/>
              </w:rPr>
            </w:pPr>
          </w:p>
        </w:tc>
      </w:tr>
      <w:tr w:rsidR="5A8C7438" w14:paraId="132612FA" w14:textId="77777777" w:rsidTr="5A8C7438">
        <w:trPr>
          <w:trHeight w:val="300"/>
        </w:trPr>
        <w:tc>
          <w:tcPr>
            <w:tcW w:w="5242" w:type="dxa"/>
          </w:tcPr>
          <w:p w14:paraId="758AFDA7" w14:textId="77777777" w:rsidR="1E360CD4" w:rsidRDefault="1E360CD4" w:rsidP="5A8C7438">
            <w:pPr>
              <w:ind w:right="-1"/>
              <w:rPr>
                <w:rFonts w:ascii="Arial" w:hAnsi="Arial" w:cs="Arial"/>
                <w:b/>
                <w:bCs/>
                <w:sz w:val="20"/>
                <w:szCs w:val="20"/>
              </w:rPr>
            </w:pPr>
            <w:r w:rsidRPr="5A8C7438">
              <w:rPr>
                <w:rFonts w:ascii="Arial" w:hAnsi="Arial" w:cs="Arial"/>
                <w:b/>
                <w:bCs/>
                <w:sz w:val="20"/>
                <w:szCs w:val="20"/>
              </w:rPr>
              <w:t>Signature</w:t>
            </w:r>
          </w:p>
          <w:p w14:paraId="1A89B6B3" w14:textId="29B5A6AF" w:rsidR="5A8C7438" w:rsidRDefault="5A8C7438" w:rsidP="5A8C7438">
            <w:pPr>
              <w:pStyle w:val="BodyText"/>
              <w:rPr>
                <w:rFonts w:ascii="Arial" w:hAnsi="Arial" w:cs="Arial"/>
                <w:b/>
                <w:bCs/>
                <w:sz w:val="20"/>
                <w:szCs w:val="20"/>
              </w:rPr>
            </w:pPr>
          </w:p>
        </w:tc>
        <w:tc>
          <w:tcPr>
            <w:tcW w:w="5242" w:type="dxa"/>
          </w:tcPr>
          <w:p w14:paraId="75B6272E" w14:textId="7EFFD04C" w:rsidR="5A8C7438" w:rsidRDefault="5A8C7438" w:rsidP="5A8C7438">
            <w:pPr>
              <w:pStyle w:val="BodyText"/>
              <w:rPr>
                <w:rFonts w:ascii="Arial" w:hAnsi="Arial" w:cs="Arial"/>
                <w:b/>
                <w:bCs/>
                <w:sz w:val="20"/>
                <w:szCs w:val="20"/>
              </w:rPr>
            </w:pPr>
          </w:p>
        </w:tc>
      </w:tr>
      <w:tr w:rsidR="00AC5AA0" w14:paraId="2855268F" w14:textId="77777777" w:rsidTr="5A8C7438">
        <w:trPr>
          <w:trHeight w:val="300"/>
        </w:trPr>
        <w:tc>
          <w:tcPr>
            <w:tcW w:w="5242" w:type="dxa"/>
          </w:tcPr>
          <w:p w14:paraId="0DBB9112" w14:textId="77443490" w:rsidR="00AC5AA0" w:rsidRPr="5A8C7438" w:rsidRDefault="00AC5AA0" w:rsidP="5A8C7438">
            <w:pPr>
              <w:ind w:right="-1"/>
              <w:rPr>
                <w:rFonts w:ascii="Arial" w:hAnsi="Arial" w:cs="Arial"/>
                <w:b/>
                <w:bCs/>
                <w:sz w:val="20"/>
                <w:szCs w:val="20"/>
              </w:rPr>
            </w:pPr>
            <w:r>
              <w:rPr>
                <w:rFonts w:ascii="Arial" w:hAnsi="Arial" w:cs="Arial"/>
                <w:b/>
                <w:bCs/>
                <w:sz w:val="20"/>
                <w:szCs w:val="20"/>
              </w:rPr>
              <w:t>Date</w:t>
            </w:r>
          </w:p>
        </w:tc>
        <w:tc>
          <w:tcPr>
            <w:tcW w:w="5242" w:type="dxa"/>
          </w:tcPr>
          <w:p w14:paraId="6FB9072C" w14:textId="77777777" w:rsidR="00AC5AA0" w:rsidRDefault="00AC5AA0" w:rsidP="5A8C7438">
            <w:pPr>
              <w:pStyle w:val="BodyText"/>
              <w:rPr>
                <w:rFonts w:ascii="Arial" w:hAnsi="Arial" w:cs="Arial"/>
                <w:b/>
                <w:bCs/>
                <w:sz w:val="20"/>
                <w:szCs w:val="20"/>
              </w:rPr>
            </w:pPr>
          </w:p>
        </w:tc>
      </w:tr>
    </w:tbl>
    <w:p w14:paraId="4D5DE345" w14:textId="55B0C963" w:rsidR="000974B0" w:rsidRPr="007C62D0" w:rsidRDefault="000974B0" w:rsidP="5A8C7438">
      <w:pPr>
        <w:pStyle w:val="BodyText"/>
        <w:ind w:right="-1"/>
        <w:rPr>
          <w:rFonts w:ascii="Arial" w:hAnsi="Arial" w:cs="Arial"/>
          <w:b/>
          <w:bCs/>
          <w:sz w:val="20"/>
          <w:szCs w:val="20"/>
        </w:rPr>
      </w:pPr>
    </w:p>
    <w:p w14:paraId="0125B222" w14:textId="13E581AC" w:rsidR="5A8C7438" w:rsidRDefault="5A8C7438" w:rsidP="5A8C7438">
      <w:pPr>
        <w:pStyle w:val="Heading2"/>
        <w:ind w:right="-1"/>
        <w:rPr>
          <w:rFonts w:ascii="Arial" w:hAnsi="Arial" w:cs="Arial"/>
          <w:sz w:val="20"/>
          <w:szCs w:val="20"/>
        </w:rPr>
      </w:pPr>
    </w:p>
    <w:p w14:paraId="4D5DE349" w14:textId="2A4DE172" w:rsidR="000974B0" w:rsidRPr="007C62D0" w:rsidRDefault="00B75D85" w:rsidP="003A0847">
      <w:pPr>
        <w:pStyle w:val="Heading2"/>
        <w:ind w:left="0" w:right="-1"/>
        <w:rPr>
          <w:rFonts w:ascii="Arial" w:hAnsi="Arial" w:cs="Arial"/>
          <w:sz w:val="20"/>
          <w:szCs w:val="20"/>
        </w:rPr>
      </w:pPr>
      <w:bookmarkStart w:id="19" w:name="_TOC_250000"/>
      <w:bookmarkEnd w:id="19"/>
      <w:r w:rsidRPr="5A8C7438">
        <w:rPr>
          <w:rFonts w:ascii="Arial" w:hAnsi="Arial" w:cs="Arial"/>
          <w:sz w:val="20"/>
          <w:szCs w:val="20"/>
        </w:rPr>
        <w:t xml:space="preserve">Annex V </w:t>
      </w:r>
      <w:r w:rsidR="004132F1" w:rsidRPr="5A8C7438">
        <w:rPr>
          <w:rFonts w:ascii="Arial" w:hAnsi="Arial" w:cs="Arial"/>
          <w:sz w:val="20"/>
          <w:szCs w:val="20"/>
        </w:rPr>
        <w:t>–</w:t>
      </w:r>
      <w:r w:rsidRPr="5A8C7438">
        <w:rPr>
          <w:rFonts w:ascii="Arial" w:hAnsi="Arial" w:cs="Arial"/>
          <w:sz w:val="20"/>
          <w:szCs w:val="20"/>
        </w:rPr>
        <w:t xml:space="preserve"> Relevant International standards</w:t>
      </w:r>
    </w:p>
    <w:p w14:paraId="4D5DE34A" w14:textId="77777777" w:rsidR="000974B0" w:rsidRPr="007C62D0" w:rsidRDefault="000974B0" w:rsidP="003A0847">
      <w:pPr>
        <w:pStyle w:val="BodyText"/>
        <w:ind w:right="-1"/>
        <w:rPr>
          <w:rFonts w:ascii="Arial" w:hAnsi="Arial" w:cs="Arial"/>
          <w:b/>
          <w:sz w:val="20"/>
          <w:szCs w:val="20"/>
        </w:rPr>
      </w:pPr>
    </w:p>
    <w:p w14:paraId="4D5DE34B" w14:textId="599C860C" w:rsidR="000974B0" w:rsidRPr="007C62D0" w:rsidRDefault="00B75D85" w:rsidP="003A0847">
      <w:pPr>
        <w:pStyle w:val="Heading4"/>
        <w:ind w:left="0" w:right="-1"/>
        <w:rPr>
          <w:rFonts w:ascii="Arial" w:hAnsi="Arial" w:cs="Arial"/>
          <w:sz w:val="20"/>
          <w:szCs w:val="20"/>
        </w:rPr>
      </w:pPr>
      <w:r w:rsidRPr="007C62D0">
        <w:rPr>
          <w:rFonts w:ascii="Arial" w:hAnsi="Arial" w:cs="Arial"/>
          <w:sz w:val="20"/>
          <w:szCs w:val="20"/>
        </w:rPr>
        <w:t>US</w:t>
      </w:r>
      <w:r w:rsidR="002C04B4">
        <w:rPr>
          <w:rFonts w:ascii="Arial" w:hAnsi="Arial" w:cs="Arial"/>
          <w:sz w:val="20"/>
          <w:szCs w:val="20"/>
        </w:rPr>
        <w:t>DA NOP</w:t>
      </w:r>
    </w:p>
    <w:p w14:paraId="3F8A6A5C" w14:textId="1ADCE3D4" w:rsidR="00B46C7C" w:rsidRDefault="00B75D85" w:rsidP="003A0847">
      <w:pPr>
        <w:pStyle w:val="BodyText"/>
        <w:ind w:right="-1"/>
        <w:rPr>
          <w:rFonts w:ascii="Arial" w:hAnsi="Arial" w:cs="Arial"/>
          <w:color w:val="0000FF"/>
          <w:sz w:val="20"/>
          <w:szCs w:val="20"/>
          <w:u w:val="single" w:color="0000FF"/>
        </w:rPr>
      </w:pPr>
      <w:r w:rsidRPr="007C62D0">
        <w:rPr>
          <w:rFonts w:ascii="Arial" w:hAnsi="Arial" w:cs="Arial"/>
          <w:sz w:val="20"/>
          <w:szCs w:val="20"/>
        </w:rPr>
        <w:t>USDA NOP 205 including group of operation requirements under</w:t>
      </w:r>
      <w:r w:rsidR="00B46C7C">
        <w:rPr>
          <w:rFonts w:ascii="Arial" w:hAnsi="Arial" w:cs="Arial"/>
          <w:sz w:val="20"/>
          <w:szCs w:val="20"/>
        </w:rPr>
        <w:t xml:space="preserve"> </w:t>
      </w:r>
      <w:r w:rsidRPr="007C62D0">
        <w:rPr>
          <w:rFonts w:ascii="Arial" w:hAnsi="Arial" w:cs="Arial"/>
          <w:color w:val="0000FF"/>
          <w:spacing w:val="-56"/>
          <w:sz w:val="20"/>
          <w:szCs w:val="20"/>
          <w:u w:val="single" w:color="0000FF"/>
        </w:rPr>
        <w:t xml:space="preserve"> </w:t>
      </w:r>
      <w:r w:rsidRPr="007C62D0">
        <w:rPr>
          <w:rFonts w:ascii="Arial" w:hAnsi="Arial" w:cs="Arial"/>
          <w:color w:val="0000FF"/>
          <w:sz w:val="20"/>
          <w:szCs w:val="20"/>
          <w:u w:val="single" w:color="0000FF"/>
        </w:rPr>
        <w:t>NOP 205</w:t>
      </w:r>
    </w:p>
    <w:p w14:paraId="4D5DE34E" w14:textId="1E51B49B" w:rsidR="000974B0" w:rsidRPr="007C62D0" w:rsidRDefault="00B75D85" w:rsidP="003A0847">
      <w:pPr>
        <w:pStyle w:val="BodyText"/>
        <w:ind w:right="-1"/>
        <w:rPr>
          <w:rFonts w:ascii="Arial" w:hAnsi="Arial" w:cs="Arial"/>
          <w:sz w:val="20"/>
          <w:szCs w:val="20"/>
        </w:rPr>
      </w:pPr>
      <w:r w:rsidRPr="007C62D0">
        <w:rPr>
          <w:rFonts w:ascii="Arial" w:hAnsi="Arial" w:cs="Arial"/>
          <w:color w:val="0000FF"/>
          <w:sz w:val="20"/>
          <w:szCs w:val="20"/>
          <w:u w:val="single" w:color="0000FF"/>
        </w:rPr>
        <w:t>https://</w:t>
      </w:r>
      <w:hyperlink r:id="rId13">
        <w:r w:rsidRPr="007C62D0">
          <w:rPr>
            <w:rFonts w:ascii="Arial" w:hAnsi="Arial" w:cs="Arial"/>
            <w:color w:val="0000FF"/>
            <w:sz w:val="20"/>
            <w:szCs w:val="20"/>
            <w:u w:val="single" w:color="0000FF"/>
          </w:rPr>
          <w:t>www.ecfr.gov/current/title-7/subtitle-B/chapter-I/subchapter-M/part-205?toc=1</w:t>
        </w:r>
      </w:hyperlink>
    </w:p>
    <w:p w14:paraId="4D5DE34F" w14:textId="77777777" w:rsidR="000974B0" w:rsidRPr="007C62D0" w:rsidRDefault="000974B0" w:rsidP="003A0847">
      <w:pPr>
        <w:pStyle w:val="BodyText"/>
        <w:ind w:right="-1"/>
        <w:rPr>
          <w:rFonts w:ascii="Arial" w:hAnsi="Arial" w:cs="Arial"/>
          <w:sz w:val="20"/>
          <w:szCs w:val="20"/>
        </w:rPr>
      </w:pPr>
    </w:p>
    <w:p w14:paraId="4D5DE350" w14:textId="77777777" w:rsidR="000974B0" w:rsidRPr="007C62D0" w:rsidRDefault="00B75D85" w:rsidP="003A0847">
      <w:pPr>
        <w:pStyle w:val="Heading4"/>
        <w:ind w:left="0" w:right="-1"/>
        <w:rPr>
          <w:rFonts w:ascii="Arial" w:hAnsi="Arial" w:cs="Arial"/>
          <w:sz w:val="20"/>
          <w:szCs w:val="20"/>
        </w:rPr>
      </w:pPr>
      <w:r w:rsidRPr="007C62D0">
        <w:rPr>
          <w:rFonts w:ascii="Arial" w:hAnsi="Arial" w:cs="Arial"/>
          <w:sz w:val="20"/>
          <w:szCs w:val="20"/>
        </w:rPr>
        <w:t>EU</w:t>
      </w:r>
    </w:p>
    <w:p w14:paraId="2E1B9788" w14:textId="77777777" w:rsidR="00B46C7C" w:rsidRDefault="00B75D85" w:rsidP="00B46C7C">
      <w:pPr>
        <w:pStyle w:val="BodyText"/>
        <w:ind w:right="-1"/>
        <w:rPr>
          <w:rFonts w:ascii="Arial" w:hAnsi="Arial" w:cs="Arial"/>
          <w:color w:val="0000FF"/>
          <w:sz w:val="20"/>
          <w:szCs w:val="20"/>
          <w:u w:val="single" w:color="0000FF"/>
        </w:rPr>
      </w:pPr>
      <w:r w:rsidRPr="007C62D0">
        <w:rPr>
          <w:rFonts w:ascii="Arial" w:hAnsi="Arial" w:cs="Arial"/>
          <w:sz w:val="20"/>
          <w:szCs w:val="20"/>
        </w:rPr>
        <w:t>Core EU regulation</w:t>
      </w:r>
      <w:r w:rsidRPr="007C62D0">
        <w:rPr>
          <w:rFonts w:ascii="Arial" w:hAnsi="Arial" w:cs="Arial"/>
          <w:color w:val="0000FF"/>
          <w:sz w:val="20"/>
          <w:szCs w:val="20"/>
          <w:u w:val="single" w:color="0000FF"/>
        </w:rPr>
        <w:t xml:space="preserve"> EC 2018/848</w:t>
      </w:r>
    </w:p>
    <w:p w14:paraId="4D5DE352" w14:textId="40E50C74" w:rsidR="000974B0" w:rsidRPr="007C62D0" w:rsidRDefault="00B75D85" w:rsidP="00B46C7C">
      <w:pPr>
        <w:pStyle w:val="BodyText"/>
        <w:ind w:right="-1"/>
        <w:rPr>
          <w:rFonts w:ascii="Arial" w:hAnsi="Arial" w:cs="Arial"/>
          <w:sz w:val="20"/>
          <w:szCs w:val="20"/>
        </w:rPr>
      </w:pPr>
      <w:r w:rsidRPr="007C62D0">
        <w:rPr>
          <w:rFonts w:ascii="Arial" w:hAnsi="Arial" w:cs="Arial"/>
          <w:color w:val="0000FF"/>
          <w:sz w:val="20"/>
          <w:szCs w:val="20"/>
          <w:u w:val="single" w:color="0000FF"/>
        </w:rPr>
        <w:t>https://eur-lex.europa.eu/legal-content/EN/TXT/?uri=CELEX%3A32018R0848</w:t>
      </w:r>
    </w:p>
    <w:p w14:paraId="4D5DE353" w14:textId="77777777" w:rsidR="000974B0" w:rsidRPr="007C62D0" w:rsidRDefault="000974B0" w:rsidP="003A0847">
      <w:pPr>
        <w:pStyle w:val="BodyText"/>
        <w:ind w:right="-1"/>
        <w:rPr>
          <w:rFonts w:ascii="Arial" w:hAnsi="Arial" w:cs="Arial"/>
          <w:sz w:val="20"/>
          <w:szCs w:val="20"/>
        </w:rPr>
      </w:pPr>
    </w:p>
    <w:p w14:paraId="4D5DE354" w14:textId="77777777" w:rsidR="000974B0" w:rsidRPr="007C62D0" w:rsidRDefault="00B75D85" w:rsidP="003A0847">
      <w:pPr>
        <w:pStyle w:val="BodyText"/>
        <w:ind w:right="-1"/>
        <w:rPr>
          <w:rFonts w:ascii="Arial" w:hAnsi="Arial" w:cs="Arial"/>
          <w:sz w:val="20"/>
          <w:szCs w:val="20"/>
        </w:rPr>
      </w:pPr>
      <w:r w:rsidRPr="007C62D0">
        <w:rPr>
          <w:rFonts w:ascii="Arial" w:hAnsi="Arial" w:cs="Arial"/>
          <w:sz w:val="20"/>
          <w:szCs w:val="20"/>
        </w:rPr>
        <w:t>EU grower group specific Legislation</w:t>
      </w:r>
      <w:r w:rsidRPr="007C62D0">
        <w:rPr>
          <w:rFonts w:ascii="Arial" w:hAnsi="Arial" w:cs="Arial"/>
          <w:color w:val="0000FF"/>
          <w:sz w:val="20"/>
          <w:szCs w:val="20"/>
          <w:u w:val="single" w:color="0000FF"/>
        </w:rPr>
        <w:t xml:space="preserve"> 2021/715</w:t>
      </w:r>
    </w:p>
    <w:p w14:paraId="4D5DE355" w14:textId="271D0167" w:rsidR="000974B0" w:rsidRPr="007C62D0" w:rsidRDefault="00B75D85" w:rsidP="003A0847">
      <w:pPr>
        <w:ind w:right="-1"/>
        <w:rPr>
          <w:rFonts w:ascii="Arial" w:hAnsi="Arial" w:cs="Arial"/>
          <w:sz w:val="20"/>
          <w:szCs w:val="20"/>
        </w:rPr>
      </w:pPr>
      <w:r w:rsidRPr="007C62D0">
        <w:rPr>
          <w:rFonts w:ascii="Arial" w:hAnsi="Arial" w:cs="Arial"/>
          <w:color w:val="0000FF"/>
          <w:sz w:val="20"/>
          <w:szCs w:val="20"/>
          <w:u w:val="single" w:color="0000FF"/>
        </w:rPr>
        <w:t>https://eur-lex.europa.eu/eli/reg_del/2021/715/oj</w:t>
      </w:r>
    </w:p>
    <w:p w14:paraId="4D5DE356" w14:textId="77777777" w:rsidR="000974B0" w:rsidRPr="007C62D0" w:rsidRDefault="000974B0" w:rsidP="003A0847">
      <w:pPr>
        <w:pStyle w:val="BodyText"/>
        <w:ind w:right="-1"/>
        <w:rPr>
          <w:rFonts w:ascii="Arial" w:hAnsi="Arial" w:cs="Arial"/>
          <w:sz w:val="20"/>
          <w:szCs w:val="20"/>
        </w:rPr>
      </w:pPr>
    </w:p>
    <w:p w14:paraId="4D5DE357" w14:textId="77777777" w:rsidR="000974B0" w:rsidRPr="007C62D0" w:rsidRDefault="00B75D85" w:rsidP="003A0847">
      <w:pPr>
        <w:pStyle w:val="BodyText"/>
        <w:ind w:right="-1"/>
        <w:rPr>
          <w:rFonts w:ascii="Arial" w:hAnsi="Arial" w:cs="Arial"/>
          <w:sz w:val="20"/>
          <w:szCs w:val="20"/>
        </w:rPr>
      </w:pPr>
      <w:r w:rsidRPr="007C62D0">
        <w:rPr>
          <w:rFonts w:ascii="Arial" w:hAnsi="Arial" w:cs="Arial"/>
          <w:sz w:val="20"/>
          <w:szCs w:val="20"/>
        </w:rPr>
        <w:t>EU compliance consists of many other legal delegation and text.</w:t>
      </w:r>
    </w:p>
    <w:p w14:paraId="4D5DE358" w14:textId="77777777" w:rsidR="000974B0" w:rsidRPr="007C62D0" w:rsidRDefault="000974B0" w:rsidP="003A0847">
      <w:pPr>
        <w:pStyle w:val="BodyText"/>
        <w:ind w:right="-1"/>
        <w:rPr>
          <w:rFonts w:ascii="Arial" w:hAnsi="Arial" w:cs="Arial"/>
          <w:sz w:val="20"/>
          <w:szCs w:val="20"/>
        </w:rPr>
      </w:pPr>
    </w:p>
    <w:p w14:paraId="4D5DE359" w14:textId="77777777" w:rsidR="000974B0" w:rsidRPr="007C62D0" w:rsidRDefault="000974B0" w:rsidP="003A0847">
      <w:pPr>
        <w:pStyle w:val="BodyText"/>
        <w:ind w:right="-1"/>
        <w:rPr>
          <w:rFonts w:ascii="Arial" w:hAnsi="Arial" w:cs="Arial"/>
          <w:sz w:val="20"/>
          <w:szCs w:val="20"/>
        </w:rPr>
      </w:pPr>
    </w:p>
    <w:p w14:paraId="4D5DE35A" w14:textId="77777777" w:rsidR="000974B0" w:rsidRPr="007C62D0" w:rsidRDefault="00B75D85" w:rsidP="003A0847">
      <w:pPr>
        <w:pStyle w:val="Heading4"/>
        <w:ind w:left="0" w:right="-1"/>
        <w:rPr>
          <w:rFonts w:ascii="Arial" w:hAnsi="Arial" w:cs="Arial"/>
          <w:sz w:val="20"/>
          <w:szCs w:val="20"/>
        </w:rPr>
      </w:pPr>
      <w:r w:rsidRPr="007C62D0">
        <w:rPr>
          <w:rFonts w:ascii="Arial" w:hAnsi="Arial" w:cs="Arial"/>
          <w:sz w:val="20"/>
          <w:szCs w:val="20"/>
        </w:rPr>
        <w:t>Note that this document is in line with the overall principles of Grower Group Certification under the IFOAM FAMILY of Standards including ACOS V1 2023</w:t>
      </w:r>
    </w:p>
    <w:sectPr w:rsidR="000974B0" w:rsidRPr="007C62D0" w:rsidSect="005368A3">
      <w:headerReference w:type="default" r:id="rId14"/>
      <w:footerReference w:type="default" r:id="rId15"/>
      <w:pgSz w:w="11910" w:h="16840"/>
      <w:pgMar w:top="1740" w:right="570" w:bottom="851" w:left="851" w:header="54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505B1" w14:textId="77777777" w:rsidR="003F0BDC" w:rsidRDefault="003F0BDC">
      <w:r>
        <w:separator/>
      </w:r>
    </w:p>
  </w:endnote>
  <w:endnote w:type="continuationSeparator" w:id="0">
    <w:p w14:paraId="1391E2A5" w14:textId="77777777" w:rsidR="003F0BDC" w:rsidRDefault="003F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DE37D" w14:textId="648C66E3" w:rsidR="000974B0" w:rsidRPr="00903604" w:rsidRDefault="0075080B" w:rsidP="00903604">
    <w:pPr>
      <w:pStyle w:val="Footer"/>
      <w:tabs>
        <w:tab w:val="clear" w:pos="4513"/>
        <w:tab w:val="clear" w:pos="9026"/>
        <w:tab w:val="center" w:pos="4536"/>
        <w:tab w:val="right" w:pos="10489"/>
        <w:tab w:val="right" w:pos="15168"/>
      </w:tabs>
      <w:rPr>
        <w:rFonts w:ascii="Arial" w:hAnsi="Arial" w:cs="Arial"/>
        <w:sz w:val="16"/>
        <w:szCs w:val="16"/>
      </w:rPr>
    </w:pPr>
    <w:r>
      <w:rPr>
        <w:rFonts w:ascii="Arial" w:hAnsi="Arial" w:cs="Arial"/>
        <w:snapToGrid w:val="0"/>
        <w:sz w:val="16"/>
        <w:szCs w:val="16"/>
      </w:rPr>
      <w:t>Form 206-03</w:t>
    </w:r>
    <w:r w:rsidR="00903604">
      <w:rPr>
        <w:rFonts w:ascii="Arial" w:hAnsi="Arial" w:cs="Arial"/>
        <w:snapToGrid w:val="0"/>
        <w:sz w:val="16"/>
        <w:szCs w:val="16"/>
      </w:rPr>
      <w:t>.</w:t>
    </w:r>
    <w:r w:rsidR="00903604" w:rsidRPr="00E2313F">
      <w:rPr>
        <w:rFonts w:ascii="Arial" w:hAnsi="Arial" w:cs="Arial"/>
        <w:snapToGrid w:val="0"/>
        <w:sz w:val="16"/>
        <w:szCs w:val="16"/>
      </w:rPr>
      <w:t xml:space="preserve"> Version </w:t>
    </w:r>
    <w:r w:rsidR="00780D8C">
      <w:rPr>
        <w:rFonts w:ascii="Arial" w:hAnsi="Arial" w:cs="Arial"/>
        <w:snapToGrid w:val="0"/>
        <w:sz w:val="16"/>
        <w:szCs w:val="16"/>
      </w:rPr>
      <w:t>2</w:t>
    </w:r>
    <w:r w:rsidR="00903604">
      <w:rPr>
        <w:rFonts w:ascii="Arial" w:hAnsi="Arial" w:cs="Arial"/>
        <w:snapToGrid w:val="0"/>
        <w:sz w:val="16"/>
        <w:szCs w:val="16"/>
      </w:rPr>
      <w:tab/>
      <w:t xml:space="preserve">Approval Date: </w:t>
    </w:r>
    <w:r w:rsidR="001919C0">
      <w:rPr>
        <w:rFonts w:ascii="Arial" w:hAnsi="Arial" w:cs="Arial"/>
        <w:snapToGrid w:val="0"/>
        <w:sz w:val="16"/>
        <w:szCs w:val="16"/>
      </w:rPr>
      <w:t>27</w:t>
    </w:r>
    <w:r w:rsidR="00903604">
      <w:rPr>
        <w:rFonts w:ascii="Arial" w:hAnsi="Arial" w:cs="Arial"/>
        <w:snapToGrid w:val="0"/>
        <w:sz w:val="16"/>
        <w:szCs w:val="16"/>
      </w:rPr>
      <w:t>-</w:t>
    </w:r>
    <w:r w:rsidR="00780D8C">
      <w:rPr>
        <w:rFonts w:ascii="Arial" w:hAnsi="Arial" w:cs="Arial"/>
        <w:snapToGrid w:val="0"/>
        <w:sz w:val="16"/>
        <w:szCs w:val="16"/>
      </w:rPr>
      <w:t>May</w:t>
    </w:r>
    <w:r w:rsidR="00903604">
      <w:rPr>
        <w:rFonts w:ascii="Arial" w:hAnsi="Arial" w:cs="Arial"/>
        <w:snapToGrid w:val="0"/>
        <w:sz w:val="16"/>
        <w:szCs w:val="16"/>
      </w:rPr>
      <w:t>-202</w:t>
    </w:r>
    <w:r w:rsidR="005368A3">
      <w:rPr>
        <w:rFonts w:ascii="Arial" w:hAnsi="Arial" w:cs="Arial"/>
        <w:snapToGrid w:val="0"/>
        <w:sz w:val="16"/>
        <w:szCs w:val="16"/>
      </w:rPr>
      <w:t>4</w:t>
    </w:r>
    <w:r w:rsidR="00903604">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00903604" w:rsidRPr="00E2313F">
              <w:rPr>
                <w:rFonts w:ascii="Arial" w:hAnsi="Arial" w:cs="Arial"/>
                <w:sz w:val="16"/>
                <w:szCs w:val="16"/>
              </w:rPr>
              <w:t xml:space="preserve">Page </w:t>
            </w:r>
            <w:r w:rsidR="00903604" w:rsidRPr="00E2313F">
              <w:rPr>
                <w:rFonts w:ascii="Arial" w:hAnsi="Arial" w:cs="Arial"/>
                <w:b/>
                <w:bCs/>
                <w:sz w:val="16"/>
                <w:szCs w:val="16"/>
              </w:rPr>
              <w:fldChar w:fldCharType="begin"/>
            </w:r>
            <w:r w:rsidR="00903604" w:rsidRPr="00E2313F">
              <w:rPr>
                <w:rFonts w:ascii="Arial" w:hAnsi="Arial" w:cs="Arial"/>
                <w:b/>
                <w:bCs/>
                <w:sz w:val="16"/>
                <w:szCs w:val="16"/>
              </w:rPr>
              <w:instrText xml:space="preserve"> PAGE </w:instrText>
            </w:r>
            <w:r w:rsidR="00903604" w:rsidRPr="00E2313F">
              <w:rPr>
                <w:rFonts w:ascii="Arial" w:hAnsi="Arial" w:cs="Arial"/>
                <w:b/>
                <w:bCs/>
                <w:sz w:val="16"/>
                <w:szCs w:val="16"/>
              </w:rPr>
              <w:fldChar w:fldCharType="separate"/>
            </w:r>
            <w:r w:rsidR="00903604">
              <w:rPr>
                <w:rFonts w:ascii="Arial" w:hAnsi="Arial" w:cs="Arial"/>
                <w:b/>
                <w:bCs/>
                <w:sz w:val="16"/>
                <w:szCs w:val="16"/>
              </w:rPr>
              <w:t>1</w:t>
            </w:r>
            <w:r w:rsidR="00903604" w:rsidRPr="00E2313F">
              <w:rPr>
                <w:rFonts w:ascii="Arial" w:hAnsi="Arial" w:cs="Arial"/>
                <w:b/>
                <w:bCs/>
                <w:sz w:val="16"/>
                <w:szCs w:val="16"/>
              </w:rPr>
              <w:fldChar w:fldCharType="end"/>
            </w:r>
            <w:r w:rsidR="00903604" w:rsidRPr="00E2313F">
              <w:rPr>
                <w:rFonts w:ascii="Arial" w:hAnsi="Arial" w:cs="Arial"/>
                <w:sz w:val="16"/>
                <w:szCs w:val="16"/>
              </w:rPr>
              <w:t xml:space="preserve"> of </w:t>
            </w:r>
            <w:r w:rsidR="00903604" w:rsidRPr="00E2313F">
              <w:rPr>
                <w:rFonts w:ascii="Arial" w:hAnsi="Arial" w:cs="Arial"/>
                <w:b/>
                <w:bCs/>
                <w:sz w:val="16"/>
                <w:szCs w:val="16"/>
              </w:rPr>
              <w:fldChar w:fldCharType="begin"/>
            </w:r>
            <w:r w:rsidR="00903604" w:rsidRPr="00E2313F">
              <w:rPr>
                <w:rFonts w:ascii="Arial" w:hAnsi="Arial" w:cs="Arial"/>
                <w:b/>
                <w:bCs/>
                <w:sz w:val="16"/>
                <w:szCs w:val="16"/>
              </w:rPr>
              <w:instrText xml:space="preserve"> NUMPAGES  </w:instrText>
            </w:r>
            <w:r w:rsidR="00903604" w:rsidRPr="00E2313F">
              <w:rPr>
                <w:rFonts w:ascii="Arial" w:hAnsi="Arial" w:cs="Arial"/>
                <w:b/>
                <w:bCs/>
                <w:sz w:val="16"/>
                <w:szCs w:val="16"/>
              </w:rPr>
              <w:fldChar w:fldCharType="separate"/>
            </w:r>
            <w:r w:rsidR="00903604">
              <w:rPr>
                <w:rFonts w:ascii="Arial" w:hAnsi="Arial" w:cs="Arial"/>
                <w:b/>
                <w:bCs/>
                <w:sz w:val="16"/>
                <w:szCs w:val="16"/>
              </w:rPr>
              <w:t>9</w:t>
            </w:r>
            <w:r w:rsidR="00903604"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F3297" w14:textId="77777777" w:rsidR="003F0BDC" w:rsidRDefault="003F0BDC">
      <w:r>
        <w:separator/>
      </w:r>
    </w:p>
  </w:footnote>
  <w:footnote w:type="continuationSeparator" w:id="0">
    <w:p w14:paraId="15C7E39D" w14:textId="77777777" w:rsidR="003F0BDC" w:rsidRDefault="003F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5C45" w14:textId="77777777" w:rsidR="00B23CC9" w:rsidRPr="00E2313F" w:rsidRDefault="00B23CC9" w:rsidP="00B23CC9">
    <w:pPr>
      <w:pStyle w:val="Header"/>
      <w:tabs>
        <w:tab w:val="clear" w:pos="4513"/>
        <w:tab w:val="clear" w:pos="9026"/>
      </w:tabs>
      <w:rPr>
        <w:rFonts w:ascii="Arial" w:hAnsi="Arial" w:cs="Arial"/>
        <w:sz w:val="16"/>
        <w:szCs w:val="16"/>
      </w:rPr>
    </w:pPr>
    <w:bookmarkStart w:id="20" w:name="_Hlk56678102"/>
    <w:bookmarkStart w:id="21" w:name="_Hlk56678103"/>
    <w:r w:rsidRPr="00E2313F">
      <w:rPr>
        <w:rFonts w:ascii="Arial" w:hAnsi="Arial" w:cs="Arial"/>
        <w:noProof/>
        <w:sz w:val="16"/>
        <w:szCs w:val="16"/>
      </w:rPr>
      <w:drawing>
        <wp:anchor distT="0" distB="0" distL="114300" distR="114300" simplePos="0" relativeHeight="251635200" behindDoc="1" locked="0" layoutInCell="1" allowOverlap="1" wp14:anchorId="303A0C55" wp14:editId="3DF7E2D5">
          <wp:simplePos x="0" y="0"/>
          <wp:positionH relativeFrom="margin">
            <wp:align>right</wp:align>
          </wp:positionH>
          <wp:positionV relativeFrom="paragraph">
            <wp:posOffset>2963</wp:posOffset>
          </wp:positionV>
          <wp:extent cx="1637665" cy="805815"/>
          <wp:effectExtent l="0" t="0" r="635" b="0"/>
          <wp:wrapTight wrapText="bothSides">
            <wp:wrapPolygon edited="0">
              <wp:start x="0" y="0"/>
              <wp:lineTo x="0" y="20936"/>
              <wp:lineTo x="21357" y="20936"/>
              <wp:lineTo x="21357" y="0"/>
              <wp:lineTo x="0" y="0"/>
            </wp:wrapPolygon>
          </wp:wrapTight>
          <wp:docPr id="1613479603" name="Picture 16134796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3F">
      <w:rPr>
        <w:rFonts w:ascii="Arial" w:hAnsi="Arial" w:cs="Arial"/>
        <w:sz w:val="16"/>
        <w:szCs w:val="16"/>
      </w:rPr>
      <w:t>ACO Certification Ltd</w:t>
    </w:r>
  </w:p>
  <w:p w14:paraId="69DBB4E1" w14:textId="77777777" w:rsidR="00B23CC9" w:rsidRDefault="00B23CC9" w:rsidP="00B23CC9">
    <w:pPr>
      <w:pStyle w:val="Header"/>
      <w:tabs>
        <w:tab w:val="clear" w:pos="4513"/>
        <w:tab w:val="clear" w:pos="9026"/>
      </w:tabs>
      <w:rPr>
        <w:rFonts w:ascii="Arial" w:hAnsi="Arial" w:cs="Arial"/>
        <w:sz w:val="16"/>
        <w:szCs w:val="16"/>
      </w:rPr>
    </w:pPr>
    <w:r>
      <w:rPr>
        <w:rFonts w:ascii="Arial" w:hAnsi="Arial" w:cs="Arial"/>
        <w:sz w:val="16"/>
        <w:szCs w:val="16"/>
      </w:rPr>
      <w:t>GPO Box 731 Brisbane Q 4001</w:t>
    </w:r>
  </w:p>
  <w:p w14:paraId="2CB71892" w14:textId="77777777" w:rsidR="00B23CC9" w:rsidRPr="00E2313F" w:rsidRDefault="00B23CC9" w:rsidP="00B23CC9">
    <w:pPr>
      <w:pStyle w:val="Header"/>
      <w:tabs>
        <w:tab w:val="clear" w:pos="4513"/>
        <w:tab w:val="clear" w:pos="9026"/>
      </w:tabs>
      <w:rPr>
        <w:rFonts w:ascii="Arial" w:hAnsi="Arial" w:cs="Arial"/>
        <w:sz w:val="16"/>
        <w:szCs w:val="16"/>
      </w:rPr>
    </w:pPr>
    <w:r>
      <w:rPr>
        <w:rFonts w:ascii="Arial" w:hAnsi="Arial" w:cs="Arial"/>
        <w:sz w:val="16"/>
        <w:szCs w:val="16"/>
      </w:rPr>
      <w:t>Level 21, 12 Creek Street Brisbane Q 4000</w:t>
    </w:r>
  </w:p>
  <w:p w14:paraId="0736640C" w14:textId="77777777" w:rsidR="00B23CC9" w:rsidRPr="00E2313F" w:rsidRDefault="00B23CC9" w:rsidP="00B23CC9">
    <w:pPr>
      <w:pStyle w:val="Header"/>
      <w:tabs>
        <w:tab w:val="clear" w:pos="4513"/>
      </w:tabs>
      <w:rPr>
        <w:rStyle w:val="Hyperlink"/>
        <w:rFonts w:ascii="Arial" w:hAnsi="Arial" w:cs="Arial"/>
        <w:sz w:val="16"/>
        <w:szCs w:val="16"/>
      </w:rPr>
    </w:pPr>
    <w:r w:rsidRPr="00E2313F">
      <w:rPr>
        <w:rFonts w:ascii="Arial" w:hAnsi="Arial" w:cs="Arial"/>
        <w:sz w:val="16"/>
        <w:szCs w:val="16"/>
      </w:rPr>
      <w:t xml:space="preserve">Ph: 07 3350 5706 | </w:t>
    </w:r>
    <w:hyperlink r:id="rId2" w:history="1">
      <w:r w:rsidRPr="00D914E7">
        <w:rPr>
          <w:rStyle w:val="Hyperlink"/>
          <w:rFonts w:ascii="Arial" w:hAnsi="Arial" w:cs="Arial"/>
          <w:sz w:val="16"/>
          <w:szCs w:val="16"/>
        </w:rPr>
        <w:t>info@aco.net.au</w:t>
      </w:r>
    </w:hyperlink>
    <w:r>
      <w:rPr>
        <w:rFonts w:ascii="Arial" w:hAnsi="Arial" w:cs="Arial"/>
        <w:sz w:val="16"/>
        <w:szCs w:val="16"/>
      </w:rPr>
      <w:t xml:space="preserve"> </w:t>
    </w:r>
    <w:r w:rsidRPr="00246D90">
      <w:rPr>
        <w:rFonts w:ascii="Arial" w:hAnsi="Arial" w:cs="Arial"/>
        <w:sz w:val="16"/>
        <w:szCs w:val="16"/>
      </w:rPr>
      <w:t>|</w:t>
    </w:r>
    <w:r>
      <w:rPr>
        <w:rFonts w:ascii="Arial" w:hAnsi="Arial" w:cs="Arial"/>
        <w:sz w:val="16"/>
        <w:szCs w:val="16"/>
      </w:rPr>
      <w:t xml:space="preserve"> </w:t>
    </w:r>
    <w:r>
      <w:rPr>
        <w:rStyle w:val="Hyperlink"/>
        <w:rFonts w:ascii="Arial" w:hAnsi="Arial" w:cs="Arial"/>
        <w:sz w:val="16"/>
        <w:szCs w:val="16"/>
      </w:rPr>
      <w:t>www.aco.net.au</w:t>
    </w:r>
  </w:p>
  <w:p w14:paraId="4CA8CD04" w14:textId="77777777" w:rsidR="00B23CC9" w:rsidRPr="00240C30" w:rsidRDefault="00B23CC9" w:rsidP="00B23CC9">
    <w:pPr>
      <w:tabs>
        <w:tab w:val="left" w:pos="4013"/>
      </w:tabs>
      <w:rPr>
        <w:rFonts w:ascii="Arial" w:hAnsi="Arial" w:cs="Arial"/>
        <w:b/>
        <w:sz w:val="20"/>
        <w:szCs w:val="20"/>
      </w:rPr>
    </w:pPr>
  </w:p>
  <w:p w14:paraId="02CDF630" w14:textId="05CF786B" w:rsidR="00B23CC9" w:rsidRDefault="00B23CC9" w:rsidP="00B23CC9">
    <w:pPr>
      <w:pStyle w:val="Header"/>
      <w:rPr>
        <w:rFonts w:ascii="Arial" w:hAnsi="Arial" w:cs="Arial"/>
        <w:b/>
        <w:sz w:val="40"/>
        <w:szCs w:val="40"/>
      </w:rPr>
    </w:pPr>
    <w:r>
      <w:rPr>
        <w:rFonts w:ascii="Arial" w:hAnsi="Arial" w:cs="Arial"/>
        <w:b/>
        <w:sz w:val="40"/>
        <w:szCs w:val="40"/>
      </w:rPr>
      <w:t>ACO Grower Group Norms</w:t>
    </w:r>
    <w:bookmarkEnd w:id="20"/>
    <w:bookmarkEnd w:id="21"/>
  </w:p>
  <w:p w14:paraId="4D5DE37C" w14:textId="785B8089" w:rsidR="000974B0" w:rsidRPr="006567ED" w:rsidRDefault="000974B0" w:rsidP="00B23CC9">
    <w:pPr>
      <w:pStyle w:val="Header"/>
      <w:tabs>
        <w:tab w:val="clear" w:pos="9026"/>
        <w:tab w:val="right" w:pos="104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78A"/>
    <w:multiLevelType w:val="hybridMultilevel"/>
    <w:tmpl w:val="26D62FF0"/>
    <w:lvl w:ilvl="0" w:tplc="8A7E72F8">
      <w:numFmt w:val="bullet"/>
      <w:lvlText w:val="-"/>
      <w:lvlJc w:val="left"/>
      <w:pPr>
        <w:ind w:left="470" w:hanging="358"/>
      </w:pPr>
      <w:rPr>
        <w:rFonts w:ascii="Calibri" w:eastAsia="Calibri" w:hAnsi="Calibri" w:cs="Calibri" w:hint="default"/>
        <w:w w:val="100"/>
        <w:sz w:val="22"/>
        <w:szCs w:val="22"/>
      </w:rPr>
    </w:lvl>
    <w:lvl w:ilvl="1" w:tplc="F64C64CC">
      <w:numFmt w:val="bullet"/>
      <w:lvlText w:val="•"/>
      <w:lvlJc w:val="left"/>
      <w:pPr>
        <w:ind w:left="946" w:hanging="358"/>
      </w:pPr>
      <w:rPr>
        <w:rFonts w:hint="default"/>
      </w:rPr>
    </w:lvl>
    <w:lvl w:ilvl="2" w:tplc="3C12FD72">
      <w:numFmt w:val="bullet"/>
      <w:lvlText w:val="•"/>
      <w:lvlJc w:val="left"/>
      <w:pPr>
        <w:ind w:left="1412" w:hanging="358"/>
      </w:pPr>
      <w:rPr>
        <w:rFonts w:hint="default"/>
      </w:rPr>
    </w:lvl>
    <w:lvl w:ilvl="3" w:tplc="9D50A230">
      <w:numFmt w:val="bullet"/>
      <w:lvlText w:val="•"/>
      <w:lvlJc w:val="left"/>
      <w:pPr>
        <w:ind w:left="1878" w:hanging="358"/>
      </w:pPr>
      <w:rPr>
        <w:rFonts w:hint="default"/>
      </w:rPr>
    </w:lvl>
    <w:lvl w:ilvl="4" w:tplc="B9BC01BC">
      <w:numFmt w:val="bullet"/>
      <w:lvlText w:val="•"/>
      <w:lvlJc w:val="left"/>
      <w:pPr>
        <w:ind w:left="2345" w:hanging="358"/>
      </w:pPr>
      <w:rPr>
        <w:rFonts w:hint="default"/>
      </w:rPr>
    </w:lvl>
    <w:lvl w:ilvl="5" w:tplc="F1DC0452">
      <w:numFmt w:val="bullet"/>
      <w:lvlText w:val="•"/>
      <w:lvlJc w:val="left"/>
      <w:pPr>
        <w:ind w:left="2811" w:hanging="358"/>
      </w:pPr>
      <w:rPr>
        <w:rFonts w:hint="default"/>
      </w:rPr>
    </w:lvl>
    <w:lvl w:ilvl="6" w:tplc="11729B70">
      <w:numFmt w:val="bullet"/>
      <w:lvlText w:val="•"/>
      <w:lvlJc w:val="left"/>
      <w:pPr>
        <w:ind w:left="3277" w:hanging="358"/>
      </w:pPr>
      <w:rPr>
        <w:rFonts w:hint="default"/>
      </w:rPr>
    </w:lvl>
    <w:lvl w:ilvl="7" w:tplc="B83077EE">
      <w:numFmt w:val="bullet"/>
      <w:lvlText w:val="•"/>
      <w:lvlJc w:val="left"/>
      <w:pPr>
        <w:ind w:left="3744" w:hanging="358"/>
      </w:pPr>
      <w:rPr>
        <w:rFonts w:hint="default"/>
      </w:rPr>
    </w:lvl>
    <w:lvl w:ilvl="8" w:tplc="6A8CE120">
      <w:numFmt w:val="bullet"/>
      <w:lvlText w:val="•"/>
      <w:lvlJc w:val="left"/>
      <w:pPr>
        <w:ind w:left="4210" w:hanging="358"/>
      </w:pPr>
      <w:rPr>
        <w:rFonts w:hint="default"/>
      </w:rPr>
    </w:lvl>
  </w:abstractNum>
  <w:abstractNum w:abstractNumId="1" w15:restartNumberingAfterBreak="0">
    <w:nsid w:val="0DC26C68"/>
    <w:multiLevelType w:val="hybridMultilevel"/>
    <w:tmpl w:val="6B32C2F8"/>
    <w:lvl w:ilvl="0" w:tplc="2132FB28">
      <w:numFmt w:val="bullet"/>
      <w:lvlText w:val=""/>
      <w:lvlJc w:val="left"/>
      <w:pPr>
        <w:ind w:left="456" w:hanging="356"/>
      </w:pPr>
      <w:rPr>
        <w:rFonts w:ascii="Symbol" w:eastAsia="Symbol" w:hAnsi="Symbol" w:cs="Symbol" w:hint="default"/>
        <w:w w:val="100"/>
        <w:sz w:val="20"/>
        <w:szCs w:val="20"/>
      </w:rPr>
    </w:lvl>
    <w:lvl w:ilvl="1" w:tplc="B1628B64">
      <w:numFmt w:val="bullet"/>
      <w:lvlText w:val="•"/>
      <w:lvlJc w:val="left"/>
      <w:pPr>
        <w:ind w:left="1147" w:hanging="356"/>
      </w:pPr>
      <w:rPr>
        <w:rFonts w:hint="default"/>
      </w:rPr>
    </w:lvl>
    <w:lvl w:ilvl="2" w:tplc="E3E44960">
      <w:numFmt w:val="bullet"/>
      <w:lvlText w:val="•"/>
      <w:lvlJc w:val="left"/>
      <w:pPr>
        <w:ind w:left="1834" w:hanging="356"/>
      </w:pPr>
      <w:rPr>
        <w:rFonts w:hint="default"/>
      </w:rPr>
    </w:lvl>
    <w:lvl w:ilvl="3" w:tplc="6950A424">
      <w:numFmt w:val="bullet"/>
      <w:lvlText w:val="•"/>
      <w:lvlJc w:val="left"/>
      <w:pPr>
        <w:ind w:left="2522" w:hanging="356"/>
      </w:pPr>
      <w:rPr>
        <w:rFonts w:hint="default"/>
      </w:rPr>
    </w:lvl>
    <w:lvl w:ilvl="4" w:tplc="72C0BF18">
      <w:numFmt w:val="bullet"/>
      <w:lvlText w:val="•"/>
      <w:lvlJc w:val="left"/>
      <w:pPr>
        <w:ind w:left="3209" w:hanging="356"/>
      </w:pPr>
      <w:rPr>
        <w:rFonts w:hint="default"/>
      </w:rPr>
    </w:lvl>
    <w:lvl w:ilvl="5" w:tplc="7C5EA638">
      <w:numFmt w:val="bullet"/>
      <w:lvlText w:val="•"/>
      <w:lvlJc w:val="left"/>
      <w:pPr>
        <w:ind w:left="3897" w:hanging="356"/>
      </w:pPr>
      <w:rPr>
        <w:rFonts w:hint="default"/>
      </w:rPr>
    </w:lvl>
    <w:lvl w:ilvl="6" w:tplc="1B32C94C">
      <w:numFmt w:val="bullet"/>
      <w:lvlText w:val="•"/>
      <w:lvlJc w:val="left"/>
      <w:pPr>
        <w:ind w:left="4584" w:hanging="356"/>
      </w:pPr>
      <w:rPr>
        <w:rFonts w:hint="default"/>
      </w:rPr>
    </w:lvl>
    <w:lvl w:ilvl="7" w:tplc="E9424478">
      <w:numFmt w:val="bullet"/>
      <w:lvlText w:val="•"/>
      <w:lvlJc w:val="left"/>
      <w:pPr>
        <w:ind w:left="5271" w:hanging="356"/>
      </w:pPr>
      <w:rPr>
        <w:rFonts w:hint="default"/>
      </w:rPr>
    </w:lvl>
    <w:lvl w:ilvl="8" w:tplc="2BE0A12A">
      <w:numFmt w:val="bullet"/>
      <w:lvlText w:val="•"/>
      <w:lvlJc w:val="left"/>
      <w:pPr>
        <w:ind w:left="5959" w:hanging="356"/>
      </w:pPr>
      <w:rPr>
        <w:rFonts w:hint="default"/>
      </w:rPr>
    </w:lvl>
  </w:abstractNum>
  <w:abstractNum w:abstractNumId="2" w15:restartNumberingAfterBreak="0">
    <w:nsid w:val="12AA386A"/>
    <w:multiLevelType w:val="hybridMultilevel"/>
    <w:tmpl w:val="FBAA70BC"/>
    <w:lvl w:ilvl="0" w:tplc="5ADC28CA">
      <w:numFmt w:val="bullet"/>
      <w:lvlText w:val="-"/>
      <w:lvlJc w:val="left"/>
      <w:pPr>
        <w:ind w:left="668" w:hanging="363"/>
      </w:pPr>
      <w:rPr>
        <w:rFonts w:ascii="Calibri" w:eastAsia="Calibri" w:hAnsi="Calibri" w:cs="Calibri" w:hint="default"/>
        <w:b/>
        <w:bCs/>
        <w:w w:val="96"/>
        <w:sz w:val="20"/>
        <w:szCs w:val="20"/>
      </w:rPr>
    </w:lvl>
    <w:lvl w:ilvl="1" w:tplc="3300E358">
      <w:numFmt w:val="bullet"/>
      <w:lvlText w:val="•"/>
      <w:lvlJc w:val="left"/>
      <w:pPr>
        <w:ind w:left="1258" w:hanging="363"/>
      </w:pPr>
      <w:rPr>
        <w:rFonts w:hint="default"/>
      </w:rPr>
    </w:lvl>
    <w:lvl w:ilvl="2" w:tplc="3CE446A6">
      <w:numFmt w:val="bullet"/>
      <w:lvlText w:val="•"/>
      <w:lvlJc w:val="left"/>
      <w:pPr>
        <w:ind w:left="1856" w:hanging="363"/>
      </w:pPr>
      <w:rPr>
        <w:rFonts w:hint="default"/>
      </w:rPr>
    </w:lvl>
    <w:lvl w:ilvl="3" w:tplc="A714353C">
      <w:numFmt w:val="bullet"/>
      <w:lvlText w:val="•"/>
      <w:lvlJc w:val="left"/>
      <w:pPr>
        <w:ind w:left="2454" w:hanging="363"/>
      </w:pPr>
      <w:rPr>
        <w:rFonts w:hint="default"/>
      </w:rPr>
    </w:lvl>
    <w:lvl w:ilvl="4" w:tplc="A3CE9E0E">
      <w:numFmt w:val="bullet"/>
      <w:lvlText w:val="•"/>
      <w:lvlJc w:val="left"/>
      <w:pPr>
        <w:ind w:left="3052" w:hanging="363"/>
      </w:pPr>
      <w:rPr>
        <w:rFonts w:hint="default"/>
      </w:rPr>
    </w:lvl>
    <w:lvl w:ilvl="5" w:tplc="29620902">
      <w:numFmt w:val="bullet"/>
      <w:lvlText w:val="•"/>
      <w:lvlJc w:val="left"/>
      <w:pPr>
        <w:ind w:left="3651" w:hanging="363"/>
      </w:pPr>
      <w:rPr>
        <w:rFonts w:hint="default"/>
      </w:rPr>
    </w:lvl>
    <w:lvl w:ilvl="6" w:tplc="09A44D90">
      <w:numFmt w:val="bullet"/>
      <w:lvlText w:val="•"/>
      <w:lvlJc w:val="left"/>
      <w:pPr>
        <w:ind w:left="4249" w:hanging="363"/>
      </w:pPr>
      <w:rPr>
        <w:rFonts w:hint="default"/>
      </w:rPr>
    </w:lvl>
    <w:lvl w:ilvl="7" w:tplc="ECBC8990">
      <w:numFmt w:val="bullet"/>
      <w:lvlText w:val="•"/>
      <w:lvlJc w:val="left"/>
      <w:pPr>
        <w:ind w:left="4847" w:hanging="363"/>
      </w:pPr>
      <w:rPr>
        <w:rFonts w:hint="default"/>
      </w:rPr>
    </w:lvl>
    <w:lvl w:ilvl="8" w:tplc="F2347DC0">
      <w:numFmt w:val="bullet"/>
      <w:lvlText w:val="•"/>
      <w:lvlJc w:val="left"/>
      <w:pPr>
        <w:ind w:left="5445" w:hanging="363"/>
      </w:pPr>
      <w:rPr>
        <w:rFonts w:hint="default"/>
      </w:rPr>
    </w:lvl>
  </w:abstractNum>
  <w:abstractNum w:abstractNumId="3" w15:restartNumberingAfterBreak="0">
    <w:nsid w:val="18B05E8F"/>
    <w:multiLevelType w:val="hybridMultilevel"/>
    <w:tmpl w:val="E2B84C76"/>
    <w:lvl w:ilvl="0" w:tplc="D9A07E20">
      <w:numFmt w:val="bullet"/>
      <w:lvlText w:val="-"/>
      <w:lvlJc w:val="left"/>
      <w:pPr>
        <w:ind w:left="511" w:hanging="358"/>
      </w:pPr>
      <w:rPr>
        <w:rFonts w:ascii="Calibri" w:eastAsia="Calibri" w:hAnsi="Calibri" w:cs="Calibri" w:hint="default"/>
        <w:w w:val="100"/>
        <w:sz w:val="22"/>
        <w:szCs w:val="22"/>
      </w:rPr>
    </w:lvl>
    <w:lvl w:ilvl="1" w:tplc="1826BEAE">
      <w:numFmt w:val="bullet"/>
      <w:lvlText w:val=""/>
      <w:lvlJc w:val="left"/>
      <w:pPr>
        <w:ind w:left="1036" w:hanging="360"/>
      </w:pPr>
      <w:rPr>
        <w:rFonts w:ascii="Symbol" w:eastAsia="Symbol" w:hAnsi="Symbol" w:cs="Symbol" w:hint="default"/>
        <w:w w:val="100"/>
        <w:sz w:val="22"/>
        <w:szCs w:val="22"/>
      </w:rPr>
    </w:lvl>
    <w:lvl w:ilvl="2" w:tplc="9DECFE8E">
      <w:numFmt w:val="bullet"/>
      <w:lvlText w:val="•"/>
      <w:lvlJc w:val="left"/>
      <w:pPr>
        <w:ind w:left="1495" w:hanging="360"/>
      </w:pPr>
      <w:rPr>
        <w:rFonts w:hint="default"/>
      </w:rPr>
    </w:lvl>
    <w:lvl w:ilvl="3" w:tplc="4614E122">
      <w:numFmt w:val="bullet"/>
      <w:lvlText w:val="•"/>
      <w:lvlJc w:val="left"/>
      <w:pPr>
        <w:ind w:left="1951" w:hanging="360"/>
      </w:pPr>
      <w:rPr>
        <w:rFonts w:hint="default"/>
      </w:rPr>
    </w:lvl>
    <w:lvl w:ilvl="4" w:tplc="73ECAAE8">
      <w:numFmt w:val="bullet"/>
      <w:lvlText w:val="•"/>
      <w:lvlJc w:val="left"/>
      <w:pPr>
        <w:ind w:left="2407" w:hanging="360"/>
      </w:pPr>
      <w:rPr>
        <w:rFonts w:hint="default"/>
      </w:rPr>
    </w:lvl>
    <w:lvl w:ilvl="5" w:tplc="0390F752">
      <w:numFmt w:val="bullet"/>
      <w:lvlText w:val="•"/>
      <w:lvlJc w:val="left"/>
      <w:pPr>
        <w:ind w:left="2863" w:hanging="360"/>
      </w:pPr>
      <w:rPr>
        <w:rFonts w:hint="default"/>
      </w:rPr>
    </w:lvl>
    <w:lvl w:ilvl="6" w:tplc="97143E42">
      <w:numFmt w:val="bullet"/>
      <w:lvlText w:val="•"/>
      <w:lvlJc w:val="left"/>
      <w:pPr>
        <w:ind w:left="3319" w:hanging="360"/>
      </w:pPr>
      <w:rPr>
        <w:rFonts w:hint="default"/>
      </w:rPr>
    </w:lvl>
    <w:lvl w:ilvl="7" w:tplc="B7282A28">
      <w:numFmt w:val="bullet"/>
      <w:lvlText w:val="•"/>
      <w:lvlJc w:val="left"/>
      <w:pPr>
        <w:ind w:left="3775" w:hanging="360"/>
      </w:pPr>
      <w:rPr>
        <w:rFonts w:hint="default"/>
      </w:rPr>
    </w:lvl>
    <w:lvl w:ilvl="8" w:tplc="BB040E56">
      <w:numFmt w:val="bullet"/>
      <w:lvlText w:val="•"/>
      <w:lvlJc w:val="left"/>
      <w:pPr>
        <w:ind w:left="4231" w:hanging="360"/>
      </w:pPr>
      <w:rPr>
        <w:rFonts w:hint="default"/>
      </w:rPr>
    </w:lvl>
  </w:abstractNum>
  <w:abstractNum w:abstractNumId="4" w15:restartNumberingAfterBreak="0">
    <w:nsid w:val="18E075E0"/>
    <w:multiLevelType w:val="hybridMultilevel"/>
    <w:tmpl w:val="4EC2F3A8"/>
    <w:lvl w:ilvl="0" w:tplc="13CA6DC4">
      <w:numFmt w:val="bullet"/>
      <w:lvlText w:val=""/>
      <w:lvlJc w:val="left"/>
      <w:pPr>
        <w:ind w:left="547" w:hanging="358"/>
      </w:pPr>
      <w:rPr>
        <w:rFonts w:ascii="Symbol" w:eastAsia="Symbol" w:hAnsi="Symbol" w:cs="Symbol" w:hint="default"/>
        <w:w w:val="100"/>
        <w:sz w:val="20"/>
        <w:szCs w:val="20"/>
      </w:rPr>
    </w:lvl>
    <w:lvl w:ilvl="1" w:tplc="3FBC9CEC">
      <w:numFmt w:val="bullet"/>
      <w:lvlText w:val="•"/>
      <w:lvlJc w:val="left"/>
      <w:pPr>
        <w:ind w:left="1219" w:hanging="358"/>
      </w:pPr>
      <w:rPr>
        <w:rFonts w:hint="default"/>
      </w:rPr>
    </w:lvl>
    <w:lvl w:ilvl="2" w:tplc="7660C852">
      <w:numFmt w:val="bullet"/>
      <w:lvlText w:val="•"/>
      <w:lvlJc w:val="left"/>
      <w:pPr>
        <w:ind w:left="1898" w:hanging="358"/>
      </w:pPr>
      <w:rPr>
        <w:rFonts w:hint="default"/>
      </w:rPr>
    </w:lvl>
    <w:lvl w:ilvl="3" w:tplc="869A51BA">
      <w:numFmt w:val="bullet"/>
      <w:lvlText w:val="•"/>
      <w:lvlJc w:val="left"/>
      <w:pPr>
        <w:ind w:left="2578" w:hanging="358"/>
      </w:pPr>
      <w:rPr>
        <w:rFonts w:hint="default"/>
      </w:rPr>
    </w:lvl>
    <w:lvl w:ilvl="4" w:tplc="BA9C8152">
      <w:numFmt w:val="bullet"/>
      <w:lvlText w:val="•"/>
      <w:lvlJc w:val="left"/>
      <w:pPr>
        <w:ind w:left="3257" w:hanging="358"/>
      </w:pPr>
      <w:rPr>
        <w:rFonts w:hint="default"/>
      </w:rPr>
    </w:lvl>
    <w:lvl w:ilvl="5" w:tplc="8C681072">
      <w:numFmt w:val="bullet"/>
      <w:lvlText w:val="•"/>
      <w:lvlJc w:val="left"/>
      <w:pPr>
        <w:ind w:left="3937" w:hanging="358"/>
      </w:pPr>
      <w:rPr>
        <w:rFonts w:hint="default"/>
      </w:rPr>
    </w:lvl>
    <w:lvl w:ilvl="6" w:tplc="4C025C40">
      <w:numFmt w:val="bullet"/>
      <w:lvlText w:val="•"/>
      <w:lvlJc w:val="left"/>
      <w:pPr>
        <w:ind w:left="4616" w:hanging="358"/>
      </w:pPr>
      <w:rPr>
        <w:rFonts w:hint="default"/>
      </w:rPr>
    </w:lvl>
    <w:lvl w:ilvl="7" w:tplc="67A0C52A">
      <w:numFmt w:val="bullet"/>
      <w:lvlText w:val="•"/>
      <w:lvlJc w:val="left"/>
      <w:pPr>
        <w:ind w:left="5295" w:hanging="358"/>
      </w:pPr>
      <w:rPr>
        <w:rFonts w:hint="default"/>
      </w:rPr>
    </w:lvl>
    <w:lvl w:ilvl="8" w:tplc="5D16ADF8">
      <w:numFmt w:val="bullet"/>
      <w:lvlText w:val="•"/>
      <w:lvlJc w:val="left"/>
      <w:pPr>
        <w:ind w:left="5975" w:hanging="358"/>
      </w:pPr>
      <w:rPr>
        <w:rFonts w:hint="default"/>
      </w:rPr>
    </w:lvl>
  </w:abstractNum>
  <w:abstractNum w:abstractNumId="5" w15:restartNumberingAfterBreak="0">
    <w:nsid w:val="1AE45840"/>
    <w:multiLevelType w:val="hybridMultilevel"/>
    <w:tmpl w:val="85B85962"/>
    <w:lvl w:ilvl="0" w:tplc="6204A82C">
      <w:numFmt w:val="bullet"/>
      <w:lvlText w:val=""/>
      <w:lvlJc w:val="left"/>
      <w:pPr>
        <w:ind w:left="547" w:hanging="360"/>
      </w:pPr>
      <w:rPr>
        <w:rFonts w:ascii="Symbol" w:eastAsia="Symbol" w:hAnsi="Symbol" w:cs="Symbol" w:hint="default"/>
        <w:w w:val="100"/>
        <w:sz w:val="20"/>
        <w:szCs w:val="20"/>
      </w:rPr>
    </w:lvl>
    <w:lvl w:ilvl="1" w:tplc="83C6E0D6">
      <w:numFmt w:val="bullet"/>
      <w:lvlText w:val="•"/>
      <w:lvlJc w:val="left"/>
      <w:pPr>
        <w:ind w:left="1219" w:hanging="360"/>
      </w:pPr>
      <w:rPr>
        <w:rFonts w:hint="default"/>
      </w:rPr>
    </w:lvl>
    <w:lvl w:ilvl="2" w:tplc="18585A16">
      <w:numFmt w:val="bullet"/>
      <w:lvlText w:val="•"/>
      <w:lvlJc w:val="left"/>
      <w:pPr>
        <w:ind w:left="1898" w:hanging="360"/>
      </w:pPr>
      <w:rPr>
        <w:rFonts w:hint="default"/>
      </w:rPr>
    </w:lvl>
    <w:lvl w:ilvl="3" w:tplc="5EBA8CD0">
      <w:numFmt w:val="bullet"/>
      <w:lvlText w:val="•"/>
      <w:lvlJc w:val="left"/>
      <w:pPr>
        <w:ind w:left="2578" w:hanging="360"/>
      </w:pPr>
      <w:rPr>
        <w:rFonts w:hint="default"/>
      </w:rPr>
    </w:lvl>
    <w:lvl w:ilvl="4" w:tplc="965A64FE">
      <w:numFmt w:val="bullet"/>
      <w:lvlText w:val="•"/>
      <w:lvlJc w:val="left"/>
      <w:pPr>
        <w:ind w:left="3257" w:hanging="360"/>
      </w:pPr>
      <w:rPr>
        <w:rFonts w:hint="default"/>
      </w:rPr>
    </w:lvl>
    <w:lvl w:ilvl="5" w:tplc="D8E0CC06">
      <w:numFmt w:val="bullet"/>
      <w:lvlText w:val="•"/>
      <w:lvlJc w:val="left"/>
      <w:pPr>
        <w:ind w:left="3937" w:hanging="360"/>
      </w:pPr>
      <w:rPr>
        <w:rFonts w:hint="default"/>
      </w:rPr>
    </w:lvl>
    <w:lvl w:ilvl="6" w:tplc="8DB6F17A">
      <w:numFmt w:val="bullet"/>
      <w:lvlText w:val="•"/>
      <w:lvlJc w:val="left"/>
      <w:pPr>
        <w:ind w:left="4616" w:hanging="360"/>
      </w:pPr>
      <w:rPr>
        <w:rFonts w:hint="default"/>
      </w:rPr>
    </w:lvl>
    <w:lvl w:ilvl="7" w:tplc="918E6D52">
      <w:numFmt w:val="bullet"/>
      <w:lvlText w:val="•"/>
      <w:lvlJc w:val="left"/>
      <w:pPr>
        <w:ind w:left="5295" w:hanging="360"/>
      </w:pPr>
      <w:rPr>
        <w:rFonts w:hint="default"/>
      </w:rPr>
    </w:lvl>
    <w:lvl w:ilvl="8" w:tplc="3F4A8EB8">
      <w:numFmt w:val="bullet"/>
      <w:lvlText w:val="•"/>
      <w:lvlJc w:val="left"/>
      <w:pPr>
        <w:ind w:left="5975" w:hanging="360"/>
      </w:pPr>
      <w:rPr>
        <w:rFonts w:hint="default"/>
      </w:rPr>
    </w:lvl>
  </w:abstractNum>
  <w:abstractNum w:abstractNumId="6" w15:restartNumberingAfterBreak="0">
    <w:nsid w:val="1AF61713"/>
    <w:multiLevelType w:val="multilevel"/>
    <w:tmpl w:val="47200578"/>
    <w:lvl w:ilvl="0">
      <w:start w:val="5"/>
      <w:numFmt w:val="decimal"/>
      <w:lvlText w:val="%1"/>
      <w:lvlJc w:val="left"/>
      <w:pPr>
        <w:ind w:left="820" w:hanging="483"/>
        <w:jc w:val="left"/>
      </w:pPr>
      <w:rPr>
        <w:rFonts w:hint="default"/>
      </w:rPr>
    </w:lvl>
    <w:lvl w:ilvl="1">
      <w:start w:val="1"/>
      <w:numFmt w:val="decimal"/>
      <w:lvlText w:val="%1.%2"/>
      <w:lvlJc w:val="left"/>
      <w:pPr>
        <w:ind w:left="820" w:hanging="483"/>
        <w:jc w:val="left"/>
      </w:pPr>
      <w:rPr>
        <w:rFonts w:ascii="Arial" w:eastAsia="Calibri" w:hAnsi="Arial" w:cs="Arial" w:hint="default"/>
        <w:b/>
        <w:bCs/>
        <w:spacing w:val="-5"/>
        <w:w w:val="100"/>
        <w:sz w:val="20"/>
        <w:szCs w:val="20"/>
      </w:rPr>
    </w:lvl>
    <w:lvl w:ilvl="2">
      <w:numFmt w:val="bullet"/>
      <w:lvlText w:val="•"/>
      <w:lvlJc w:val="left"/>
      <w:pPr>
        <w:ind w:left="2885" w:hanging="483"/>
      </w:pPr>
      <w:rPr>
        <w:rFonts w:hint="default"/>
      </w:rPr>
    </w:lvl>
    <w:lvl w:ilvl="3">
      <w:numFmt w:val="bullet"/>
      <w:lvlText w:val="•"/>
      <w:lvlJc w:val="left"/>
      <w:pPr>
        <w:ind w:left="3917" w:hanging="483"/>
      </w:pPr>
      <w:rPr>
        <w:rFonts w:hint="default"/>
      </w:rPr>
    </w:lvl>
    <w:lvl w:ilvl="4">
      <w:numFmt w:val="bullet"/>
      <w:lvlText w:val="•"/>
      <w:lvlJc w:val="left"/>
      <w:pPr>
        <w:ind w:left="4950" w:hanging="483"/>
      </w:pPr>
      <w:rPr>
        <w:rFonts w:hint="default"/>
      </w:rPr>
    </w:lvl>
    <w:lvl w:ilvl="5">
      <w:numFmt w:val="bullet"/>
      <w:lvlText w:val="•"/>
      <w:lvlJc w:val="left"/>
      <w:pPr>
        <w:ind w:left="5983" w:hanging="483"/>
      </w:pPr>
      <w:rPr>
        <w:rFonts w:hint="default"/>
      </w:rPr>
    </w:lvl>
    <w:lvl w:ilvl="6">
      <w:numFmt w:val="bullet"/>
      <w:lvlText w:val="•"/>
      <w:lvlJc w:val="left"/>
      <w:pPr>
        <w:ind w:left="7015" w:hanging="483"/>
      </w:pPr>
      <w:rPr>
        <w:rFonts w:hint="default"/>
      </w:rPr>
    </w:lvl>
    <w:lvl w:ilvl="7">
      <w:numFmt w:val="bullet"/>
      <w:lvlText w:val="•"/>
      <w:lvlJc w:val="left"/>
      <w:pPr>
        <w:ind w:left="8048" w:hanging="483"/>
      </w:pPr>
      <w:rPr>
        <w:rFonts w:hint="default"/>
      </w:rPr>
    </w:lvl>
    <w:lvl w:ilvl="8">
      <w:numFmt w:val="bullet"/>
      <w:lvlText w:val="•"/>
      <w:lvlJc w:val="left"/>
      <w:pPr>
        <w:ind w:left="9081" w:hanging="483"/>
      </w:pPr>
      <w:rPr>
        <w:rFonts w:hint="default"/>
      </w:rPr>
    </w:lvl>
  </w:abstractNum>
  <w:abstractNum w:abstractNumId="7" w15:restartNumberingAfterBreak="0">
    <w:nsid w:val="1B1F190F"/>
    <w:multiLevelType w:val="hybridMultilevel"/>
    <w:tmpl w:val="98FC7D3A"/>
    <w:lvl w:ilvl="0" w:tplc="B9823052">
      <w:numFmt w:val="bullet"/>
      <w:lvlText w:val=""/>
      <w:lvlJc w:val="left"/>
      <w:pPr>
        <w:ind w:left="456" w:hanging="356"/>
      </w:pPr>
      <w:rPr>
        <w:rFonts w:ascii="Symbol" w:eastAsia="Symbol" w:hAnsi="Symbol" w:cs="Symbol" w:hint="default"/>
        <w:w w:val="100"/>
        <w:sz w:val="20"/>
        <w:szCs w:val="20"/>
      </w:rPr>
    </w:lvl>
    <w:lvl w:ilvl="1" w:tplc="7D64074E">
      <w:numFmt w:val="bullet"/>
      <w:lvlText w:val="•"/>
      <w:lvlJc w:val="left"/>
      <w:pPr>
        <w:ind w:left="1147" w:hanging="356"/>
      </w:pPr>
      <w:rPr>
        <w:rFonts w:hint="default"/>
      </w:rPr>
    </w:lvl>
    <w:lvl w:ilvl="2" w:tplc="8736C84E">
      <w:numFmt w:val="bullet"/>
      <w:lvlText w:val="•"/>
      <w:lvlJc w:val="left"/>
      <w:pPr>
        <w:ind w:left="1834" w:hanging="356"/>
      </w:pPr>
      <w:rPr>
        <w:rFonts w:hint="default"/>
      </w:rPr>
    </w:lvl>
    <w:lvl w:ilvl="3" w:tplc="14F8E320">
      <w:numFmt w:val="bullet"/>
      <w:lvlText w:val="•"/>
      <w:lvlJc w:val="left"/>
      <w:pPr>
        <w:ind w:left="2522" w:hanging="356"/>
      </w:pPr>
      <w:rPr>
        <w:rFonts w:hint="default"/>
      </w:rPr>
    </w:lvl>
    <w:lvl w:ilvl="4" w:tplc="DD0CD884">
      <w:numFmt w:val="bullet"/>
      <w:lvlText w:val="•"/>
      <w:lvlJc w:val="left"/>
      <w:pPr>
        <w:ind w:left="3209" w:hanging="356"/>
      </w:pPr>
      <w:rPr>
        <w:rFonts w:hint="default"/>
      </w:rPr>
    </w:lvl>
    <w:lvl w:ilvl="5" w:tplc="E4121FD2">
      <w:numFmt w:val="bullet"/>
      <w:lvlText w:val="•"/>
      <w:lvlJc w:val="left"/>
      <w:pPr>
        <w:ind w:left="3897" w:hanging="356"/>
      </w:pPr>
      <w:rPr>
        <w:rFonts w:hint="default"/>
      </w:rPr>
    </w:lvl>
    <w:lvl w:ilvl="6" w:tplc="114E30F2">
      <w:numFmt w:val="bullet"/>
      <w:lvlText w:val="•"/>
      <w:lvlJc w:val="left"/>
      <w:pPr>
        <w:ind w:left="4584" w:hanging="356"/>
      </w:pPr>
      <w:rPr>
        <w:rFonts w:hint="default"/>
      </w:rPr>
    </w:lvl>
    <w:lvl w:ilvl="7" w:tplc="242E4948">
      <w:numFmt w:val="bullet"/>
      <w:lvlText w:val="•"/>
      <w:lvlJc w:val="left"/>
      <w:pPr>
        <w:ind w:left="5271" w:hanging="356"/>
      </w:pPr>
      <w:rPr>
        <w:rFonts w:hint="default"/>
      </w:rPr>
    </w:lvl>
    <w:lvl w:ilvl="8" w:tplc="E3C8275A">
      <w:numFmt w:val="bullet"/>
      <w:lvlText w:val="•"/>
      <w:lvlJc w:val="left"/>
      <w:pPr>
        <w:ind w:left="5959" w:hanging="356"/>
      </w:pPr>
      <w:rPr>
        <w:rFonts w:hint="default"/>
      </w:rPr>
    </w:lvl>
  </w:abstractNum>
  <w:abstractNum w:abstractNumId="8" w15:restartNumberingAfterBreak="0">
    <w:nsid w:val="1CA34664"/>
    <w:multiLevelType w:val="multilevel"/>
    <w:tmpl w:val="86BE8B34"/>
    <w:lvl w:ilvl="0">
      <w:start w:val="5"/>
      <w:numFmt w:val="decimal"/>
      <w:lvlText w:val="%1"/>
      <w:lvlJc w:val="left"/>
      <w:pPr>
        <w:ind w:left="942" w:hanging="384"/>
        <w:jc w:val="left"/>
      </w:pPr>
      <w:rPr>
        <w:rFonts w:hint="default"/>
      </w:rPr>
    </w:lvl>
    <w:lvl w:ilvl="1">
      <w:start w:val="1"/>
      <w:numFmt w:val="decimal"/>
      <w:lvlText w:val="%1.%2"/>
      <w:lvlJc w:val="left"/>
      <w:pPr>
        <w:ind w:left="942" w:hanging="384"/>
        <w:jc w:val="left"/>
      </w:pPr>
      <w:rPr>
        <w:rFonts w:ascii="Arial" w:eastAsia="Calibri" w:hAnsi="Arial" w:cs="Arial" w:hint="default"/>
        <w:w w:val="100"/>
        <w:sz w:val="20"/>
        <w:szCs w:val="20"/>
      </w:rPr>
    </w:lvl>
    <w:lvl w:ilvl="2">
      <w:numFmt w:val="bullet"/>
      <w:lvlText w:val="•"/>
      <w:lvlJc w:val="left"/>
      <w:pPr>
        <w:ind w:left="2981" w:hanging="384"/>
      </w:pPr>
      <w:rPr>
        <w:rFonts w:hint="default"/>
      </w:rPr>
    </w:lvl>
    <w:lvl w:ilvl="3">
      <w:numFmt w:val="bullet"/>
      <w:lvlText w:val="•"/>
      <w:lvlJc w:val="left"/>
      <w:pPr>
        <w:ind w:left="4001" w:hanging="384"/>
      </w:pPr>
      <w:rPr>
        <w:rFonts w:hint="default"/>
      </w:rPr>
    </w:lvl>
    <w:lvl w:ilvl="4">
      <w:numFmt w:val="bullet"/>
      <w:lvlText w:val="•"/>
      <w:lvlJc w:val="left"/>
      <w:pPr>
        <w:ind w:left="5022" w:hanging="384"/>
      </w:pPr>
      <w:rPr>
        <w:rFonts w:hint="default"/>
      </w:rPr>
    </w:lvl>
    <w:lvl w:ilvl="5">
      <w:numFmt w:val="bullet"/>
      <w:lvlText w:val="•"/>
      <w:lvlJc w:val="left"/>
      <w:pPr>
        <w:ind w:left="6043" w:hanging="384"/>
      </w:pPr>
      <w:rPr>
        <w:rFonts w:hint="default"/>
      </w:rPr>
    </w:lvl>
    <w:lvl w:ilvl="6">
      <w:numFmt w:val="bullet"/>
      <w:lvlText w:val="•"/>
      <w:lvlJc w:val="left"/>
      <w:pPr>
        <w:ind w:left="7063" w:hanging="384"/>
      </w:pPr>
      <w:rPr>
        <w:rFonts w:hint="default"/>
      </w:rPr>
    </w:lvl>
    <w:lvl w:ilvl="7">
      <w:numFmt w:val="bullet"/>
      <w:lvlText w:val="•"/>
      <w:lvlJc w:val="left"/>
      <w:pPr>
        <w:ind w:left="8084" w:hanging="384"/>
      </w:pPr>
      <w:rPr>
        <w:rFonts w:hint="default"/>
      </w:rPr>
    </w:lvl>
    <w:lvl w:ilvl="8">
      <w:numFmt w:val="bullet"/>
      <w:lvlText w:val="•"/>
      <w:lvlJc w:val="left"/>
      <w:pPr>
        <w:ind w:left="9105" w:hanging="384"/>
      </w:pPr>
      <w:rPr>
        <w:rFonts w:hint="default"/>
      </w:rPr>
    </w:lvl>
  </w:abstractNum>
  <w:abstractNum w:abstractNumId="9" w15:restartNumberingAfterBreak="0">
    <w:nsid w:val="20D9524B"/>
    <w:multiLevelType w:val="hybridMultilevel"/>
    <w:tmpl w:val="C0482704"/>
    <w:lvl w:ilvl="0" w:tplc="2814DFAE">
      <w:numFmt w:val="bullet"/>
      <w:lvlText w:val="-"/>
      <w:lvlJc w:val="left"/>
      <w:pPr>
        <w:ind w:left="668" w:hanging="363"/>
      </w:pPr>
      <w:rPr>
        <w:rFonts w:ascii="Calibri" w:eastAsia="Calibri" w:hAnsi="Calibri" w:cs="Calibri" w:hint="default"/>
        <w:b/>
        <w:bCs/>
        <w:w w:val="96"/>
        <w:sz w:val="20"/>
        <w:szCs w:val="20"/>
      </w:rPr>
    </w:lvl>
    <w:lvl w:ilvl="1" w:tplc="BCCA1EA6">
      <w:numFmt w:val="bullet"/>
      <w:lvlText w:val="•"/>
      <w:lvlJc w:val="left"/>
      <w:pPr>
        <w:ind w:left="1258" w:hanging="363"/>
      </w:pPr>
      <w:rPr>
        <w:rFonts w:hint="default"/>
      </w:rPr>
    </w:lvl>
    <w:lvl w:ilvl="2" w:tplc="0F6AB262">
      <w:numFmt w:val="bullet"/>
      <w:lvlText w:val="•"/>
      <w:lvlJc w:val="left"/>
      <w:pPr>
        <w:ind w:left="1856" w:hanging="363"/>
      </w:pPr>
      <w:rPr>
        <w:rFonts w:hint="default"/>
      </w:rPr>
    </w:lvl>
    <w:lvl w:ilvl="3" w:tplc="F10CF3D2">
      <w:numFmt w:val="bullet"/>
      <w:lvlText w:val="•"/>
      <w:lvlJc w:val="left"/>
      <w:pPr>
        <w:ind w:left="2454" w:hanging="363"/>
      </w:pPr>
      <w:rPr>
        <w:rFonts w:hint="default"/>
      </w:rPr>
    </w:lvl>
    <w:lvl w:ilvl="4" w:tplc="48229286">
      <w:numFmt w:val="bullet"/>
      <w:lvlText w:val="•"/>
      <w:lvlJc w:val="left"/>
      <w:pPr>
        <w:ind w:left="3052" w:hanging="363"/>
      </w:pPr>
      <w:rPr>
        <w:rFonts w:hint="default"/>
      </w:rPr>
    </w:lvl>
    <w:lvl w:ilvl="5" w:tplc="B2026778">
      <w:numFmt w:val="bullet"/>
      <w:lvlText w:val="•"/>
      <w:lvlJc w:val="left"/>
      <w:pPr>
        <w:ind w:left="3651" w:hanging="363"/>
      </w:pPr>
      <w:rPr>
        <w:rFonts w:hint="default"/>
      </w:rPr>
    </w:lvl>
    <w:lvl w:ilvl="6" w:tplc="058889C6">
      <w:numFmt w:val="bullet"/>
      <w:lvlText w:val="•"/>
      <w:lvlJc w:val="left"/>
      <w:pPr>
        <w:ind w:left="4249" w:hanging="363"/>
      </w:pPr>
      <w:rPr>
        <w:rFonts w:hint="default"/>
      </w:rPr>
    </w:lvl>
    <w:lvl w:ilvl="7" w:tplc="E8E0635E">
      <w:numFmt w:val="bullet"/>
      <w:lvlText w:val="•"/>
      <w:lvlJc w:val="left"/>
      <w:pPr>
        <w:ind w:left="4847" w:hanging="363"/>
      </w:pPr>
      <w:rPr>
        <w:rFonts w:hint="default"/>
      </w:rPr>
    </w:lvl>
    <w:lvl w:ilvl="8" w:tplc="901E4030">
      <w:numFmt w:val="bullet"/>
      <w:lvlText w:val="•"/>
      <w:lvlJc w:val="left"/>
      <w:pPr>
        <w:ind w:left="5445" w:hanging="363"/>
      </w:pPr>
      <w:rPr>
        <w:rFonts w:hint="default"/>
      </w:rPr>
    </w:lvl>
  </w:abstractNum>
  <w:abstractNum w:abstractNumId="10" w15:restartNumberingAfterBreak="0">
    <w:nsid w:val="255323D0"/>
    <w:multiLevelType w:val="hybridMultilevel"/>
    <w:tmpl w:val="3E3044EA"/>
    <w:lvl w:ilvl="0" w:tplc="3F7E414A">
      <w:numFmt w:val="bullet"/>
      <w:lvlText w:val="-"/>
      <w:lvlJc w:val="left"/>
      <w:pPr>
        <w:ind w:left="712" w:hanging="363"/>
      </w:pPr>
      <w:rPr>
        <w:rFonts w:ascii="Calibri" w:eastAsia="Calibri" w:hAnsi="Calibri" w:cs="Calibri" w:hint="default"/>
        <w:b/>
        <w:bCs/>
        <w:w w:val="96"/>
        <w:sz w:val="20"/>
        <w:szCs w:val="20"/>
      </w:rPr>
    </w:lvl>
    <w:lvl w:ilvl="1" w:tplc="2E6672C2">
      <w:numFmt w:val="bullet"/>
      <w:lvlText w:val="•"/>
      <w:lvlJc w:val="left"/>
      <w:pPr>
        <w:ind w:left="1312" w:hanging="363"/>
      </w:pPr>
      <w:rPr>
        <w:rFonts w:hint="default"/>
      </w:rPr>
    </w:lvl>
    <w:lvl w:ilvl="2" w:tplc="FA622310">
      <w:numFmt w:val="bullet"/>
      <w:lvlText w:val="•"/>
      <w:lvlJc w:val="left"/>
      <w:pPr>
        <w:ind w:left="1904" w:hanging="363"/>
      </w:pPr>
      <w:rPr>
        <w:rFonts w:hint="default"/>
      </w:rPr>
    </w:lvl>
    <w:lvl w:ilvl="3" w:tplc="7F02D54C">
      <w:numFmt w:val="bullet"/>
      <w:lvlText w:val="•"/>
      <w:lvlJc w:val="left"/>
      <w:pPr>
        <w:ind w:left="2496" w:hanging="363"/>
      </w:pPr>
      <w:rPr>
        <w:rFonts w:hint="default"/>
      </w:rPr>
    </w:lvl>
    <w:lvl w:ilvl="4" w:tplc="6FE2B06C">
      <w:numFmt w:val="bullet"/>
      <w:lvlText w:val="•"/>
      <w:lvlJc w:val="left"/>
      <w:pPr>
        <w:ind w:left="3088" w:hanging="363"/>
      </w:pPr>
      <w:rPr>
        <w:rFonts w:hint="default"/>
      </w:rPr>
    </w:lvl>
    <w:lvl w:ilvl="5" w:tplc="8DF20E04">
      <w:numFmt w:val="bullet"/>
      <w:lvlText w:val="•"/>
      <w:lvlJc w:val="left"/>
      <w:pPr>
        <w:ind w:left="3681" w:hanging="363"/>
      </w:pPr>
      <w:rPr>
        <w:rFonts w:hint="default"/>
      </w:rPr>
    </w:lvl>
    <w:lvl w:ilvl="6" w:tplc="328CB04C">
      <w:numFmt w:val="bullet"/>
      <w:lvlText w:val="•"/>
      <w:lvlJc w:val="left"/>
      <w:pPr>
        <w:ind w:left="4273" w:hanging="363"/>
      </w:pPr>
      <w:rPr>
        <w:rFonts w:hint="default"/>
      </w:rPr>
    </w:lvl>
    <w:lvl w:ilvl="7" w:tplc="C3F41AD8">
      <w:numFmt w:val="bullet"/>
      <w:lvlText w:val="•"/>
      <w:lvlJc w:val="left"/>
      <w:pPr>
        <w:ind w:left="4865" w:hanging="363"/>
      </w:pPr>
      <w:rPr>
        <w:rFonts w:hint="default"/>
      </w:rPr>
    </w:lvl>
    <w:lvl w:ilvl="8" w:tplc="538ED602">
      <w:numFmt w:val="bullet"/>
      <w:lvlText w:val="•"/>
      <w:lvlJc w:val="left"/>
      <w:pPr>
        <w:ind w:left="5457" w:hanging="363"/>
      </w:pPr>
      <w:rPr>
        <w:rFonts w:hint="default"/>
      </w:rPr>
    </w:lvl>
  </w:abstractNum>
  <w:abstractNum w:abstractNumId="11" w15:restartNumberingAfterBreak="0">
    <w:nsid w:val="27C432B7"/>
    <w:multiLevelType w:val="hybridMultilevel"/>
    <w:tmpl w:val="C3F4ECA0"/>
    <w:lvl w:ilvl="0" w:tplc="62B4FF06">
      <w:numFmt w:val="bullet"/>
      <w:lvlText w:val="-"/>
      <w:lvlJc w:val="left"/>
      <w:pPr>
        <w:ind w:left="1060" w:hanging="358"/>
      </w:pPr>
      <w:rPr>
        <w:rFonts w:ascii="Calibri" w:eastAsia="Calibri" w:hAnsi="Calibri" w:cs="Calibri" w:hint="default"/>
        <w:w w:val="100"/>
        <w:sz w:val="22"/>
        <w:szCs w:val="22"/>
      </w:rPr>
    </w:lvl>
    <w:lvl w:ilvl="1" w:tplc="541AC586">
      <w:numFmt w:val="bullet"/>
      <w:lvlText w:val="•"/>
      <w:lvlJc w:val="left"/>
      <w:pPr>
        <w:ind w:left="2068" w:hanging="358"/>
      </w:pPr>
      <w:rPr>
        <w:rFonts w:hint="default"/>
      </w:rPr>
    </w:lvl>
    <w:lvl w:ilvl="2" w:tplc="5A42287A">
      <w:numFmt w:val="bullet"/>
      <w:lvlText w:val="•"/>
      <w:lvlJc w:val="left"/>
      <w:pPr>
        <w:ind w:left="3077" w:hanging="358"/>
      </w:pPr>
      <w:rPr>
        <w:rFonts w:hint="default"/>
      </w:rPr>
    </w:lvl>
    <w:lvl w:ilvl="3" w:tplc="2E66647C">
      <w:numFmt w:val="bullet"/>
      <w:lvlText w:val="•"/>
      <w:lvlJc w:val="left"/>
      <w:pPr>
        <w:ind w:left="4085" w:hanging="358"/>
      </w:pPr>
      <w:rPr>
        <w:rFonts w:hint="default"/>
      </w:rPr>
    </w:lvl>
    <w:lvl w:ilvl="4" w:tplc="45E6F166">
      <w:numFmt w:val="bullet"/>
      <w:lvlText w:val="•"/>
      <w:lvlJc w:val="left"/>
      <w:pPr>
        <w:ind w:left="5094" w:hanging="358"/>
      </w:pPr>
      <w:rPr>
        <w:rFonts w:hint="default"/>
      </w:rPr>
    </w:lvl>
    <w:lvl w:ilvl="5" w:tplc="651C67B0">
      <w:numFmt w:val="bullet"/>
      <w:lvlText w:val="•"/>
      <w:lvlJc w:val="left"/>
      <w:pPr>
        <w:ind w:left="6103" w:hanging="358"/>
      </w:pPr>
      <w:rPr>
        <w:rFonts w:hint="default"/>
      </w:rPr>
    </w:lvl>
    <w:lvl w:ilvl="6" w:tplc="50EA7D8A">
      <w:numFmt w:val="bullet"/>
      <w:lvlText w:val="•"/>
      <w:lvlJc w:val="left"/>
      <w:pPr>
        <w:ind w:left="7111" w:hanging="358"/>
      </w:pPr>
      <w:rPr>
        <w:rFonts w:hint="default"/>
      </w:rPr>
    </w:lvl>
    <w:lvl w:ilvl="7" w:tplc="B0BE0E9E">
      <w:numFmt w:val="bullet"/>
      <w:lvlText w:val="•"/>
      <w:lvlJc w:val="left"/>
      <w:pPr>
        <w:ind w:left="8120" w:hanging="358"/>
      </w:pPr>
      <w:rPr>
        <w:rFonts w:hint="default"/>
      </w:rPr>
    </w:lvl>
    <w:lvl w:ilvl="8" w:tplc="447A9216">
      <w:numFmt w:val="bullet"/>
      <w:lvlText w:val="•"/>
      <w:lvlJc w:val="left"/>
      <w:pPr>
        <w:ind w:left="9129" w:hanging="358"/>
      </w:pPr>
      <w:rPr>
        <w:rFonts w:hint="default"/>
      </w:rPr>
    </w:lvl>
  </w:abstractNum>
  <w:abstractNum w:abstractNumId="12" w15:restartNumberingAfterBreak="0">
    <w:nsid w:val="2A3567BF"/>
    <w:multiLevelType w:val="hybridMultilevel"/>
    <w:tmpl w:val="D3329F70"/>
    <w:lvl w:ilvl="0" w:tplc="399EB5D0">
      <w:numFmt w:val="bullet"/>
      <w:lvlText w:val="-"/>
      <w:lvlJc w:val="left"/>
      <w:pPr>
        <w:ind w:left="1057" w:hanging="358"/>
      </w:pPr>
      <w:rPr>
        <w:rFonts w:ascii="Calibri" w:eastAsia="Calibri" w:hAnsi="Calibri" w:cs="Calibri" w:hint="default"/>
        <w:w w:val="100"/>
        <w:sz w:val="22"/>
        <w:szCs w:val="22"/>
      </w:rPr>
    </w:lvl>
    <w:lvl w:ilvl="1" w:tplc="5D249332">
      <w:numFmt w:val="bullet"/>
      <w:lvlText w:val="•"/>
      <w:lvlJc w:val="left"/>
      <w:pPr>
        <w:ind w:left="2068" w:hanging="358"/>
      </w:pPr>
      <w:rPr>
        <w:rFonts w:hint="default"/>
      </w:rPr>
    </w:lvl>
    <w:lvl w:ilvl="2" w:tplc="833ADCDC">
      <w:numFmt w:val="bullet"/>
      <w:lvlText w:val="•"/>
      <w:lvlJc w:val="left"/>
      <w:pPr>
        <w:ind w:left="3077" w:hanging="358"/>
      </w:pPr>
      <w:rPr>
        <w:rFonts w:hint="default"/>
      </w:rPr>
    </w:lvl>
    <w:lvl w:ilvl="3" w:tplc="7CD6A672">
      <w:numFmt w:val="bullet"/>
      <w:lvlText w:val="•"/>
      <w:lvlJc w:val="left"/>
      <w:pPr>
        <w:ind w:left="4085" w:hanging="358"/>
      </w:pPr>
      <w:rPr>
        <w:rFonts w:hint="default"/>
      </w:rPr>
    </w:lvl>
    <w:lvl w:ilvl="4" w:tplc="D25A40C0">
      <w:numFmt w:val="bullet"/>
      <w:lvlText w:val="•"/>
      <w:lvlJc w:val="left"/>
      <w:pPr>
        <w:ind w:left="5094" w:hanging="358"/>
      </w:pPr>
      <w:rPr>
        <w:rFonts w:hint="default"/>
      </w:rPr>
    </w:lvl>
    <w:lvl w:ilvl="5" w:tplc="695C7B5A">
      <w:numFmt w:val="bullet"/>
      <w:lvlText w:val="•"/>
      <w:lvlJc w:val="left"/>
      <w:pPr>
        <w:ind w:left="6103" w:hanging="358"/>
      </w:pPr>
      <w:rPr>
        <w:rFonts w:hint="default"/>
      </w:rPr>
    </w:lvl>
    <w:lvl w:ilvl="6" w:tplc="90BCF338">
      <w:numFmt w:val="bullet"/>
      <w:lvlText w:val="•"/>
      <w:lvlJc w:val="left"/>
      <w:pPr>
        <w:ind w:left="7111" w:hanging="358"/>
      </w:pPr>
      <w:rPr>
        <w:rFonts w:hint="default"/>
      </w:rPr>
    </w:lvl>
    <w:lvl w:ilvl="7" w:tplc="2E24A210">
      <w:numFmt w:val="bullet"/>
      <w:lvlText w:val="•"/>
      <w:lvlJc w:val="left"/>
      <w:pPr>
        <w:ind w:left="8120" w:hanging="358"/>
      </w:pPr>
      <w:rPr>
        <w:rFonts w:hint="default"/>
      </w:rPr>
    </w:lvl>
    <w:lvl w:ilvl="8" w:tplc="C82CC552">
      <w:numFmt w:val="bullet"/>
      <w:lvlText w:val="•"/>
      <w:lvlJc w:val="left"/>
      <w:pPr>
        <w:ind w:left="9129" w:hanging="358"/>
      </w:pPr>
      <w:rPr>
        <w:rFonts w:hint="default"/>
      </w:rPr>
    </w:lvl>
  </w:abstractNum>
  <w:abstractNum w:abstractNumId="13" w15:restartNumberingAfterBreak="0">
    <w:nsid w:val="2A6361A1"/>
    <w:multiLevelType w:val="multilevel"/>
    <w:tmpl w:val="738E6A00"/>
    <w:lvl w:ilvl="0">
      <w:start w:val="2"/>
      <w:numFmt w:val="decimal"/>
      <w:lvlText w:val="%1"/>
      <w:lvlJc w:val="left"/>
      <w:pPr>
        <w:ind w:left="1897" w:hanging="718"/>
        <w:jc w:val="left"/>
      </w:pPr>
      <w:rPr>
        <w:rFonts w:hint="default"/>
      </w:rPr>
    </w:lvl>
    <w:lvl w:ilvl="1">
      <w:start w:val="2"/>
      <w:numFmt w:val="decimal"/>
      <w:lvlText w:val="%1.%2"/>
      <w:lvlJc w:val="left"/>
      <w:pPr>
        <w:ind w:left="1897" w:hanging="718"/>
        <w:jc w:val="left"/>
      </w:pPr>
      <w:rPr>
        <w:rFonts w:hint="default"/>
      </w:rPr>
    </w:lvl>
    <w:lvl w:ilvl="2">
      <w:start w:val="1"/>
      <w:numFmt w:val="decimal"/>
      <w:lvlText w:val="%1.%2.%3"/>
      <w:lvlJc w:val="left"/>
      <w:pPr>
        <w:ind w:left="1897" w:hanging="718"/>
        <w:jc w:val="left"/>
      </w:pPr>
      <w:rPr>
        <w:rFonts w:ascii="Arial" w:eastAsia="Calibri" w:hAnsi="Arial" w:cs="Arial" w:hint="default"/>
        <w:w w:val="100"/>
        <w:sz w:val="20"/>
        <w:szCs w:val="20"/>
      </w:rPr>
    </w:lvl>
    <w:lvl w:ilvl="3">
      <w:numFmt w:val="bullet"/>
      <w:lvlText w:val="-"/>
      <w:lvlJc w:val="left"/>
      <w:pPr>
        <w:ind w:left="1900" w:hanging="358"/>
      </w:pPr>
      <w:rPr>
        <w:rFonts w:ascii="Calibri" w:eastAsia="Calibri" w:hAnsi="Calibri" w:cs="Calibri" w:hint="default"/>
        <w:b/>
        <w:bCs/>
        <w:w w:val="100"/>
        <w:sz w:val="22"/>
        <w:szCs w:val="22"/>
      </w:rPr>
    </w:lvl>
    <w:lvl w:ilvl="4">
      <w:numFmt w:val="bullet"/>
      <w:lvlText w:val="•"/>
      <w:lvlJc w:val="left"/>
      <w:pPr>
        <w:ind w:left="5598" w:hanging="358"/>
      </w:pPr>
      <w:rPr>
        <w:rFonts w:hint="default"/>
      </w:rPr>
    </w:lvl>
    <w:lvl w:ilvl="5">
      <w:numFmt w:val="bullet"/>
      <w:lvlText w:val="•"/>
      <w:lvlJc w:val="left"/>
      <w:pPr>
        <w:ind w:left="6523" w:hanging="358"/>
      </w:pPr>
      <w:rPr>
        <w:rFonts w:hint="default"/>
      </w:rPr>
    </w:lvl>
    <w:lvl w:ilvl="6">
      <w:numFmt w:val="bullet"/>
      <w:lvlText w:val="•"/>
      <w:lvlJc w:val="left"/>
      <w:pPr>
        <w:ind w:left="7447" w:hanging="358"/>
      </w:pPr>
      <w:rPr>
        <w:rFonts w:hint="default"/>
      </w:rPr>
    </w:lvl>
    <w:lvl w:ilvl="7">
      <w:numFmt w:val="bullet"/>
      <w:lvlText w:val="•"/>
      <w:lvlJc w:val="left"/>
      <w:pPr>
        <w:ind w:left="8372" w:hanging="358"/>
      </w:pPr>
      <w:rPr>
        <w:rFonts w:hint="default"/>
      </w:rPr>
    </w:lvl>
    <w:lvl w:ilvl="8">
      <w:numFmt w:val="bullet"/>
      <w:lvlText w:val="•"/>
      <w:lvlJc w:val="left"/>
      <w:pPr>
        <w:ind w:left="9297" w:hanging="358"/>
      </w:pPr>
      <w:rPr>
        <w:rFonts w:hint="default"/>
      </w:rPr>
    </w:lvl>
  </w:abstractNum>
  <w:abstractNum w:abstractNumId="14" w15:restartNumberingAfterBreak="0">
    <w:nsid w:val="2EB75823"/>
    <w:multiLevelType w:val="hybridMultilevel"/>
    <w:tmpl w:val="121E8B68"/>
    <w:lvl w:ilvl="0" w:tplc="A56EDA0A">
      <w:numFmt w:val="bullet"/>
      <w:lvlText w:val="-"/>
      <w:lvlJc w:val="left"/>
      <w:pPr>
        <w:ind w:left="668" w:hanging="363"/>
      </w:pPr>
      <w:rPr>
        <w:rFonts w:ascii="Calibri" w:eastAsia="Calibri" w:hAnsi="Calibri" w:cs="Calibri" w:hint="default"/>
        <w:b/>
        <w:bCs/>
        <w:w w:val="96"/>
        <w:sz w:val="20"/>
        <w:szCs w:val="20"/>
      </w:rPr>
    </w:lvl>
    <w:lvl w:ilvl="1" w:tplc="61BCF8B6">
      <w:numFmt w:val="bullet"/>
      <w:lvlText w:val="•"/>
      <w:lvlJc w:val="left"/>
      <w:pPr>
        <w:ind w:left="1258" w:hanging="363"/>
      </w:pPr>
      <w:rPr>
        <w:rFonts w:hint="default"/>
      </w:rPr>
    </w:lvl>
    <w:lvl w:ilvl="2" w:tplc="177C65EE">
      <w:numFmt w:val="bullet"/>
      <w:lvlText w:val="•"/>
      <w:lvlJc w:val="left"/>
      <w:pPr>
        <w:ind w:left="1856" w:hanging="363"/>
      </w:pPr>
      <w:rPr>
        <w:rFonts w:hint="default"/>
      </w:rPr>
    </w:lvl>
    <w:lvl w:ilvl="3" w:tplc="FB66310C">
      <w:numFmt w:val="bullet"/>
      <w:lvlText w:val="•"/>
      <w:lvlJc w:val="left"/>
      <w:pPr>
        <w:ind w:left="2454" w:hanging="363"/>
      </w:pPr>
      <w:rPr>
        <w:rFonts w:hint="default"/>
      </w:rPr>
    </w:lvl>
    <w:lvl w:ilvl="4" w:tplc="07D6E782">
      <w:numFmt w:val="bullet"/>
      <w:lvlText w:val="•"/>
      <w:lvlJc w:val="left"/>
      <w:pPr>
        <w:ind w:left="3052" w:hanging="363"/>
      </w:pPr>
      <w:rPr>
        <w:rFonts w:hint="default"/>
      </w:rPr>
    </w:lvl>
    <w:lvl w:ilvl="5" w:tplc="F1EA5E92">
      <w:numFmt w:val="bullet"/>
      <w:lvlText w:val="•"/>
      <w:lvlJc w:val="left"/>
      <w:pPr>
        <w:ind w:left="3651" w:hanging="363"/>
      </w:pPr>
      <w:rPr>
        <w:rFonts w:hint="default"/>
      </w:rPr>
    </w:lvl>
    <w:lvl w:ilvl="6" w:tplc="745A0176">
      <w:numFmt w:val="bullet"/>
      <w:lvlText w:val="•"/>
      <w:lvlJc w:val="left"/>
      <w:pPr>
        <w:ind w:left="4249" w:hanging="363"/>
      </w:pPr>
      <w:rPr>
        <w:rFonts w:hint="default"/>
      </w:rPr>
    </w:lvl>
    <w:lvl w:ilvl="7" w:tplc="6BB6B28C">
      <w:numFmt w:val="bullet"/>
      <w:lvlText w:val="•"/>
      <w:lvlJc w:val="left"/>
      <w:pPr>
        <w:ind w:left="4847" w:hanging="363"/>
      </w:pPr>
      <w:rPr>
        <w:rFonts w:hint="default"/>
      </w:rPr>
    </w:lvl>
    <w:lvl w:ilvl="8" w:tplc="206AF590">
      <w:numFmt w:val="bullet"/>
      <w:lvlText w:val="•"/>
      <w:lvlJc w:val="left"/>
      <w:pPr>
        <w:ind w:left="5445" w:hanging="363"/>
      </w:pPr>
      <w:rPr>
        <w:rFonts w:hint="default"/>
      </w:rPr>
    </w:lvl>
  </w:abstractNum>
  <w:abstractNum w:abstractNumId="15" w15:restartNumberingAfterBreak="0">
    <w:nsid w:val="2FA101DE"/>
    <w:multiLevelType w:val="hybridMultilevel"/>
    <w:tmpl w:val="7D8032A4"/>
    <w:lvl w:ilvl="0" w:tplc="28CC69F0">
      <w:numFmt w:val="bullet"/>
      <w:lvlText w:val="-"/>
      <w:lvlJc w:val="left"/>
      <w:pPr>
        <w:ind w:left="837" w:hanging="363"/>
      </w:pPr>
      <w:rPr>
        <w:rFonts w:ascii="Calibri" w:eastAsia="Calibri" w:hAnsi="Calibri" w:cs="Calibri" w:hint="default"/>
        <w:w w:val="100"/>
        <w:sz w:val="22"/>
        <w:szCs w:val="22"/>
      </w:rPr>
    </w:lvl>
    <w:lvl w:ilvl="1" w:tplc="94CAABFA">
      <w:numFmt w:val="bullet"/>
      <w:lvlText w:val="•"/>
      <w:lvlJc w:val="left"/>
      <w:pPr>
        <w:ind w:left="1416" w:hanging="363"/>
      </w:pPr>
      <w:rPr>
        <w:rFonts w:hint="default"/>
      </w:rPr>
    </w:lvl>
    <w:lvl w:ilvl="2" w:tplc="223CB61C">
      <w:numFmt w:val="bullet"/>
      <w:lvlText w:val="•"/>
      <w:lvlJc w:val="left"/>
      <w:pPr>
        <w:ind w:left="1993" w:hanging="363"/>
      </w:pPr>
      <w:rPr>
        <w:rFonts w:hint="default"/>
      </w:rPr>
    </w:lvl>
    <w:lvl w:ilvl="3" w:tplc="E90036B4">
      <w:numFmt w:val="bullet"/>
      <w:lvlText w:val="•"/>
      <w:lvlJc w:val="left"/>
      <w:pPr>
        <w:ind w:left="2569" w:hanging="363"/>
      </w:pPr>
      <w:rPr>
        <w:rFonts w:hint="default"/>
      </w:rPr>
    </w:lvl>
    <w:lvl w:ilvl="4" w:tplc="E28A5234">
      <w:numFmt w:val="bullet"/>
      <w:lvlText w:val="•"/>
      <w:lvlJc w:val="left"/>
      <w:pPr>
        <w:ind w:left="3146" w:hanging="363"/>
      </w:pPr>
      <w:rPr>
        <w:rFonts w:hint="default"/>
      </w:rPr>
    </w:lvl>
    <w:lvl w:ilvl="5" w:tplc="FC46CFDE">
      <w:numFmt w:val="bullet"/>
      <w:lvlText w:val="•"/>
      <w:lvlJc w:val="left"/>
      <w:pPr>
        <w:ind w:left="3723" w:hanging="363"/>
      </w:pPr>
      <w:rPr>
        <w:rFonts w:hint="default"/>
      </w:rPr>
    </w:lvl>
    <w:lvl w:ilvl="6" w:tplc="108407D6">
      <w:numFmt w:val="bullet"/>
      <w:lvlText w:val="•"/>
      <w:lvlJc w:val="left"/>
      <w:pPr>
        <w:ind w:left="4299" w:hanging="363"/>
      </w:pPr>
      <w:rPr>
        <w:rFonts w:hint="default"/>
      </w:rPr>
    </w:lvl>
    <w:lvl w:ilvl="7" w:tplc="E856C488">
      <w:numFmt w:val="bullet"/>
      <w:lvlText w:val="•"/>
      <w:lvlJc w:val="left"/>
      <w:pPr>
        <w:ind w:left="4876" w:hanging="363"/>
      </w:pPr>
      <w:rPr>
        <w:rFonts w:hint="default"/>
      </w:rPr>
    </w:lvl>
    <w:lvl w:ilvl="8" w:tplc="11F899F2">
      <w:numFmt w:val="bullet"/>
      <w:lvlText w:val="•"/>
      <w:lvlJc w:val="left"/>
      <w:pPr>
        <w:ind w:left="5452" w:hanging="363"/>
      </w:pPr>
      <w:rPr>
        <w:rFonts w:hint="default"/>
      </w:rPr>
    </w:lvl>
  </w:abstractNum>
  <w:abstractNum w:abstractNumId="16" w15:restartNumberingAfterBreak="0">
    <w:nsid w:val="32982BA1"/>
    <w:multiLevelType w:val="hybridMultilevel"/>
    <w:tmpl w:val="E32CBAE0"/>
    <w:lvl w:ilvl="0" w:tplc="C9EAAC2E">
      <w:numFmt w:val="bullet"/>
      <w:lvlText w:val="-"/>
      <w:lvlJc w:val="left"/>
      <w:pPr>
        <w:ind w:left="448" w:hanging="360"/>
      </w:pPr>
      <w:rPr>
        <w:rFonts w:ascii="Calibri" w:eastAsia="Calibri" w:hAnsi="Calibri" w:cs="Calibri" w:hint="default"/>
        <w:w w:val="100"/>
        <w:sz w:val="22"/>
        <w:szCs w:val="22"/>
      </w:rPr>
    </w:lvl>
    <w:lvl w:ilvl="1" w:tplc="044AF780">
      <w:numFmt w:val="bullet"/>
      <w:lvlText w:val="•"/>
      <w:lvlJc w:val="left"/>
      <w:pPr>
        <w:ind w:left="737" w:hanging="360"/>
      </w:pPr>
      <w:rPr>
        <w:rFonts w:hint="default"/>
      </w:rPr>
    </w:lvl>
    <w:lvl w:ilvl="2" w:tplc="8092FBB8">
      <w:numFmt w:val="bullet"/>
      <w:lvlText w:val="•"/>
      <w:lvlJc w:val="left"/>
      <w:pPr>
        <w:ind w:left="1034" w:hanging="360"/>
      </w:pPr>
      <w:rPr>
        <w:rFonts w:hint="default"/>
      </w:rPr>
    </w:lvl>
    <w:lvl w:ilvl="3" w:tplc="624A343A">
      <w:numFmt w:val="bullet"/>
      <w:lvlText w:val="•"/>
      <w:lvlJc w:val="left"/>
      <w:pPr>
        <w:ind w:left="1331" w:hanging="360"/>
      </w:pPr>
      <w:rPr>
        <w:rFonts w:hint="default"/>
      </w:rPr>
    </w:lvl>
    <w:lvl w:ilvl="4" w:tplc="F1AC160E">
      <w:numFmt w:val="bullet"/>
      <w:lvlText w:val="•"/>
      <w:lvlJc w:val="left"/>
      <w:pPr>
        <w:ind w:left="1628" w:hanging="360"/>
      </w:pPr>
      <w:rPr>
        <w:rFonts w:hint="default"/>
      </w:rPr>
    </w:lvl>
    <w:lvl w:ilvl="5" w:tplc="69CC52C2">
      <w:numFmt w:val="bullet"/>
      <w:lvlText w:val="•"/>
      <w:lvlJc w:val="left"/>
      <w:pPr>
        <w:ind w:left="1925" w:hanging="360"/>
      </w:pPr>
      <w:rPr>
        <w:rFonts w:hint="default"/>
      </w:rPr>
    </w:lvl>
    <w:lvl w:ilvl="6" w:tplc="5E08F2FC">
      <w:numFmt w:val="bullet"/>
      <w:lvlText w:val="•"/>
      <w:lvlJc w:val="left"/>
      <w:pPr>
        <w:ind w:left="2222" w:hanging="360"/>
      </w:pPr>
      <w:rPr>
        <w:rFonts w:hint="default"/>
      </w:rPr>
    </w:lvl>
    <w:lvl w:ilvl="7" w:tplc="6624E1F6">
      <w:numFmt w:val="bullet"/>
      <w:lvlText w:val="•"/>
      <w:lvlJc w:val="left"/>
      <w:pPr>
        <w:ind w:left="2519" w:hanging="360"/>
      </w:pPr>
      <w:rPr>
        <w:rFonts w:hint="default"/>
      </w:rPr>
    </w:lvl>
    <w:lvl w:ilvl="8" w:tplc="597A3312">
      <w:numFmt w:val="bullet"/>
      <w:lvlText w:val="•"/>
      <w:lvlJc w:val="left"/>
      <w:pPr>
        <w:ind w:left="2816" w:hanging="360"/>
      </w:pPr>
      <w:rPr>
        <w:rFonts w:hint="default"/>
      </w:rPr>
    </w:lvl>
  </w:abstractNum>
  <w:abstractNum w:abstractNumId="17" w15:restartNumberingAfterBreak="0">
    <w:nsid w:val="385309BE"/>
    <w:multiLevelType w:val="multilevel"/>
    <w:tmpl w:val="CD863D80"/>
    <w:lvl w:ilvl="0">
      <w:start w:val="1"/>
      <w:numFmt w:val="decimal"/>
      <w:lvlText w:val="%1"/>
      <w:lvlJc w:val="left"/>
      <w:pPr>
        <w:ind w:left="541" w:hanging="204"/>
      </w:pPr>
      <w:rPr>
        <w:rFonts w:ascii="Arial" w:eastAsia="Calibri" w:hAnsi="Arial" w:cs="Arial" w:hint="default"/>
        <w:b/>
        <w:bCs/>
        <w:w w:val="100"/>
        <w:sz w:val="20"/>
        <w:szCs w:val="20"/>
      </w:rPr>
    </w:lvl>
    <w:lvl w:ilvl="1">
      <w:start w:val="1"/>
      <w:numFmt w:val="decimal"/>
      <w:lvlText w:val="%1.%2"/>
      <w:lvlJc w:val="left"/>
      <w:pPr>
        <w:ind w:left="1214" w:hanging="363"/>
      </w:pPr>
      <w:rPr>
        <w:rFonts w:hint="default"/>
        <w:b w:val="0"/>
        <w:bCs/>
        <w:w w:val="100"/>
      </w:rPr>
    </w:lvl>
    <w:lvl w:ilvl="2">
      <w:start w:val="1"/>
      <w:numFmt w:val="lowerLetter"/>
      <w:lvlText w:val="%3)"/>
      <w:lvlJc w:val="left"/>
      <w:pPr>
        <w:ind w:left="1420" w:hanging="363"/>
      </w:pPr>
      <w:rPr>
        <w:rFonts w:hint="default"/>
        <w:w w:val="100"/>
      </w:rPr>
    </w:lvl>
    <w:lvl w:ilvl="3">
      <w:start w:val="1"/>
      <w:numFmt w:val="lowerLetter"/>
      <w:lvlText w:val="%4."/>
      <w:lvlJc w:val="left"/>
      <w:pPr>
        <w:ind w:left="2140" w:hanging="363"/>
      </w:pPr>
      <w:rPr>
        <w:rFonts w:ascii="Arial" w:eastAsia="Calibri" w:hAnsi="Arial" w:cs="Arial" w:hint="default"/>
        <w:w w:val="100"/>
        <w:sz w:val="20"/>
        <w:szCs w:val="20"/>
      </w:rPr>
    </w:lvl>
    <w:lvl w:ilvl="4">
      <w:start w:val="1"/>
      <w:numFmt w:val="lowerRoman"/>
      <w:lvlText w:val="%5."/>
      <w:lvlJc w:val="left"/>
      <w:pPr>
        <w:ind w:left="2860" w:hanging="363"/>
      </w:pPr>
      <w:rPr>
        <w:rFonts w:ascii="Calibri" w:eastAsia="Calibri" w:hAnsi="Calibri" w:cs="Calibri" w:hint="default"/>
        <w:w w:val="100"/>
        <w:sz w:val="22"/>
        <w:szCs w:val="22"/>
      </w:rPr>
    </w:lvl>
    <w:lvl w:ilvl="5">
      <w:numFmt w:val="bullet"/>
      <w:lvlText w:val="•"/>
      <w:lvlJc w:val="left"/>
      <w:pPr>
        <w:ind w:left="1420" w:hanging="363"/>
      </w:pPr>
      <w:rPr>
        <w:rFonts w:hint="default"/>
      </w:rPr>
    </w:lvl>
    <w:lvl w:ilvl="6">
      <w:numFmt w:val="bullet"/>
      <w:lvlText w:val="•"/>
      <w:lvlJc w:val="left"/>
      <w:pPr>
        <w:ind w:left="2140" w:hanging="363"/>
      </w:pPr>
      <w:rPr>
        <w:rFonts w:hint="default"/>
      </w:rPr>
    </w:lvl>
    <w:lvl w:ilvl="7">
      <w:numFmt w:val="bullet"/>
      <w:lvlText w:val="•"/>
      <w:lvlJc w:val="left"/>
      <w:pPr>
        <w:ind w:left="2860" w:hanging="363"/>
      </w:pPr>
      <w:rPr>
        <w:rFonts w:hint="default"/>
      </w:rPr>
    </w:lvl>
    <w:lvl w:ilvl="8">
      <w:numFmt w:val="bullet"/>
      <w:lvlText w:val="•"/>
      <w:lvlJc w:val="left"/>
      <w:pPr>
        <w:ind w:left="5622" w:hanging="363"/>
      </w:pPr>
      <w:rPr>
        <w:rFonts w:hint="default"/>
      </w:rPr>
    </w:lvl>
  </w:abstractNum>
  <w:abstractNum w:abstractNumId="18" w15:restartNumberingAfterBreak="0">
    <w:nsid w:val="38AA2128"/>
    <w:multiLevelType w:val="hybridMultilevel"/>
    <w:tmpl w:val="4824E524"/>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19" w15:restartNumberingAfterBreak="0">
    <w:nsid w:val="44680E7B"/>
    <w:multiLevelType w:val="hybridMultilevel"/>
    <w:tmpl w:val="D6A05B26"/>
    <w:lvl w:ilvl="0" w:tplc="3DCAD98E">
      <w:start w:val="1"/>
      <w:numFmt w:val="lowerLetter"/>
      <w:lvlText w:val="%1)"/>
      <w:lvlJc w:val="left"/>
      <w:pPr>
        <w:ind w:left="1780" w:hanging="360"/>
        <w:jc w:val="left"/>
      </w:pPr>
      <w:rPr>
        <w:rFonts w:hint="default"/>
        <w:w w:val="100"/>
        <w:sz w:val="20"/>
        <w:szCs w:val="20"/>
      </w:rPr>
    </w:lvl>
    <w:lvl w:ilvl="1" w:tplc="CEC29A44">
      <w:numFmt w:val="bullet"/>
      <w:lvlText w:val="•"/>
      <w:lvlJc w:val="left"/>
      <w:pPr>
        <w:ind w:left="2716" w:hanging="360"/>
      </w:pPr>
      <w:rPr>
        <w:rFonts w:hint="default"/>
      </w:rPr>
    </w:lvl>
    <w:lvl w:ilvl="2" w:tplc="C2A83EDA">
      <w:numFmt w:val="bullet"/>
      <w:lvlText w:val="•"/>
      <w:lvlJc w:val="left"/>
      <w:pPr>
        <w:ind w:left="3653" w:hanging="360"/>
      </w:pPr>
      <w:rPr>
        <w:rFonts w:hint="default"/>
      </w:rPr>
    </w:lvl>
    <w:lvl w:ilvl="3" w:tplc="8FE23CEE">
      <w:numFmt w:val="bullet"/>
      <w:lvlText w:val="•"/>
      <w:lvlJc w:val="left"/>
      <w:pPr>
        <w:ind w:left="4589" w:hanging="360"/>
      </w:pPr>
      <w:rPr>
        <w:rFonts w:hint="default"/>
      </w:rPr>
    </w:lvl>
    <w:lvl w:ilvl="4" w:tplc="0B32CB5E">
      <w:numFmt w:val="bullet"/>
      <w:lvlText w:val="•"/>
      <w:lvlJc w:val="left"/>
      <w:pPr>
        <w:ind w:left="5526" w:hanging="360"/>
      </w:pPr>
      <w:rPr>
        <w:rFonts w:hint="default"/>
      </w:rPr>
    </w:lvl>
    <w:lvl w:ilvl="5" w:tplc="6868E616">
      <w:numFmt w:val="bullet"/>
      <w:lvlText w:val="•"/>
      <w:lvlJc w:val="left"/>
      <w:pPr>
        <w:ind w:left="6463" w:hanging="360"/>
      </w:pPr>
      <w:rPr>
        <w:rFonts w:hint="default"/>
      </w:rPr>
    </w:lvl>
    <w:lvl w:ilvl="6" w:tplc="9F94970C">
      <w:numFmt w:val="bullet"/>
      <w:lvlText w:val="•"/>
      <w:lvlJc w:val="left"/>
      <w:pPr>
        <w:ind w:left="7399" w:hanging="360"/>
      </w:pPr>
      <w:rPr>
        <w:rFonts w:hint="default"/>
      </w:rPr>
    </w:lvl>
    <w:lvl w:ilvl="7" w:tplc="30B039BC">
      <w:numFmt w:val="bullet"/>
      <w:lvlText w:val="•"/>
      <w:lvlJc w:val="left"/>
      <w:pPr>
        <w:ind w:left="8336" w:hanging="360"/>
      </w:pPr>
      <w:rPr>
        <w:rFonts w:hint="default"/>
      </w:rPr>
    </w:lvl>
    <w:lvl w:ilvl="8" w:tplc="4158506A">
      <w:numFmt w:val="bullet"/>
      <w:lvlText w:val="•"/>
      <w:lvlJc w:val="left"/>
      <w:pPr>
        <w:ind w:left="9273" w:hanging="360"/>
      </w:pPr>
      <w:rPr>
        <w:rFonts w:hint="default"/>
      </w:rPr>
    </w:lvl>
  </w:abstractNum>
  <w:abstractNum w:abstractNumId="20" w15:restartNumberingAfterBreak="0">
    <w:nsid w:val="4532643A"/>
    <w:multiLevelType w:val="hybridMultilevel"/>
    <w:tmpl w:val="8D544888"/>
    <w:lvl w:ilvl="0" w:tplc="12E2A4E8">
      <w:numFmt w:val="bullet"/>
      <w:lvlText w:val=""/>
      <w:lvlJc w:val="left"/>
      <w:pPr>
        <w:ind w:left="833" w:hanging="360"/>
      </w:pPr>
      <w:rPr>
        <w:rFonts w:hint="default"/>
        <w:w w:val="100"/>
      </w:rPr>
    </w:lvl>
    <w:lvl w:ilvl="1" w:tplc="C9101EA2">
      <w:numFmt w:val="bullet"/>
      <w:lvlText w:val="•"/>
      <w:lvlJc w:val="left"/>
      <w:pPr>
        <w:ind w:left="1493" w:hanging="360"/>
      </w:pPr>
      <w:rPr>
        <w:rFonts w:hint="default"/>
      </w:rPr>
    </w:lvl>
    <w:lvl w:ilvl="2" w:tplc="9956E1F4">
      <w:numFmt w:val="bullet"/>
      <w:lvlText w:val="•"/>
      <w:lvlJc w:val="left"/>
      <w:pPr>
        <w:ind w:left="2146" w:hanging="360"/>
      </w:pPr>
      <w:rPr>
        <w:rFonts w:hint="default"/>
      </w:rPr>
    </w:lvl>
    <w:lvl w:ilvl="3" w:tplc="F0F0A892">
      <w:numFmt w:val="bullet"/>
      <w:lvlText w:val="•"/>
      <w:lvlJc w:val="left"/>
      <w:pPr>
        <w:ind w:left="2799" w:hanging="360"/>
      </w:pPr>
      <w:rPr>
        <w:rFonts w:hint="default"/>
      </w:rPr>
    </w:lvl>
    <w:lvl w:ilvl="4" w:tplc="704A2AC4">
      <w:numFmt w:val="bullet"/>
      <w:lvlText w:val="•"/>
      <w:lvlJc w:val="left"/>
      <w:pPr>
        <w:ind w:left="3452" w:hanging="360"/>
      </w:pPr>
      <w:rPr>
        <w:rFonts w:hint="default"/>
      </w:rPr>
    </w:lvl>
    <w:lvl w:ilvl="5" w:tplc="0AACD818">
      <w:numFmt w:val="bullet"/>
      <w:lvlText w:val="•"/>
      <w:lvlJc w:val="left"/>
      <w:pPr>
        <w:ind w:left="4105" w:hanging="360"/>
      </w:pPr>
      <w:rPr>
        <w:rFonts w:hint="default"/>
      </w:rPr>
    </w:lvl>
    <w:lvl w:ilvl="6" w:tplc="C56416FA">
      <w:numFmt w:val="bullet"/>
      <w:lvlText w:val="•"/>
      <w:lvlJc w:val="left"/>
      <w:pPr>
        <w:ind w:left="4758" w:hanging="360"/>
      </w:pPr>
      <w:rPr>
        <w:rFonts w:hint="default"/>
      </w:rPr>
    </w:lvl>
    <w:lvl w:ilvl="7" w:tplc="C85866D4">
      <w:numFmt w:val="bullet"/>
      <w:lvlText w:val="•"/>
      <w:lvlJc w:val="left"/>
      <w:pPr>
        <w:ind w:left="5411" w:hanging="360"/>
      </w:pPr>
      <w:rPr>
        <w:rFonts w:hint="default"/>
      </w:rPr>
    </w:lvl>
    <w:lvl w:ilvl="8" w:tplc="60C876EE">
      <w:numFmt w:val="bullet"/>
      <w:lvlText w:val="•"/>
      <w:lvlJc w:val="left"/>
      <w:pPr>
        <w:ind w:left="6064" w:hanging="360"/>
      </w:pPr>
      <w:rPr>
        <w:rFonts w:hint="default"/>
      </w:rPr>
    </w:lvl>
  </w:abstractNum>
  <w:abstractNum w:abstractNumId="21" w15:restartNumberingAfterBreak="0">
    <w:nsid w:val="46A60CB2"/>
    <w:multiLevelType w:val="hybridMultilevel"/>
    <w:tmpl w:val="6E58C810"/>
    <w:lvl w:ilvl="0" w:tplc="0C090001">
      <w:start w:val="1"/>
      <w:numFmt w:val="bullet"/>
      <w:lvlText w:val=""/>
      <w:lvlJc w:val="left"/>
      <w:pPr>
        <w:ind w:left="453" w:hanging="360"/>
      </w:pPr>
      <w:rPr>
        <w:rFonts w:ascii="Symbol" w:hAnsi="Symbol" w:hint="default"/>
      </w:rPr>
    </w:lvl>
    <w:lvl w:ilvl="1" w:tplc="0C090003" w:tentative="1">
      <w:start w:val="1"/>
      <w:numFmt w:val="bullet"/>
      <w:lvlText w:val="o"/>
      <w:lvlJc w:val="left"/>
      <w:pPr>
        <w:ind w:left="1173" w:hanging="360"/>
      </w:pPr>
      <w:rPr>
        <w:rFonts w:ascii="Courier New" w:hAnsi="Courier New" w:cs="Courier New" w:hint="default"/>
      </w:rPr>
    </w:lvl>
    <w:lvl w:ilvl="2" w:tplc="0C090005" w:tentative="1">
      <w:start w:val="1"/>
      <w:numFmt w:val="bullet"/>
      <w:lvlText w:val=""/>
      <w:lvlJc w:val="left"/>
      <w:pPr>
        <w:ind w:left="1893" w:hanging="360"/>
      </w:pPr>
      <w:rPr>
        <w:rFonts w:ascii="Wingdings" w:hAnsi="Wingdings" w:hint="default"/>
      </w:rPr>
    </w:lvl>
    <w:lvl w:ilvl="3" w:tplc="0C090001" w:tentative="1">
      <w:start w:val="1"/>
      <w:numFmt w:val="bullet"/>
      <w:lvlText w:val=""/>
      <w:lvlJc w:val="left"/>
      <w:pPr>
        <w:ind w:left="2613" w:hanging="360"/>
      </w:pPr>
      <w:rPr>
        <w:rFonts w:ascii="Symbol" w:hAnsi="Symbol" w:hint="default"/>
      </w:rPr>
    </w:lvl>
    <w:lvl w:ilvl="4" w:tplc="0C090003" w:tentative="1">
      <w:start w:val="1"/>
      <w:numFmt w:val="bullet"/>
      <w:lvlText w:val="o"/>
      <w:lvlJc w:val="left"/>
      <w:pPr>
        <w:ind w:left="3333" w:hanging="360"/>
      </w:pPr>
      <w:rPr>
        <w:rFonts w:ascii="Courier New" w:hAnsi="Courier New" w:cs="Courier New" w:hint="default"/>
      </w:rPr>
    </w:lvl>
    <w:lvl w:ilvl="5" w:tplc="0C090005" w:tentative="1">
      <w:start w:val="1"/>
      <w:numFmt w:val="bullet"/>
      <w:lvlText w:val=""/>
      <w:lvlJc w:val="left"/>
      <w:pPr>
        <w:ind w:left="4053" w:hanging="360"/>
      </w:pPr>
      <w:rPr>
        <w:rFonts w:ascii="Wingdings" w:hAnsi="Wingdings" w:hint="default"/>
      </w:rPr>
    </w:lvl>
    <w:lvl w:ilvl="6" w:tplc="0C090001" w:tentative="1">
      <w:start w:val="1"/>
      <w:numFmt w:val="bullet"/>
      <w:lvlText w:val=""/>
      <w:lvlJc w:val="left"/>
      <w:pPr>
        <w:ind w:left="4773" w:hanging="360"/>
      </w:pPr>
      <w:rPr>
        <w:rFonts w:ascii="Symbol" w:hAnsi="Symbol" w:hint="default"/>
      </w:rPr>
    </w:lvl>
    <w:lvl w:ilvl="7" w:tplc="0C090003" w:tentative="1">
      <w:start w:val="1"/>
      <w:numFmt w:val="bullet"/>
      <w:lvlText w:val="o"/>
      <w:lvlJc w:val="left"/>
      <w:pPr>
        <w:ind w:left="5493" w:hanging="360"/>
      </w:pPr>
      <w:rPr>
        <w:rFonts w:ascii="Courier New" w:hAnsi="Courier New" w:cs="Courier New" w:hint="default"/>
      </w:rPr>
    </w:lvl>
    <w:lvl w:ilvl="8" w:tplc="0C090005" w:tentative="1">
      <w:start w:val="1"/>
      <w:numFmt w:val="bullet"/>
      <w:lvlText w:val=""/>
      <w:lvlJc w:val="left"/>
      <w:pPr>
        <w:ind w:left="6213" w:hanging="360"/>
      </w:pPr>
      <w:rPr>
        <w:rFonts w:ascii="Wingdings" w:hAnsi="Wingdings" w:hint="default"/>
      </w:rPr>
    </w:lvl>
  </w:abstractNum>
  <w:abstractNum w:abstractNumId="22" w15:restartNumberingAfterBreak="0">
    <w:nsid w:val="47263D60"/>
    <w:multiLevelType w:val="hybridMultilevel"/>
    <w:tmpl w:val="8DD0FC68"/>
    <w:lvl w:ilvl="0" w:tplc="A93004A6">
      <w:start w:val="6"/>
      <w:numFmt w:val="decimal"/>
      <w:lvlText w:val="%1"/>
      <w:lvlJc w:val="left"/>
      <w:pPr>
        <w:ind w:left="772" w:hanging="214"/>
        <w:jc w:val="left"/>
      </w:pPr>
      <w:rPr>
        <w:rFonts w:ascii="Arial" w:eastAsia="Calibri" w:hAnsi="Arial" w:cs="Arial" w:hint="default"/>
        <w:w w:val="100"/>
        <w:sz w:val="20"/>
        <w:szCs w:val="20"/>
      </w:rPr>
    </w:lvl>
    <w:lvl w:ilvl="1" w:tplc="ED34A570">
      <w:numFmt w:val="bullet"/>
      <w:lvlText w:val="•"/>
      <w:lvlJc w:val="left"/>
      <w:pPr>
        <w:ind w:left="1816" w:hanging="214"/>
      </w:pPr>
      <w:rPr>
        <w:rFonts w:hint="default"/>
      </w:rPr>
    </w:lvl>
    <w:lvl w:ilvl="2" w:tplc="2FD66E88">
      <w:numFmt w:val="bullet"/>
      <w:lvlText w:val="•"/>
      <w:lvlJc w:val="left"/>
      <w:pPr>
        <w:ind w:left="2853" w:hanging="214"/>
      </w:pPr>
      <w:rPr>
        <w:rFonts w:hint="default"/>
      </w:rPr>
    </w:lvl>
    <w:lvl w:ilvl="3" w:tplc="D72C61B8">
      <w:numFmt w:val="bullet"/>
      <w:lvlText w:val="•"/>
      <w:lvlJc w:val="left"/>
      <w:pPr>
        <w:ind w:left="3889" w:hanging="214"/>
      </w:pPr>
      <w:rPr>
        <w:rFonts w:hint="default"/>
      </w:rPr>
    </w:lvl>
    <w:lvl w:ilvl="4" w:tplc="3EA83EEE">
      <w:numFmt w:val="bullet"/>
      <w:lvlText w:val="•"/>
      <w:lvlJc w:val="left"/>
      <w:pPr>
        <w:ind w:left="4926" w:hanging="214"/>
      </w:pPr>
      <w:rPr>
        <w:rFonts w:hint="default"/>
      </w:rPr>
    </w:lvl>
    <w:lvl w:ilvl="5" w:tplc="9AF079BC">
      <w:numFmt w:val="bullet"/>
      <w:lvlText w:val="•"/>
      <w:lvlJc w:val="left"/>
      <w:pPr>
        <w:ind w:left="5963" w:hanging="214"/>
      </w:pPr>
      <w:rPr>
        <w:rFonts w:hint="default"/>
      </w:rPr>
    </w:lvl>
    <w:lvl w:ilvl="6" w:tplc="B7B88E9C">
      <w:numFmt w:val="bullet"/>
      <w:lvlText w:val="•"/>
      <w:lvlJc w:val="left"/>
      <w:pPr>
        <w:ind w:left="6999" w:hanging="214"/>
      </w:pPr>
      <w:rPr>
        <w:rFonts w:hint="default"/>
      </w:rPr>
    </w:lvl>
    <w:lvl w:ilvl="7" w:tplc="5DA2A9CA">
      <w:numFmt w:val="bullet"/>
      <w:lvlText w:val="•"/>
      <w:lvlJc w:val="left"/>
      <w:pPr>
        <w:ind w:left="8036" w:hanging="214"/>
      </w:pPr>
      <w:rPr>
        <w:rFonts w:hint="default"/>
      </w:rPr>
    </w:lvl>
    <w:lvl w:ilvl="8" w:tplc="3FC852F6">
      <w:numFmt w:val="bullet"/>
      <w:lvlText w:val="•"/>
      <w:lvlJc w:val="left"/>
      <w:pPr>
        <w:ind w:left="9073" w:hanging="214"/>
      </w:pPr>
      <w:rPr>
        <w:rFonts w:hint="default"/>
      </w:rPr>
    </w:lvl>
  </w:abstractNum>
  <w:abstractNum w:abstractNumId="23" w15:restartNumberingAfterBreak="0">
    <w:nsid w:val="56FD7769"/>
    <w:multiLevelType w:val="hybridMultilevel"/>
    <w:tmpl w:val="B79A40B8"/>
    <w:lvl w:ilvl="0" w:tplc="447A6D52">
      <w:numFmt w:val="bullet"/>
      <w:lvlText w:val="-"/>
      <w:lvlJc w:val="left"/>
      <w:pPr>
        <w:ind w:left="470" w:hanging="358"/>
      </w:pPr>
      <w:rPr>
        <w:rFonts w:ascii="Calibri" w:eastAsia="Calibri" w:hAnsi="Calibri" w:cs="Calibri" w:hint="default"/>
        <w:w w:val="100"/>
        <w:sz w:val="22"/>
        <w:szCs w:val="22"/>
      </w:rPr>
    </w:lvl>
    <w:lvl w:ilvl="1" w:tplc="5874C26E">
      <w:numFmt w:val="bullet"/>
      <w:lvlText w:val="•"/>
      <w:lvlJc w:val="left"/>
      <w:pPr>
        <w:ind w:left="946" w:hanging="358"/>
      </w:pPr>
      <w:rPr>
        <w:rFonts w:hint="default"/>
      </w:rPr>
    </w:lvl>
    <w:lvl w:ilvl="2" w:tplc="851E6AEC">
      <w:numFmt w:val="bullet"/>
      <w:lvlText w:val="•"/>
      <w:lvlJc w:val="left"/>
      <w:pPr>
        <w:ind w:left="1412" w:hanging="358"/>
      </w:pPr>
      <w:rPr>
        <w:rFonts w:hint="default"/>
      </w:rPr>
    </w:lvl>
    <w:lvl w:ilvl="3" w:tplc="56CE9F2C">
      <w:numFmt w:val="bullet"/>
      <w:lvlText w:val="•"/>
      <w:lvlJc w:val="left"/>
      <w:pPr>
        <w:ind w:left="1878" w:hanging="358"/>
      </w:pPr>
      <w:rPr>
        <w:rFonts w:hint="default"/>
      </w:rPr>
    </w:lvl>
    <w:lvl w:ilvl="4" w:tplc="FC28559A">
      <w:numFmt w:val="bullet"/>
      <w:lvlText w:val="•"/>
      <w:lvlJc w:val="left"/>
      <w:pPr>
        <w:ind w:left="2345" w:hanging="358"/>
      </w:pPr>
      <w:rPr>
        <w:rFonts w:hint="default"/>
      </w:rPr>
    </w:lvl>
    <w:lvl w:ilvl="5" w:tplc="81089E3C">
      <w:numFmt w:val="bullet"/>
      <w:lvlText w:val="•"/>
      <w:lvlJc w:val="left"/>
      <w:pPr>
        <w:ind w:left="2811" w:hanging="358"/>
      </w:pPr>
      <w:rPr>
        <w:rFonts w:hint="default"/>
      </w:rPr>
    </w:lvl>
    <w:lvl w:ilvl="6" w:tplc="12A0C26C">
      <w:numFmt w:val="bullet"/>
      <w:lvlText w:val="•"/>
      <w:lvlJc w:val="left"/>
      <w:pPr>
        <w:ind w:left="3277" w:hanging="358"/>
      </w:pPr>
      <w:rPr>
        <w:rFonts w:hint="default"/>
      </w:rPr>
    </w:lvl>
    <w:lvl w:ilvl="7" w:tplc="5BD44CB8">
      <w:numFmt w:val="bullet"/>
      <w:lvlText w:val="•"/>
      <w:lvlJc w:val="left"/>
      <w:pPr>
        <w:ind w:left="3744" w:hanging="358"/>
      </w:pPr>
      <w:rPr>
        <w:rFonts w:hint="default"/>
      </w:rPr>
    </w:lvl>
    <w:lvl w:ilvl="8" w:tplc="BB924D6A">
      <w:numFmt w:val="bullet"/>
      <w:lvlText w:val="•"/>
      <w:lvlJc w:val="left"/>
      <w:pPr>
        <w:ind w:left="4210" w:hanging="358"/>
      </w:pPr>
      <w:rPr>
        <w:rFonts w:hint="default"/>
      </w:rPr>
    </w:lvl>
  </w:abstractNum>
  <w:abstractNum w:abstractNumId="24" w15:restartNumberingAfterBreak="0">
    <w:nsid w:val="636C688B"/>
    <w:multiLevelType w:val="hybridMultilevel"/>
    <w:tmpl w:val="B75CF268"/>
    <w:lvl w:ilvl="0" w:tplc="0C090017">
      <w:start w:val="1"/>
      <w:numFmt w:val="lowerLetter"/>
      <w:lvlText w:val="%1)"/>
      <w:lvlJc w:val="left"/>
      <w:pPr>
        <w:ind w:left="1780" w:hanging="360"/>
        <w:jc w:val="left"/>
      </w:pPr>
      <w:rPr>
        <w:rFonts w:hint="default"/>
        <w:w w:val="100"/>
        <w:sz w:val="20"/>
        <w:szCs w:val="20"/>
      </w:rPr>
    </w:lvl>
    <w:lvl w:ilvl="1" w:tplc="EBEA35C6">
      <w:numFmt w:val="bullet"/>
      <w:lvlText w:val="•"/>
      <w:lvlJc w:val="left"/>
      <w:pPr>
        <w:ind w:left="2716" w:hanging="360"/>
      </w:pPr>
      <w:rPr>
        <w:rFonts w:hint="default"/>
      </w:rPr>
    </w:lvl>
    <w:lvl w:ilvl="2" w:tplc="5A38A620">
      <w:numFmt w:val="bullet"/>
      <w:lvlText w:val="•"/>
      <w:lvlJc w:val="left"/>
      <w:pPr>
        <w:ind w:left="3653" w:hanging="360"/>
      </w:pPr>
      <w:rPr>
        <w:rFonts w:hint="default"/>
      </w:rPr>
    </w:lvl>
    <w:lvl w:ilvl="3" w:tplc="A90E296A">
      <w:numFmt w:val="bullet"/>
      <w:lvlText w:val="•"/>
      <w:lvlJc w:val="left"/>
      <w:pPr>
        <w:ind w:left="4589" w:hanging="360"/>
      </w:pPr>
      <w:rPr>
        <w:rFonts w:hint="default"/>
      </w:rPr>
    </w:lvl>
    <w:lvl w:ilvl="4" w:tplc="32F4023E">
      <w:numFmt w:val="bullet"/>
      <w:lvlText w:val="•"/>
      <w:lvlJc w:val="left"/>
      <w:pPr>
        <w:ind w:left="5526" w:hanging="360"/>
      </w:pPr>
      <w:rPr>
        <w:rFonts w:hint="default"/>
      </w:rPr>
    </w:lvl>
    <w:lvl w:ilvl="5" w:tplc="6A6E5546">
      <w:numFmt w:val="bullet"/>
      <w:lvlText w:val="•"/>
      <w:lvlJc w:val="left"/>
      <w:pPr>
        <w:ind w:left="6463" w:hanging="360"/>
      </w:pPr>
      <w:rPr>
        <w:rFonts w:hint="default"/>
      </w:rPr>
    </w:lvl>
    <w:lvl w:ilvl="6" w:tplc="CE18F3F8">
      <w:numFmt w:val="bullet"/>
      <w:lvlText w:val="•"/>
      <w:lvlJc w:val="left"/>
      <w:pPr>
        <w:ind w:left="7399" w:hanging="360"/>
      </w:pPr>
      <w:rPr>
        <w:rFonts w:hint="default"/>
      </w:rPr>
    </w:lvl>
    <w:lvl w:ilvl="7" w:tplc="F4C6F8D4">
      <w:numFmt w:val="bullet"/>
      <w:lvlText w:val="•"/>
      <w:lvlJc w:val="left"/>
      <w:pPr>
        <w:ind w:left="8336" w:hanging="360"/>
      </w:pPr>
      <w:rPr>
        <w:rFonts w:hint="default"/>
      </w:rPr>
    </w:lvl>
    <w:lvl w:ilvl="8" w:tplc="618E0D0A">
      <w:numFmt w:val="bullet"/>
      <w:lvlText w:val="•"/>
      <w:lvlJc w:val="left"/>
      <w:pPr>
        <w:ind w:left="9273" w:hanging="360"/>
      </w:pPr>
      <w:rPr>
        <w:rFonts w:hint="default"/>
      </w:rPr>
    </w:lvl>
  </w:abstractNum>
  <w:abstractNum w:abstractNumId="25" w15:restartNumberingAfterBreak="0">
    <w:nsid w:val="64415267"/>
    <w:multiLevelType w:val="hybridMultilevel"/>
    <w:tmpl w:val="E6B20134"/>
    <w:lvl w:ilvl="0" w:tplc="8404016A">
      <w:numFmt w:val="bullet"/>
      <w:lvlText w:val="-"/>
      <w:lvlJc w:val="left"/>
      <w:pPr>
        <w:ind w:left="470" w:hanging="358"/>
      </w:pPr>
      <w:rPr>
        <w:rFonts w:ascii="Calibri" w:eastAsia="Calibri" w:hAnsi="Calibri" w:cs="Calibri" w:hint="default"/>
        <w:w w:val="100"/>
        <w:sz w:val="22"/>
        <w:szCs w:val="22"/>
      </w:rPr>
    </w:lvl>
    <w:lvl w:ilvl="1" w:tplc="9FF60842">
      <w:numFmt w:val="bullet"/>
      <w:lvlText w:val="•"/>
      <w:lvlJc w:val="left"/>
      <w:pPr>
        <w:ind w:left="946" w:hanging="358"/>
      </w:pPr>
      <w:rPr>
        <w:rFonts w:hint="default"/>
      </w:rPr>
    </w:lvl>
    <w:lvl w:ilvl="2" w:tplc="150AA09A">
      <w:numFmt w:val="bullet"/>
      <w:lvlText w:val="•"/>
      <w:lvlJc w:val="left"/>
      <w:pPr>
        <w:ind w:left="1412" w:hanging="358"/>
      </w:pPr>
      <w:rPr>
        <w:rFonts w:hint="default"/>
      </w:rPr>
    </w:lvl>
    <w:lvl w:ilvl="3" w:tplc="B3BA7FFC">
      <w:numFmt w:val="bullet"/>
      <w:lvlText w:val="•"/>
      <w:lvlJc w:val="left"/>
      <w:pPr>
        <w:ind w:left="1878" w:hanging="358"/>
      </w:pPr>
      <w:rPr>
        <w:rFonts w:hint="default"/>
      </w:rPr>
    </w:lvl>
    <w:lvl w:ilvl="4" w:tplc="7DD6F9A6">
      <w:numFmt w:val="bullet"/>
      <w:lvlText w:val="•"/>
      <w:lvlJc w:val="left"/>
      <w:pPr>
        <w:ind w:left="2345" w:hanging="358"/>
      </w:pPr>
      <w:rPr>
        <w:rFonts w:hint="default"/>
      </w:rPr>
    </w:lvl>
    <w:lvl w:ilvl="5" w:tplc="DF461A52">
      <w:numFmt w:val="bullet"/>
      <w:lvlText w:val="•"/>
      <w:lvlJc w:val="left"/>
      <w:pPr>
        <w:ind w:left="2811" w:hanging="358"/>
      </w:pPr>
      <w:rPr>
        <w:rFonts w:hint="default"/>
      </w:rPr>
    </w:lvl>
    <w:lvl w:ilvl="6" w:tplc="431A9114">
      <w:numFmt w:val="bullet"/>
      <w:lvlText w:val="•"/>
      <w:lvlJc w:val="left"/>
      <w:pPr>
        <w:ind w:left="3277" w:hanging="358"/>
      </w:pPr>
      <w:rPr>
        <w:rFonts w:hint="default"/>
      </w:rPr>
    </w:lvl>
    <w:lvl w:ilvl="7" w:tplc="51F6BCE6">
      <w:numFmt w:val="bullet"/>
      <w:lvlText w:val="•"/>
      <w:lvlJc w:val="left"/>
      <w:pPr>
        <w:ind w:left="3744" w:hanging="358"/>
      </w:pPr>
      <w:rPr>
        <w:rFonts w:hint="default"/>
      </w:rPr>
    </w:lvl>
    <w:lvl w:ilvl="8" w:tplc="50D4410E">
      <w:numFmt w:val="bullet"/>
      <w:lvlText w:val="•"/>
      <w:lvlJc w:val="left"/>
      <w:pPr>
        <w:ind w:left="4210" w:hanging="358"/>
      </w:pPr>
      <w:rPr>
        <w:rFonts w:hint="default"/>
      </w:rPr>
    </w:lvl>
  </w:abstractNum>
  <w:abstractNum w:abstractNumId="26" w15:restartNumberingAfterBreak="0">
    <w:nsid w:val="6468436A"/>
    <w:multiLevelType w:val="hybridMultilevel"/>
    <w:tmpl w:val="F4D89790"/>
    <w:lvl w:ilvl="0" w:tplc="1AA8163C">
      <w:numFmt w:val="bullet"/>
      <w:lvlText w:val=""/>
      <w:lvlJc w:val="left"/>
      <w:pPr>
        <w:ind w:left="456" w:hanging="360"/>
      </w:pPr>
      <w:rPr>
        <w:rFonts w:hint="default"/>
        <w:w w:val="100"/>
      </w:rPr>
    </w:lvl>
    <w:lvl w:ilvl="1" w:tplc="75EA00CA">
      <w:numFmt w:val="bullet"/>
      <w:lvlText w:val="•"/>
      <w:lvlJc w:val="left"/>
      <w:pPr>
        <w:ind w:left="1147" w:hanging="360"/>
      </w:pPr>
      <w:rPr>
        <w:rFonts w:hint="default"/>
      </w:rPr>
    </w:lvl>
    <w:lvl w:ilvl="2" w:tplc="943AFE6A">
      <w:numFmt w:val="bullet"/>
      <w:lvlText w:val="•"/>
      <w:lvlJc w:val="left"/>
      <w:pPr>
        <w:ind w:left="1834" w:hanging="360"/>
      </w:pPr>
      <w:rPr>
        <w:rFonts w:hint="default"/>
      </w:rPr>
    </w:lvl>
    <w:lvl w:ilvl="3" w:tplc="E5DCAD60">
      <w:numFmt w:val="bullet"/>
      <w:lvlText w:val="•"/>
      <w:lvlJc w:val="left"/>
      <w:pPr>
        <w:ind w:left="2522" w:hanging="360"/>
      </w:pPr>
      <w:rPr>
        <w:rFonts w:hint="default"/>
      </w:rPr>
    </w:lvl>
    <w:lvl w:ilvl="4" w:tplc="DEE0EC8A">
      <w:numFmt w:val="bullet"/>
      <w:lvlText w:val="•"/>
      <w:lvlJc w:val="left"/>
      <w:pPr>
        <w:ind w:left="3209" w:hanging="360"/>
      </w:pPr>
      <w:rPr>
        <w:rFonts w:hint="default"/>
      </w:rPr>
    </w:lvl>
    <w:lvl w:ilvl="5" w:tplc="F50ED5DC">
      <w:numFmt w:val="bullet"/>
      <w:lvlText w:val="•"/>
      <w:lvlJc w:val="left"/>
      <w:pPr>
        <w:ind w:left="3897" w:hanging="360"/>
      </w:pPr>
      <w:rPr>
        <w:rFonts w:hint="default"/>
      </w:rPr>
    </w:lvl>
    <w:lvl w:ilvl="6" w:tplc="D9D08EF2">
      <w:numFmt w:val="bullet"/>
      <w:lvlText w:val="•"/>
      <w:lvlJc w:val="left"/>
      <w:pPr>
        <w:ind w:left="4584" w:hanging="360"/>
      </w:pPr>
      <w:rPr>
        <w:rFonts w:hint="default"/>
      </w:rPr>
    </w:lvl>
    <w:lvl w:ilvl="7" w:tplc="6A14F7CE">
      <w:numFmt w:val="bullet"/>
      <w:lvlText w:val="•"/>
      <w:lvlJc w:val="left"/>
      <w:pPr>
        <w:ind w:left="5271" w:hanging="360"/>
      </w:pPr>
      <w:rPr>
        <w:rFonts w:hint="default"/>
      </w:rPr>
    </w:lvl>
    <w:lvl w:ilvl="8" w:tplc="3A842972">
      <w:numFmt w:val="bullet"/>
      <w:lvlText w:val="•"/>
      <w:lvlJc w:val="left"/>
      <w:pPr>
        <w:ind w:left="5959" w:hanging="360"/>
      </w:pPr>
      <w:rPr>
        <w:rFonts w:hint="default"/>
      </w:rPr>
    </w:lvl>
  </w:abstractNum>
  <w:abstractNum w:abstractNumId="27" w15:restartNumberingAfterBreak="0">
    <w:nsid w:val="6B015521"/>
    <w:multiLevelType w:val="multilevel"/>
    <w:tmpl w:val="715AE9C4"/>
    <w:lvl w:ilvl="0">
      <w:start w:val="6"/>
      <w:numFmt w:val="decimal"/>
      <w:lvlText w:val="%1"/>
      <w:lvlJc w:val="left"/>
      <w:pPr>
        <w:ind w:left="604" w:hanging="267"/>
        <w:jc w:val="left"/>
      </w:pPr>
      <w:rPr>
        <w:rFonts w:ascii="Arial" w:eastAsia="Calibri" w:hAnsi="Arial" w:cs="Arial" w:hint="default"/>
        <w:b/>
        <w:bCs/>
        <w:w w:val="100"/>
        <w:sz w:val="20"/>
        <w:szCs w:val="20"/>
      </w:rPr>
    </w:lvl>
    <w:lvl w:ilvl="1">
      <w:start w:val="1"/>
      <w:numFmt w:val="decimal"/>
      <w:lvlText w:val="%1.%2"/>
      <w:lvlJc w:val="left"/>
      <w:pPr>
        <w:ind w:left="1045" w:hanging="360"/>
        <w:jc w:val="left"/>
      </w:pPr>
      <w:rPr>
        <w:rFonts w:ascii="Arial" w:eastAsia="Calibri" w:hAnsi="Arial" w:cs="Arial" w:hint="default"/>
        <w:w w:val="100"/>
        <w:sz w:val="20"/>
        <w:szCs w:val="20"/>
      </w:rPr>
    </w:lvl>
    <w:lvl w:ilvl="2">
      <w:start w:val="1"/>
      <w:numFmt w:val="decimal"/>
      <w:lvlText w:val="%1.%2.%3"/>
      <w:lvlJc w:val="left"/>
      <w:pPr>
        <w:ind w:left="1432" w:hanging="723"/>
        <w:jc w:val="left"/>
      </w:pPr>
      <w:rPr>
        <w:rFonts w:ascii="Arial" w:eastAsia="Calibri" w:hAnsi="Arial" w:cs="Arial" w:hint="default"/>
        <w:w w:val="100"/>
        <w:sz w:val="22"/>
        <w:szCs w:val="22"/>
      </w:rPr>
    </w:lvl>
    <w:lvl w:ilvl="3">
      <w:start w:val="1"/>
      <w:numFmt w:val="decimal"/>
      <w:lvlText w:val="%1.%2.%3.%4"/>
      <w:lvlJc w:val="left"/>
      <w:pPr>
        <w:ind w:left="3611" w:hanging="723"/>
        <w:jc w:val="left"/>
      </w:pPr>
      <w:rPr>
        <w:rFonts w:ascii="Arial" w:eastAsia="Calibri" w:hAnsi="Arial" w:cs="Arial" w:hint="default"/>
        <w:spacing w:val="-5"/>
        <w:w w:val="100"/>
        <w:sz w:val="20"/>
        <w:szCs w:val="20"/>
      </w:rPr>
    </w:lvl>
    <w:lvl w:ilvl="4">
      <w:numFmt w:val="bullet"/>
      <w:lvlText w:val="•"/>
      <w:lvlJc w:val="left"/>
      <w:pPr>
        <w:ind w:left="3620" w:hanging="723"/>
      </w:pPr>
      <w:rPr>
        <w:rFonts w:hint="default"/>
      </w:rPr>
    </w:lvl>
    <w:lvl w:ilvl="5">
      <w:numFmt w:val="bullet"/>
      <w:lvlText w:val="•"/>
      <w:lvlJc w:val="left"/>
      <w:pPr>
        <w:ind w:left="4874" w:hanging="723"/>
      </w:pPr>
      <w:rPr>
        <w:rFonts w:hint="default"/>
      </w:rPr>
    </w:lvl>
    <w:lvl w:ilvl="6">
      <w:numFmt w:val="bullet"/>
      <w:lvlText w:val="•"/>
      <w:lvlJc w:val="left"/>
      <w:pPr>
        <w:ind w:left="6128" w:hanging="723"/>
      </w:pPr>
      <w:rPr>
        <w:rFonts w:hint="default"/>
      </w:rPr>
    </w:lvl>
    <w:lvl w:ilvl="7">
      <w:numFmt w:val="bullet"/>
      <w:lvlText w:val="•"/>
      <w:lvlJc w:val="left"/>
      <w:pPr>
        <w:ind w:left="7383" w:hanging="723"/>
      </w:pPr>
      <w:rPr>
        <w:rFonts w:hint="default"/>
      </w:rPr>
    </w:lvl>
    <w:lvl w:ilvl="8">
      <w:numFmt w:val="bullet"/>
      <w:lvlText w:val="•"/>
      <w:lvlJc w:val="left"/>
      <w:pPr>
        <w:ind w:left="8637" w:hanging="723"/>
      </w:pPr>
      <w:rPr>
        <w:rFonts w:hint="default"/>
      </w:rPr>
    </w:lvl>
  </w:abstractNum>
  <w:abstractNum w:abstractNumId="28" w15:restartNumberingAfterBreak="0">
    <w:nsid w:val="745E0183"/>
    <w:multiLevelType w:val="hybridMultilevel"/>
    <w:tmpl w:val="7B60AED0"/>
    <w:lvl w:ilvl="0" w:tplc="CCCC2894">
      <w:start w:val="1"/>
      <w:numFmt w:val="decimal"/>
      <w:lvlText w:val="%1"/>
      <w:lvlJc w:val="left"/>
      <w:pPr>
        <w:ind w:left="721" w:hanging="164"/>
        <w:jc w:val="left"/>
      </w:pPr>
      <w:rPr>
        <w:rFonts w:ascii="Arial" w:eastAsia="Calibri" w:hAnsi="Arial" w:cs="Arial" w:hint="default"/>
        <w:w w:val="100"/>
        <w:sz w:val="20"/>
        <w:szCs w:val="20"/>
      </w:rPr>
    </w:lvl>
    <w:lvl w:ilvl="1" w:tplc="505415D8">
      <w:numFmt w:val="bullet"/>
      <w:lvlText w:val="•"/>
      <w:lvlJc w:val="left"/>
      <w:pPr>
        <w:ind w:left="1762" w:hanging="164"/>
      </w:pPr>
      <w:rPr>
        <w:rFonts w:hint="default"/>
      </w:rPr>
    </w:lvl>
    <w:lvl w:ilvl="2" w:tplc="7E26E2CA">
      <w:numFmt w:val="bullet"/>
      <w:lvlText w:val="•"/>
      <w:lvlJc w:val="left"/>
      <w:pPr>
        <w:ind w:left="2805" w:hanging="164"/>
      </w:pPr>
      <w:rPr>
        <w:rFonts w:hint="default"/>
      </w:rPr>
    </w:lvl>
    <w:lvl w:ilvl="3" w:tplc="161CA61A">
      <w:numFmt w:val="bullet"/>
      <w:lvlText w:val="•"/>
      <w:lvlJc w:val="left"/>
      <w:pPr>
        <w:ind w:left="3847" w:hanging="164"/>
      </w:pPr>
      <w:rPr>
        <w:rFonts w:hint="default"/>
      </w:rPr>
    </w:lvl>
    <w:lvl w:ilvl="4" w:tplc="ADDAEF92">
      <w:numFmt w:val="bullet"/>
      <w:lvlText w:val="•"/>
      <w:lvlJc w:val="left"/>
      <w:pPr>
        <w:ind w:left="4890" w:hanging="164"/>
      </w:pPr>
      <w:rPr>
        <w:rFonts w:hint="default"/>
      </w:rPr>
    </w:lvl>
    <w:lvl w:ilvl="5" w:tplc="69AA1C5C">
      <w:numFmt w:val="bullet"/>
      <w:lvlText w:val="•"/>
      <w:lvlJc w:val="left"/>
      <w:pPr>
        <w:ind w:left="5933" w:hanging="164"/>
      </w:pPr>
      <w:rPr>
        <w:rFonts w:hint="default"/>
      </w:rPr>
    </w:lvl>
    <w:lvl w:ilvl="6" w:tplc="75000F62">
      <w:numFmt w:val="bullet"/>
      <w:lvlText w:val="•"/>
      <w:lvlJc w:val="left"/>
      <w:pPr>
        <w:ind w:left="6975" w:hanging="164"/>
      </w:pPr>
      <w:rPr>
        <w:rFonts w:hint="default"/>
      </w:rPr>
    </w:lvl>
    <w:lvl w:ilvl="7" w:tplc="937688E0">
      <w:numFmt w:val="bullet"/>
      <w:lvlText w:val="•"/>
      <w:lvlJc w:val="left"/>
      <w:pPr>
        <w:ind w:left="8018" w:hanging="164"/>
      </w:pPr>
      <w:rPr>
        <w:rFonts w:hint="default"/>
      </w:rPr>
    </w:lvl>
    <w:lvl w:ilvl="8" w:tplc="750CDE9E">
      <w:numFmt w:val="bullet"/>
      <w:lvlText w:val="•"/>
      <w:lvlJc w:val="left"/>
      <w:pPr>
        <w:ind w:left="9061" w:hanging="164"/>
      </w:pPr>
      <w:rPr>
        <w:rFonts w:hint="default"/>
      </w:rPr>
    </w:lvl>
  </w:abstractNum>
  <w:abstractNum w:abstractNumId="29" w15:restartNumberingAfterBreak="0">
    <w:nsid w:val="77EC645A"/>
    <w:multiLevelType w:val="hybridMultilevel"/>
    <w:tmpl w:val="34BEB6D8"/>
    <w:lvl w:ilvl="0" w:tplc="055C13A4">
      <w:numFmt w:val="bullet"/>
      <w:lvlText w:val="-"/>
      <w:lvlJc w:val="left"/>
      <w:pPr>
        <w:ind w:left="668" w:hanging="363"/>
      </w:pPr>
      <w:rPr>
        <w:rFonts w:ascii="Calibri" w:eastAsia="Calibri" w:hAnsi="Calibri" w:cs="Calibri" w:hint="default"/>
        <w:b/>
        <w:bCs/>
        <w:w w:val="96"/>
        <w:sz w:val="20"/>
        <w:szCs w:val="20"/>
      </w:rPr>
    </w:lvl>
    <w:lvl w:ilvl="1" w:tplc="C25E2B10">
      <w:numFmt w:val="bullet"/>
      <w:lvlText w:val="•"/>
      <w:lvlJc w:val="left"/>
      <w:pPr>
        <w:ind w:left="1258" w:hanging="363"/>
      </w:pPr>
      <w:rPr>
        <w:rFonts w:hint="default"/>
      </w:rPr>
    </w:lvl>
    <w:lvl w:ilvl="2" w:tplc="8A0A0FBA">
      <w:numFmt w:val="bullet"/>
      <w:lvlText w:val="•"/>
      <w:lvlJc w:val="left"/>
      <w:pPr>
        <w:ind w:left="1856" w:hanging="363"/>
      </w:pPr>
      <w:rPr>
        <w:rFonts w:hint="default"/>
      </w:rPr>
    </w:lvl>
    <w:lvl w:ilvl="3" w:tplc="902A1CFC">
      <w:numFmt w:val="bullet"/>
      <w:lvlText w:val="•"/>
      <w:lvlJc w:val="left"/>
      <w:pPr>
        <w:ind w:left="2454" w:hanging="363"/>
      </w:pPr>
      <w:rPr>
        <w:rFonts w:hint="default"/>
      </w:rPr>
    </w:lvl>
    <w:lvl w:ilvl="4" w:tplc="76BEBF4A">
      <w:numFmt w:val="bullet"/>
      <w:lvlText w:val="•"/>
      <w:lvlJc w:val="left"/>
      <w:pPr>
        <w:ind w:left="3052" w:hanging="363"/>
      </w:pPr>
      <w:rPr>
        <w:rFonts w:hint="default"/>
      </w:rPr>
    </w:lvl>
    <w:lvl w:ilvl="5" w:tplc="EBA8543C">
      <w:numFmt w:val="bullet"/>
      <w:lvlText w:val="•"/>
      <w:lvlJc w:val="left"/>
      <w:pPr>
        <w:ind w:left="3651" w:hanging="363"/>
      </w:pPr>
      <w:rPr>
        <w:rFonts w:hint="default"/>
      </w:rPr>
    </w:lvl>
    <w:lvl w:ilvl="6" w:tplc="085E7E3E">
      <w:numFmt w:val="bullet"/>
      <w:lvlText w:val="•"/>
      <w:lvlJc w:val="left"/>
      <w:pPr>
        <w:ind w:left="4249" w:hanging="363"/>
      </w:pPr>
      <w:rPr>
        <w:rFonts w:hint="default"/>
      </w:rPr>
    </w:lvl>
    <w:lvl w:ilvl="7" w:tplc="7C10D88E">
      <w:numFmt w:val="bullet"/>
      <w:lvlText w:val="•"/>
      <w:lvlJc w:val="left"/>
      <w:pPr>
        <w:ind w:left="4847" w:hanging="363"/>
      </w:pPr>
      <w:rPr>
        <w:rFonts w:hint="default"/>
      </w:rPr>
    </w:lvl>
    <w:lvl w:ilvl="8" w:tplc="3F6204C8">
      <w:numFmt w:val="bullet"/>
      <w:lvlText w:val="•"/>
      <w:lvlJc w:val="left"/>
      <w:pPr>
        <w:ind w:left="5445" w:hanging="363"/>
      </w:pPr>
      <w:rPr>
        <w:rFonts w:hint="default"/>
      </w:rPr>
    </w:lvl>
  </w:abstractNum>
  <w:abstractNum w:abstractNumId="30" w15:restartNumberingAfterBreak="0">
    <w:nsid w:val="7A107C42"/>
    <w:multiLevelType w:val="hybridMultilevel"/>
    <w:tmpl w:val="95265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0841496">
    <w:abstractNumId w:val="10"/>
  </w:num>
  <w:num w:numId="2" w16cid:durableId="495920694">
    <w:abstractNumId w:val="29"/>
  </w:num>
  <w:num w:numId="3" w16cid:durableId="892738321">
    <w:abstractNumId w:val="9"/>
  </w:num>
  <w:num w:numId="4" w16cid:durableId="261036085">
    <w:abstractNumId w:val="14"/>
  </w:num>
  <w:num w:numId="5" w16cid:durableId="1060591777">
    <w:abstractNumId w:val="2"/>
  </w:num>
  <w:num w:numId="6" w16cid:durableId="209197512">
    <w:abstractNumId w:val="15"/>
  </w:num>
  <w:num w:numId="7" w16cid:durableId="1672290183">
    <w:abstractNumId w:val="27"/>
  </w:num>
  <w:num w:numId="8" w16cid:durableId="213662860">
    <w:abstractNumId w:val="26"/>
  </w:num>
  <w:num w:numId="9" w16cid:durableId="1531602788">
    <w:abstractNumId w:val="1"/>
  </w:num>
  <w:num w:numId="10" w16cid:durableId="96950839">
    <w:abstractNumId w:val="7"/>
  </w:num>
  <w:num w:numId="11" w16cid:durableId="548612258">
    <w:abstractNumId w:val="4"/>
  </w:num>
  <w:num w:numId="12" w16cid:durableId="216481529">
    <w:abstractNumId w:val="5"/>
  </w:num>
  <w:num w:numId="13" w16cid:durableId="445731980">
    <w:abstractNumId w:val="20"/>
  </w:num>
  <w:num w:numId="14" w16cid:durableId="695157153">
    <w:abstractNumId w:val="6"/>
  </w:num>
  <w:num w:numId="15" w16cid:durableId="813454263">
    <w:abstractNumId w:val="23"/>
  </w:num>
  <w:num w:numId="16" w16cid:durableId="2145540012">
    <w:abstractNumId w:val="25"/>
  </w:num>
  <w:num w:numId="17" w16cid:durableId="861625268">
    <w:abstractNumId w:val="0"/>
  </w:num>
  <w:num w:numId="18" w16cid:durableId="136336011">
    <w:abstractNumId w:val="16"/>
  </w:num>
  <w:num w:numId="19" w16cid:durableId="958099529">
    <w:abstractNumId w:val="3"/>
  </w:num>
  <w:num w:numId="20" w16cid:durableId="495150576">
    <w:abstractNumId w:val="13"/>
  </w:num>
  <w:num w:numId="21" w16cid:durableId="71466729">
    <w:abstractNumId w:val="11"/>
  </w:num>
  <w:num w:numId="22" w16cid:durableId="90785928">
    <w:abstractNumId w:val="19"/>
  </w:num>
  <w:num w:numId="23" w16cid:durableId="1351492479">
    <w:abstractNumId w:val="24"/>
  </w:num>
  <w:num w:numId="24" w16cid:durableId="1663705133">
    <w:abstractNumId w:val="17"/>
  </w:num>
  <w:num w:numId="25" w16cid:durableId="1885874099">
    <w:abstractNumId w:val="12"/>
  </w:num>
  <w:num w:numId="26" w16cid:durableId="431820898">
    <w:abstractNumId w:val="22"/>
  </w:num>
  <w:num w:numId="27" w16cid:durableId="1687167828">
    <w:abstractNumId w:val="8"/>
  </w:num>
  <w:num w:numId="28" w16cid:durableId="300697917">
    <w:abstractNumId w:val="28"/>
  </w:num>
  <w:num w:numId="29" w16cid:durableId="110126059">
    <w:abstractNumId w:val="30"/>
  </w:num>
  <w:num w:numId="30" w16cid:durableId="892932575">
    <w:abstractNumId w:val="21"/>
  </w:num>
  <w:num w:numId="31" w16cid:durableId="16996199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974B0"/>
    <w:rsid w:val="00030A12"/>
    <w:rsid w:val="00073FC1"/>
    <w:rsid w:val="00081853"/>
    <w:rsid w:val="000870F6"/>
    <w:rsid w:val="000974B0"/>
    <w:rsid w:val="000D003A"/>
    <w:rsid w:val="000D482F"/>
    <w:rsid w:val="000F521B"/>
    <w:rsid w:val="001173D1"/>
    <w:rsid w:val="001202BE"/>
    <w:rsid w:val="0012439C"/>
    <w:rsid w:val="001334C4"/>
    <w:rsid w:val="00177C0D"/>
    <w:rsid w:val="001876D2"/>
    <w:rsid w:val="001919C0"/>
    <w:rsid w:val="001947D4"/>
    <w:rsid w:val="001A5230"/>
    <w:rsid w:val="001D2C3D"/>
    <w:rsid w:val="00206FF8"/>
    <w:rsid w:val="0023378D"/>
    <w:rsid w:val="002C04B4"/>
    <w:rsid w:val="002F781E"/>
    <w:rsid w:val="003168D6"/>
    <w:rsid w:val="00316D17"/>
    <w:rsid w:val="0037357B"/>
    <w:rsid w:val="003A0847"/>
    <w:rsid w:val="003C06AB"/>
    <w:rsid w:val="003D1333"/>
    <w:rsid w:val="003E2EC6"/>
    <w:rsid w:val="003F0BDC"/>
    <w:rsid w:val="00400366"/>
    <w:rsid w:val="00405F4F"/>
    <w:rsid w:val="004132F1"/>
    <w:rsid w:val="004208EF"/>
    <w:rsid w:val="00482EF6"/>
    <w:rsid w:val="004A3BD3"/>
    <w:rsid w:val="004C6A68"/>
    <w:rsid w:val="004D58FC"/>
    <w:rsid w:val="0050142A"/>
    <w:rsid w:val="00520D18"/>
    <w:rsid w:val="00524917"/>
    <w:rsid w:val="005368A3"/>
    <w:rsid w:val="00593FF0"/>
    <w:rsid w:val="005D08B7"/>
    <w:rsid w:val="005D6147"/>
    <w:rsid w:val="005F4CEB"/>
    <w:rsid w:val="0063761D"/>
    <w:rsid w:val="0065001B"/>
    <w:rsid w:val="006567ED"/>
    <w:rsid w:val="0067566E"/>
    <w:rsid w:val="00720DA2"/>
    <w:rsid w:val="0075080B"/>
    <w:rsid w:val="00761BA4"/>
    <w:rsid w:val="00772B7D"/>
    <w:rsid w:val="007761EA"/>
    <w:rsid w:val="00780D8C"/>
    <w:rsid w:val="00791D42"/>
    <w:rsid w:val="007B2C82"/>
    <w:rsid w:val="007C073F"/>
    <w:rsid w:val="007C62D0"/>
    <w:rsid w:val="007D08A3"/>
    <w:rsid w:val="008B193C"/>
    <w:rsid w:val="008B795E"/>
    <w:rsid w:val="008C6200"/>
    <w:rsid w:val="008C7253"/>
    <w:rsid w:val="008F6A7D"/>
    <w:rsid w:val="00903604"/>
    <w:rsid w:val="009441CA"/>
    <w:rsid w:val="00973B20"/>
    <w:rsid w:val="00981D6E"/>
    <w:rsid w:val="00995328"/>
    <w:rsid w:val="009C084D"/>
    <w:rsid w:val="009F232E"/>
    <w:rsid w:val="00A211A6"/>
    <w:rsid w:val="00A52676"/>
    <w:rsid w:val="00A57A33"/>
    <w:rsid w:val="00AC5AA0"/>
    <w:rsid w:val="00AD5743"/>
    <w:rsid w:val="00AF089A"/>
    <w:rsid w:val="00B23CC9"/>
    <w:rsid w:val="00B26A38"/>
    <w:rsid w:val="00B42066"/>
    <w:rsid w:val="00B45E71"/>
    <w:rsid w:val="00B46C7C"/>
    <w:rsid w:val="00B75D85"/>
    <w:rsid w:val="00BA2433"/>
    <w:rsid w:val="00BA37DD"/>
    <w:rsid w:val="00C563AF"/>
    <w:rsid w:val="00C60ADD"/>
    <w:rsid w:val="00C6168D"/>
    <w:rsid w:val="00C616D1"/>
    <w:rsid w:val="00C91987"/>
    <w:rsid w:val="00CF4B3F"/>
    <w:rsid w:val="00D128D2"/>
    <w:rsid w:val="00D76904"/>
    <w:rsid w:val="00DD48EB"/>
    <w:rsid w:val="00DE45F9"/>
    <w:rsid w:val="00E03EA4"/>
    <w:rsid w:val="00E10687"/>
    <w:rsid w:val="00F04D44"/>
    <w:rsid w:val="00F26F0B"/>
    <w:rsid w:val="00FC03B8"/>
    <w:rsid w:val="00FC2624"/>
    <w:rsid w:val="00FE4A1A"/>
    <w:rsid w:val="034CBF71"/>
    <w:rsid w:val="0401E469"/>
    <w:rsid w:val="059AC8B6"/>
    <w:rsid w:val="062C3D69"/>
    <w:rsid w:val="0B49F07E"/>
    <w:rsid w:val="0E1BBD9D"/>
    <w:rsid w:val="1409DFC8"/>
    <w:rsid w:val="1C8C74AB"/>
    <w:rsid w:val="1E360CD4"/>
    <w:rsid w:val="1FD76DD6"/>
    <w:rsid w:val="2F6E70F0"/>
    <w:rsid w:val="31123B64"/>
    <w:rsid w:val="3286FEE0"/>
    <w:rsid w:val="3617FD53"/>
    <w:rsid w:val="3772A338"/>
    <w:rsid w:val="3EDD6169"/>
    <w:rsid w:val="40989BF2"/>
    <w:rsid w:val="42170C6A"/>
    <w:rsid w:val="434ED18F"/>
    <w:rsid w:val="43E8EAE2"/>
    <w:rsid w:val="47B366A4"/>
    <w:rsid w:val="4A17C046"/>
    <w:rsid w:val="4E22A828"/>
    <w:rsid w:val="4E307607"/>
    <w:rsid w:val="5227CBF6"/>
    <w:rsid w:val="53482CFC"/>
    <w:rsid w:val="535E142D"/>
    <w:rsid w:val="5A24FD03"/>
    <w:rsid w:val="5A8C7438"/>
    <w:rsid w:val="5AC42185"/>
    <w:rsid w:val="5B0918B6"/>
    <w:rsid w:val="5B79AC48"/>
    <w:rsid w:val="5E7C5307"/>
    <w:rsid w:val="61785A3A"/>
    <w:rsid w:val="64AFFAFC"/>
    <w:rsid w:val="651AAA6B"/>
    <w:rsid w:val="657D7E08"/>
    <w:rsid w:val="66EA57AE"/>
    <w:rsid w:val="66FD9A93"/>
    <w:rsid w:val="68B51ECA"/>
    <w:rsid w:val="6A56192F"/>
    <w:rsid w:val="7F3D8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DDF80"/>
  <w15:docId w15:val="{5B9EEC05-C88B-4E5B-A268-FF587DB0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340"/>
      <w:outlineLvl w:val="0"/>
    </w:pPr>
    <w:rPr>
      <w:b/>
      <w:bCs/>
      <w:sz w:val="32"/>
      <w:szCs w:val="32"/>
    </w:rPr>
  </w:style>
  <w:style w:type="paragraph" w:styleId="Heading2">
    <w:name w:val="heading 2"/>
    <w:basedOn w:val="Normal"/>
    <w:uiPriority w:val="9"/>
    <w:unhideWhenUsed/>
    <w:qFormat/>
    <w:pPr>
      <w:ind w:left="340"/>
      <w:outlineLvl w:val="1"/>
    </w:pPr>
    <w:rPr>
      <w:b/>
      <w:bCs/>
      <w:sz w:val="28"/>
      <w:szCs w:val="28"/>
    </w:rPr>
  </w:style>
  <w:style w:type="paragraph" w:styleId="Heading3">
    <w:name w:val="heading 3"/>
    <w:basedOn w:val="Normal"/>
    <w:uiPriority w:val="9"/>
    <w:unhideWhenUsed/>
    <w:qFormat/>
    <w:pPr>
      <w:ind w:left="340"/>
      <w:outlineLvl w:val="2"/>
    </w:pPr>
    <w:rPr>
      <w:sz w:val="24"/>
      <w:szCs w:val="24"/>
    </w:rPr>
  </w:style>
  <w:style w:type="paragraph" w:styleId="Heading4">
    <w:name w:val="heading 4"/>
    <w:basedOn w:val="Normal"/>
    <w:uiPriority w:val="9"/>
    <w:unhideWhenUsed/>
    <w:qFormat/>
    <w:pPr>
      <w:ind w:left="11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340"/>
    </w:pPr>
  </w:style>
  <w:style w:type="paragraph" w:styleId="TOC2">
    <w:name w:val="toc 2"/>
    <w:basedOn w:val="Normal"/>
    <w:uiPriority w:val="1"/>
    <w:qFormat/>
    <w:pPr>
      <w:spacing w:before="142"/>
      <w:ind w:left="558"/>
    </w:pPr>
  </w:style>
  <w:style w:type="paragraph" w:styleId="BodyText">
    <w:name w:val="Body Text"/>
    <w:basedOn w:val="Normal"/>
    <w:uiPriority w:val="1"/>
    <w:qFormat/>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C616D1"/>
    <w:pPr>
      <w:tabs>
        <w:tab w:val="center" w:pos="4513"/>
        <w:tab w:val="right" w:pos="9026"/>
      </w:tabs>
    </w:pPr>
  </w:style>
  <w:style w:type="character" w:customStyle="1" w:styleId="HeaderChar">
    <w:name w:val="Header Char"/>
    <w:basedOn w:val="DefaultParagraphFont"/>
    <w:link w:val="Header"/>
    <w:uiPriority w:val="99"/>
    <w:rsid w:val="00C616D1"/>
    <w:rPr>
      <w:rFonts w:ascii="Calibri" w:eastAsia="Calibri" w:hAnsi="Calibri" w:cs="Calibri"/>
    </w:rPr>
  </w:style>
  <w:style w:type="paragraph" w:styleId="Footer">
    <w:name w:val="footer"/>
    <w:basedOn w:val="Normal"/>
    <w:link w:val="FooterChar"/>
    <w:unhideWhenUsed/>
    <w:rsid w:val="00C616D1"/>
    <w:pPr>
      <w:tabs>
        <w:tab w:val="center" w:pos="4513"/>
        <w:tab w:val="right" w:pos="9026"/>
      </w:tabs>
    </w:pPr>
  </w:style>
  <w:style w:type="character" w:customStyle="1" w:styleId="FooterChar">
    <w:name w:val="Footer Char"/>
    <w:basedOn w:val="DefaultParagraphFont"/>
    <w:link w:val="Footer"/>
    <w:uiPriority w:val="99"/>
    <w:rsid w:val="00C616D1"/>
    <w:rPr>
      <w:rFonts w:ascii="Calibri" w:eastAsia="Calibri" w:hAnsi="Calibri" w:cs="Calibri"/>
    </w:rPr>
  </w:style>
  <w:style w:type="character" w:styleId="Hyperlink">
    <w:name w:val="Hyperlink"/>
    <w:rsid w:val="003E2EC6"/>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current/title-7/subtitle-B/chapter-I/subchapter-M/part-205?toc=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9" ma:contentTypeDescription="Create a new document." ma:contentTypeScope="" ma:versionID="bedee9bae05610ebe175fa2cb62eb744">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SharedWithUsers xmlns="d970a71a-067b-4579-9ef2-fc95459bf1dd">
      <UserInfo>
        <DisplayName>Ruwi Jayasuriya</DisplayName>
        <AccountId>30</AccountId>
        <AccountType/>
      </UserInfo>
      <UserInfo>
        <DisplayName>Andrew Sosimenko</DisplayName>
        <AccountId>20</AccountId>
        <AccountType/>
      </UserInfo>
    </SharedWithUsers>
    <MediaLengthInSeconds xmlns="f1aaff38-6ee1-42ab-ac88-912220d8aca0" xsi:nil="true"/>
    <ReviewDate xmlns="f1aaff38-6ee1-42ab-ac88-912220d8aca0"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2B13B9-F94D-4CD4-B5BA-42185DB29F80}">
  <ds:schemaRefs>
    <ds:schemaRef ds:uri="http://schemas.microsoft.com/sharepoint/v3/contenttype/forms"/>
  </ds:schemaRefs>
</ds:datastoreItem>
</file>

<file path=customXml/itemProps2.xml><?xml version="1.0" encoding="utf-8"?>
<ds:datastoreItem xmlns:ds="http://schemas.openxmlformats.org/officeDocument/2006/customXml" ds:itemID="{4E42F130-C1F3-4AEB-8FF5-C0452ED30EDB}"/>
</file>

<file path=customXml/itemProps3.xml><?xml version="1.0" encoding="utf-8"?>
<ds:datastoreItem xmlns:ds="http://schemas.openxmlformats.org/officeDocument/2006/customXml" ds:itemID="{11576700-CB0E-49DD-A662-8111C5A0520E}">
  <ds:schemaRefs>
    <ds:schemaRef ds:uri="http://schemas.microsoft.com/office/2006/metadata/properties"/>
    <ds:schemaRef ds:uri="http://schemas.microsoft.com/office/infopath/2007/PartnerControls"/>
    <ds:schemaRef ds:uri="4c7fd4e0-2dd9-4b3d-9990-67c922c645f7"/>
    <ds:schemaRef ds:uri="eae7b6ca-a5ea-4503-81a9-b3b24ced295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5545</Words>
  <Characters>31611</Characters>
  <Application>Microsoft Office Word</Application>
  <DocSecurity>0</DocSecurity>
  <Lines>263</Lines>
  <Paragraphs>74</Paragraphs>
  <ScaleCrop>false</ScaleCrop>
  <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ACO Grower Group Norms V1</dc:title>
  <dc:creator>Carolin Moeller</dc:creator>
  <cp:lastModifiedBy>Andrew Sosimenko</cp:lastModifiedBy>
  <cp:revision>101</cp:revision>
  <dcterms:created xsi:type="dcterms:W3CDTF">2024-01-24T03:51:00Z</dcterms:created>
  <dcterms:modified xsi:type="dcterms:W3CDTF">2024-05-27T22:09:00Z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LastSaved">
    <vt:filetime>2024-01-24T00:00:00Z</vt:filetime>
  </property>
  <property fmtid="{D5CDD505-2E9C-101B-9397-08002B2CF9AE}" pid="4" name="ContentTypeId">
    <vt:lpwstr>0x010100011E4592DB92F349847FB0A11840B693</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66994400</vt:r8>
  </property>
  <property fmtid="{D5CDD505-2E9C-101B-9397-08002B2CF9AE}" pid="13" name="_SourceUrl">
    <vt:lpwstr/>
  </property>
  <property fmtid="{D5CDD505-2E9C-101B-9397-08002B2CF9AE}" pid="14" name="_SharedFileIndex">
    <vt:lpwstr/>
  </property>
</Properties>
</file>