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147" w:type="dxa"/>
        <w:tblLook w:val="04A0" w:firstRow="1" w:lastRow="0" w:firstColumn="1" w:lastColumn="0" w:noHBand="0" w:noVBand="1"/>
      </w:tblPr>
      <w:tblGrid>
        <w:gridCol w:w="10632"/>
      </w:tblGrid>
      <w:tr w:rsidR="00492B44" w14:paraId="2E8B354D" w14:textId="77777777" w:rsidTr="006173AF">
        <w:tc>
          <w:tcPr>
            <w:tcW w:w="10632" w:type="dxa"/>
            <w:shd w:val="clear" w:color="auto" w:fill="D1D1D1" w:themeFill="background2" w:themeFillShade="E6"/>
          </w:tcPr>
          <w:p w14:paraId="4F84A3C2" w14:textId="6E6E4530" w:rsidR="00492B44" w:rsidRPr="0004739E" w:rsidRDefault="00492B44" w:rsidP="0004739E">
            <w:pPr>
              <w:spacing w:before="120" w:after="120" w:line="240" w:lineRule="auto"/>
              <w:rPr>
                <w:rFonts w:ascii="Arial" w:hAnsi="Arial" w:cs="Arial"/>
                <w:b/>
                <w:bCs/>
                <w:sz w:val="20"/>
                <w:szCs w:val="20"/>
                <w:lang w:val="de-DE" w:eastAsia="zh-CN" w:bidi="hi-IN"/>
              </w:rPr>
            </w:pPr>
            <w:r w:rsidRPr="00492B44">
              <w:rPr>
                <w:rFonts w:ascii="Arial" w:hAnsi="Arial" w:cs="Arial"/>
                <w:b/>
                <w:bCs/>
                <w:sz w:val="20"/>
                <w:szCs w:val="20"/>
                <w:lang w:val="de-DE" w:eastAsia="zh-CN" w:bidi="hi-IN"/>
              </w:rPr>
              <w:t>Instructions for Completion</w:t>
            </w:r>
          </w:p>
        </w:tc>
      </w:tr>
      <w:tr w:rsidR="0004739E" w14:paraId="7F8C0956" w14:textId="77777777" w:rsidTr="006173AF">
        <w:tc>
          <w:tcPr>
            <w:tcW w:w="10632" w:type="dxa"/>
          </w:tcPr>
          <w:p w14:paraId="3D9D6863" w14:textId="77777777" w:rsidR="0004739E" w:rsidRDefault="0004739E" w:rsidP="006173AF">
            <w:pPr>
              <w:pStyle w:val="ListParagraph"/>
              <w:numPr>
                <w:ilvl w:val="0"/>
                <w:numId w:val="1"/>
              </w:numPr>
              <w:spacing w:before="120" w:after="120" w:line="240" w:lineRule="auto"/>
              <w:ind w:left="459"/>
              <w:jc w:val="both"/>
              <w:rPr>
                <w:rFonts w:ascii="Arial" w:hAnsi="Arial" w:cs="Arial"/>
                <w:sz w:val="20"/>
                <w:szCs w:val="20"/>
                <w:lang w:val="en-US" w:eastAsia="zh-CN" w:bidi="hi-IN"/>
              </w:rPr>
            </w:pPr>
            <w:r w:rsidRPr="1E1F450D">
              <w:rPr>
                <w:rFonts w:ascii="Arial" w:hAnsi="Arial" w:cs="Arial"/>
                <w:sz w:val="20"/>
                <w:szCs w:val="20"/>
                <w:lang w:val="en-US" w:eastAsia="zh-CN" w:bidi="hi-IN"/>
              </w:rPr>
              <w:t>This document is to be completed in conjunction with the relevant ACO Organic Integrity Plans.</w:t>
            </w:r>
          </w:p>
          <w:p w14:paraId="7FBC8D77" w14:textId="0F57FD4F" w:rsidR="0004739E" w:rsidRPr="0004739E" w:rsidRDefault="0004739E" w:rsidP="006173AF">
            <w:pPr>
              <w:pStyle w:val="ListParagraph"/>
              <w:numPr>
                <w:ilvl w:val="0"/>
                <w:numId w:val="1"/>
              </w:numPr>
              <w:spacing w:before="120" w:after="120" w:line="240" w:lineRule="auto"/>
              <w:ind w:left="459"/>
              <w:jc w:val="both"/>
              <w:rPr>
                <w:rFonts w:ascii="Arial" w:hAnsi="Arial" w:cs="Arial"/>
                <w:sz w:val="20"/>
                <w:szCs w:val="20"/>
                <w:lang w:val="en-US" w:eastAsia="zh-CN" w:bidi="hi-IN"/>
              </w:rPr>
            </w:pPr>
            <w:r w:rsidRPr="0004739E">
              <w:rPr>
                <w:rFonts w:ascii="Arial" w:hAnsi="Arial" w:cs="Arial"/>
                <w:sz w:val="20"/>
                <w:szCs w:val="20"/>
                <w:lang w:val="en-US" w:eastAsia="zh-CN" w:bidi="hi-IN"/>
              </w:rPr>
              <w:t>All sections of this document require completion. Any sections which are not relevant should be identified as such.</w:t>
            </w:r>
          </w:p>
        </w:tc>
      </w:tr>
    </w:tbl>
    <w:p w14:paraId="5F9D6672" w14:textId="77777777" w:rsidR="00DA584E" w:rsidRDefault="00DA584E" w:rsidP="008203C8">
      <w:pPr>
        <w:spacing w:after="0" w:line="240" w:lineRule="auto"/>
        <w:rPr>
          <w:rFonts w:ascii="Arial" w:eastAsia="MS Mincho" w:hAnsi="Arial" w:cs="Arial"/>
          <w:sz w:val="20"/>
          <w:szCs w:val="20"/>
        </w:rPr>
      </w:pPr>
    </w:p>
    <w:tbl>
      <w:tblPr>
        <w:tblStyle w:val="TableGrid"/>
        <w:tblW w:w="10632" w:type="dxa"/>
        <w:tblInd w:w="-147" w:type="dxa"/>
        <w:tblLook w:val="04A0" w:firstRow="1" w:lastRow="0" w:firstColumn="1" w:lastColumn="0" w:noHBand="0" w:noVBand="1"/>
      </w:tblPr>
      <w:tblGrid>
        <w:gridCol w:w="2504"/>
        <w:gridCol w:w="8128"/>
      </w:tblGrid>
      <w:tr w:rsidR="00DA584E" w14:paraId="1EB276C5" w14:textId="77777777" w:rsidTr="006173AF">
        <w:trPr>
          <w:trHeight w:val="465"/>
        </w:trPr>
        <w:tc>
          <w:tcPr>
            <w:tcW w:w="25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701814" w14:textId="77777777" w:rsidR="00DA584E" w:rsidRDefault="00DA584E" w:rsidP="00C00CCF">
            <w:pPr>
              <w:rPr>
                <w:rFonts w:ascii="Arial" w:hAnsi="Arial" w:cs="Arial"/>
                <w:b/>
                <w:bCs/>
                <w:sz w:val="20"/>
                <w:szCs w:val="20"/>
              </w:rPr>
            </w:pPr>
            <w:r>
              <w:rPr>
                <w:rFonts w:ascii="Arial" w:hAnsi="Arial" w:cs="Arial"/>
                <w:b/>
                <w:bCs/>
                <w:sz w:val="20"/>
                <w:szCs w:val="20"/>
              </w:rPr>
              <w:t>Business Name:</w:t>
            </w:r>
          </w:p>
        </w:tc>
        <w:tc>
          <w:tcPr>
            <w:tcW w:w="8128" w:type="dxa"/>
            <w:tcBorders>
              <w:top w:val="single" w:sz="4" w:space="0" w:color="auto"/>
              <w:left w:val="single" w:sz="4" w:space="0" w:color="auto"/>
              <w:bottom w:val="single" w:sz="4" w:space="0" w:color="auto"/>
              <w:right w:val="single" w:sz="4" w:space="0" w:color="auto"/>
            </w:tcBorders>
          </w:tcPr>
          <w:p w14:paraId="4B5889FC" w14:textId="77777777" w:rsidR="00DA584E" w:rsidRDefault="00DA584E">
            <w:pPr>
              <w:keepNext/>
              <w:rPr>
                <w:rFonts w:ascii="Arial" w:hAnsi="Arial" w:cs="Arial"/>
                <w:sz w:val="20"/>
                <w:szCs w:val="20"/>
              </w:rPr>
            </w:pPr>
          </w:p>
        </w:tc>
      </w:tr>
      <w:tr w:rsidR="00DA584E" w14:paraId="0934B6B1" w14:textId="77777777" w:rsidTr="006173AF">
        <w:trPr>
          <w:trHeight w:val="465"/>
        </w:trPr>
        <w:tc>
          <w:tcPr>
            <w:tcW w:w="25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831E76" w14:textId="77777777" w:rsidR="00DA584E" w:rsidRDefault="00DA584E" w:rsidP="00C00CCF">
            <w:pPr>
              <w:rPr>
                <w:rFonts w:ascii="Arial" w:hAnsi="Arial" w:cs="Arial"/>
                <w:b/>
                <w:bCs/>
                <w:sz w:val="20"/>
                <w:szCs w:val="20"/>
              </w:rPr>
            </w:pPr>
            <w:r>
              <w:rPr>
                <w:rFonts w:ascii="Arial" w:hAnsi="Arial" w:cs="Arial"/>
                <w:b/>
                <w:bCs/>
                <w:sz w:val="20"/>
                <w:szCs w:val="20"/>
              </w:rPr>
              <w:t>Trading As:</w:t>
            </w:r>
          </w:p>
        </w:tc>
        <w:tc>
          <w:tcPr>
            <w:tcW w:w="8128" w:type="dxa"/>
            <w:tcBorders>
              <w:top w:val="single" w:sz="4" w:space="0" w:color="auto"/>
              <w:left w:val="single" w:sz="4" w:space="0" w:color="auto"/>
              <w:bottom w:val="single" w:sz="4" w:space="0" w:color="auto"/>
              <w:right w:val="single" w:sz="4" w:space="0" w:color="auto"/>
            </w:tcBorders>
          </w:tcPr>
          <w:p w14:paraId="243465DE" w14:textId="77777777" w:rsidR="00DA584E" w:rsidRDefault="00DA584E">
            <w:pPr>
              <w:keepNext/>
              <w:rPr>
                <w:rFonts w:ascii="Arial" w:hAnsi="Arial" w:cs="Arial"/>
                <w:sz w:val="20"/>
                <w:szCs w:val="20"/>
              </w:rPr>
            </w:pPr>
          </w:p>
        </w:tc>
      </w:tr>
      <w:tr w:rsidR="00DA584E" w14:paraId="62AA3DED" w14:textId="77777777" w:rsidTr="006173AF">
        <w:trPr>
          <w:trHeight w:val="465"/>
        </w:trPr>
        <w:tc>
          <w:tcPr>
            <w:tcW w:w="25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514AE4" w14:textId="77777777" w:rsidR="00DA584E" w:rsidRDefault="00DA584E" w:rsidP="00C00CCF">
            <w:pPr>
              <w:rPr>
                <w:rFonts w:ascii="Arial" w:hAnsi="Arial" w:cs="Arial"/>
                <w:b/>
                <w:bCs/>
                <w:sz w:val="20"/>
                <w:szCs w:val="20"/>
              </w:rPr>
            </w:pPr>
            <w:r>
              <w:rPr>
                <w:rFonts w:ascii="Arial" w:hAnsi="Arial" w:cs="Arial"/>
                <w:b/>
                <w:bCs/>
                <w:sz w:val="20"/>
                <w:szCs w:val="20"/>
              </w:rPr>
              <w:t>Physical Address(es):</w:t>
            </w:r>
          </w:p>
        </w:tc>
        <w:tc>
          <w:tcPr>
            <w:tcW w:w="8128" w:type="dxa"/>
            <w:tcBorders>
              <w:top w:val="single" w:sz="4" w:space="0" w:color="auto"/>
              <w:left w:val="single" w:sz="4" w:space="0" w:color="auto"/>
              <w:bottom w:val="single" w:sz="4" w:space="0" w:color="auto"/>
              <w:right w:val="single" w:sz="4" w:space="0" w:color="auto"/>
            </w:tcBorders>
          </w:tcPr>
          <w:p w14:paraId="37B2D536" w14:textId="77777777" w:rsidR="00DA584E" w:rsidRDefault="00DA584E">
            <w:pPr>
              <w:keepNext/>
              <w:rPr>
                <w:rFonts w:ascii="Arial" w:hAnsi="Arial" w:cs="Arial"/>
                <w:sz w:val="20"/>
                <w:szCs w:val="20"/>
              </w:rPr>
            </w:pPr>
          </w:p>
        </w:tc>
      </w:tr>
    </w:tbl>
    <w:p w14:paraId="18B42AAD" w14:textId="36143E73" w:rsidR="53D42493" w:rsidRPr="00492B44" w:rsidRDefault="53D42493" w:rsidP="008203C8">
      <w:pPr>
        <w:spacing w:after="0" w:line="240" w:lineRule="auto"/>
        <w:jc w:val="both"/>
        <w:rPr>
          <w:rFonts w:ascii="Arial" w:hAnsi="Arial" w:cs="Arial"/>
          <w:sz w:val="20"/>
          <w:szCs w:val="20"/>
          <w:lang w:val="en-US" w:eastAsia="zh-CN" w:bidi="hi-IN"/>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2410"/>
        <w:gridCol w:w="2268"/>
        <w:gridCol w:w="2127"/>
        <w:gridCol w:w="3827"/>
      </w:tblGrid>
      <w:tr w:rsidR="00485E0D" w:rsidRPr="00FC7523" w14:paraId="2FFEA484"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0B3F4E5D" w14:textId="77777777" w:rsidR="00485E0D" w:rsidRPr="00FC7523" w:rsidRDefault="00485E0D" w:rsidP="008203C8">
            <w:pPr>
              <w:spacing w:before="40" w:after="40" w:line="240" w:lineRule="auto"/>
              <w:jc w:val="center"/>
              <w:rPr>
                <w:rFonts w:ascii="Arial" w:eastAsia="Times New Roman" w:hAnsi="Arial" w:cs="Arial"/>
                <w:b/>
                <w:bCs/>
                <w:sz w:val="20"/>
                <w:szCs w:val="20"/>
                <w:lang w:eastAsia="en-AU"/>
              </w:rPr>
            </w:pPr>
            <w:r w:rsidRPr="00FC7523">
              <w:rPr>
                <w:rFonts w:ascii="Arial" w:eastAsia="Times New Roman" w:hAnsi="Arial" w:cs="Arial"/>
                <w:b/>
                <w:bCs/>
                <w:sz w:val="20"/>
                <w:szCs w:val="20"/>
                <w:lang w:eastAsia="en-AU"/>
              </w:rPr>
              <w:t>Question</w:t>
            </w:r>
          </w:p>
        </w:tc>
        <w:tc>
          <w:tcPr>
            <w:tcW w:w="2268"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44E58D35" w14:textId="77777777" w:rsidR="00485E0D" w:rsidRPr="00FC7523" w:rsidRDefault="00485E0D" w:rsidP="008203C8">
            <w:pPr>
              <w:spacing w:before="40" w:after="40" w:line="240" w:lineRule="auto"/>
              <w:jc w:val="center"/>
              <w:rPr>
                <w:rFonts w:ascii="Arial" w:eastAsia="Times New Roman" w:hAnsi="Arial" w:cs="Arial"/>
                <w:b/>
                <w:bCs/>
                <w:sz w:val="20"/>
                <w:szCs w:val="20"/>
                <w:lang w:eastAsia="en-AU"/>
              </w:rPr>
            </w:pPr>
            <w:r w:rsidRPr="00FC7523">
              <w:rPr>
                <w:rFonts w:ascii="Arial" w:eastAsia="Times New Roman" w:hAnsi="Arial" w:cs="Arial"/>
                <w:b/>
                <w:bCs/>
                <w:sz w:val="20"/>
                <w:szCs w:val="20"/>
                <w:lang w:eastAsia="en-AU"/>
              </w:rPr>
              <w:t>Answer ICS Manager</w:t>
            </w:r>
          </w:p>
          <w:p w14:paraId="07F0629C" w14:textId="79EC6AD2" w:rsidR="00485E0D" w:rsidRPr="008203C8" w:rsidRDefault="00485E0D" w:rsidP="008203C8">
            <w:pPr>
              <w:spacing w:before="40" w:after="40" w:line="240" w:lineRule="auto"/>
              <w:jc w:val="center"/>
              <w:rPr>
                <w:rFonts w:ascii="Arial" w:eastAsia="Times New Roman" w:hAnsi="Arial" w:cs="Arial"/>
                <w:i/>
                <w:iCs/>
                <w:sz w:val="20"/>
                <w:szCs w:val="20"/>
                <w:lang w:eastAsia="en-AU"/>
              </w:rPr>
            </w:pPr>
            <w:r w:rsidRPr="008203C8">
              <w:rPr>
                <w:rFonts w:ascii="Arial" w:eastAsia="Times New Roman" w:hAnsi="Arial" w:cs="Arial"/>
                <w:i/>
                <w:iCs/>
                <w:color w:val="000000" w:themeColor="text1"/>
                <w:sz w:val="20"/>
                <w:szCs w:val="20"/>
                <w:lang w:eastAsia="en-AU"/>
              </w:rPr>
              <w:t>Operator to complete</w:t>
            </w:r>
          </w:p>
        </w:tc>
        <w:tc>
          <w:tcPr>
            <w:tcW w:w="2127"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284AF18E" w14:textId="77777777" w:rsidR="00485E0D" w:rsidRPr="00FC7523" w:rsidRDefault="00485E0D" w:rsidP="008203C8">
            <w:pPr>
              <w:spacing w:before="40" w:after="40" w:line="240" w:lineRule="auto"/>
              <w:jc w:val="center"/>
              <w:rPr>
                <w:rFonts w:ascii="Arial" w:hAnsi="Arial" w:cs="Arial"/>
                <w:b/>
                <w:bCs/>
                <w:sz w:val="20"/>
                <w:szCs w:val="20"/>
              </w:rPr>
            </w:pPr>
            <w:r w:rsidRPr="00FC7523">
              <w:rPr>
                <w:rFonts w:ascii="Arial" w:hAnsi="Arial" w:cs="Arial"/>
                <w:b/>
                <w:bCs/>
                <w:sz w:val="20"/>
                <w:szCs w:val="20"/>
              </w:rPr>
              <w:t>Related Template</w:t>
            </w:r>
          </w:p>
          <w:p w14:paraId="52D44BAC" w14:textId="5E21A6B5" w:rsidR="00485E0D" w:rsidRPr="008203C8" w:rsidRDefault="00485E0D" w:rsidP="008203C8">
            <w:pPr>
              <w:spacing w:before="40" w:after="40" w:line="240" w:lineRule="auto"/>
              <w:jc w:val="center"/>
              <w:rPr>
                <w:rFonts w:ascii="Arial" w:eastAsia="Times New Roman" w:hAnsi="Arial" w:cs="Arial"/>
                <w:b/>
                <w:bCs/>
                <w:i/>
                <w:iCs/>
                <w:sz w:val="20"/>
                <w:szCs w:val="20"/>
                <w:lang w:eastAsia="en-AU"/>
              </w:rPr>
            </w:pPr>
            <w:r w:rsidRPr="008203C8">
              <w:rPr>
                <w:rFonts w:ascii="Arial" w:eastAsia="Times New Roman" w:hAnsi="Arial" w:cs="Arial"/>
                <w:i/>
                <w:iCs/>
                <w:color w:val="000000" w:themeColor="text1"/>
                <w:sz w:val="20"/>
                <w:szCs w:val="20"/>
                <w:lang w:eastAsia="en-AU"/>
              </w:rPr>
              <w:t>Operator to complete</w:t>
            </w:r>
          </w:p>
        </w:tc>
        <w:tc>
          <w:tcPr>
            <w:tcW w:w="3827"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16ADFF68" w14:textId="50F7B938" w:rsidR="00485E0D" w:rsidRPr="00FC7523" w:rsidRDefault="00485E0D" w:rsidP="008203C8">
            <w:pPr>
              <w:spacing w:before="40" w:after="40" w:line="240" w:lineRule="auto"/>
              <w:jc w:val="center"/>
              <w:rPr>
                <w:rFonts w:ascii="Arial" w:eastAsia="Times New Roman" w:hAnsi="Arial" w:cs="Arial"/>
                <w:b/>
                <w:bCs/>
                <w:sz w:val="20"/>
                <w:szCs w:val="20"/>
                <w:lang w:eastAsia="en-AU"/>
              </w:rPr>
            </w:pPr>
            <w:r w:rsidRPr="00FC7523">
              <w:rPr>
                <w:rFonts w:ascii="Arial" w:eastAsia="Times New Roman" w:hAnsi="Arial" w:cs="Arial"/>
                <w:b/>
                <w:bCs/>
                <w:sz w:val="20"/>
                <w:szCs w:val="20"/>
                <w:lang w:eastAsia="en-AU"/>
              </w:rPr>
              <w:t>Guidance</w:t>
            </w:r>
          </w:p>
        </w:tc>
      </w:tr>
      <w:tr w:rsidR="00485E0D" w:rsidRPr="00FC7523" w14:paraId="0EFD1828"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121A2F0E" w14:textId="77777777"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 xml:space="preserve">Is the group a legal personality? Describe and attach evidence </w:t>
            </w:r>
          </w:p>
        </w:tc>
        <w:tc>
          <w:tcPr>
            <w:tcW w:w="2268" w:type="dxa"/>
            <w:tcBorders>
              <w:top w:val="single" w:sz="4" w:space="0" w:color="auto"/>
              <w:left w:val="single" w:sz="4" w:space="0" w:color="auto"/>
              <w:bottom w:val="single" w:sz="4" w:space="0" w:color="auto"/>
              <w:right w:val="single" w:sz="4" w:space="0" w:color="auto"/>
            </w:tcBorders>
          </w:tcPr>
          <w:p w14:paraId="74743942"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7EF71817"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hideMark/>
          </w:tcPr>
          <w:p w14:paraId="118BDA9F" w14:textId="5B1B5C08"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The certified legal personality shall be the group as a whole and must agree to be legally bound by written contract with ACO.</w:t>
            </w:r>
          </w:p>
        </w:tc>
      </w:tr>
      <w:tr w:rsidR="00B91F7B" w:rsidRPr="00FC7523" w14:paraId="4608B35D"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tcPr>
          <w:p w14:paraId="7360AC3D" w14:textId="59D4AEF5" w:rsidR="00073FEB" w:rsidRPr="00FC7523" w:rsidRDefault="00B91F7B" w:rsidP="008203C8">
            <w:pPr>
              <w:spacing w:before="40" w:after="40" w:line="240" w:lineRule="auto"/>
              <w:rPr>
                <w:rFonts w:ascii="Arial" w:eastAsia="Times New Roman" w:hAnsi="Arial" w:cs="Arial"/>
                <w:sz w:val="20"/>
                <w:szCs w:val="20"/>
                <w:lang w:eastAsia="en-AU"/>
              </w:rPr>
            </w:pPr>
            <w:r>
              <w:rPr>
                <w:rFonts w:ascii="Arial" w:eastAsia="Times New Roman" w:hAnsi="Arial" w:cs="Arial"/>
                <w:sz w:val="20"/>
                <w:szCs w:val="20"/>
                <w:lang w:eastAsia="en-AU"/>
              </w:rPr>
              <w:t>Describe the process for a</w:t>
            </w:r>
            <w:r w:rsidR="00073FEB">
              <w:rPr>
                <w:rFonts w:ascii="Arial" w:eastAsia="Times New Roman" w:hAnsi="Arial" w:cs="Arial"/>
                <w:sz w:val="20"/>
                <w:szCs w:val="20"/>
                <w:lang w:eastAsia="en-AU"/>
              </w:rPr>
              <w:t xml:space="preserve">ccepting new members </w:t>
            </w:r>
            <w:r w:rsidR="00CD7644">
              <w:rPr>
                <w:rFonts w:ascii="Arial" w:eastAsia="Times New Roman" w:hAnsi="Arial" w:cs="Arial"/>
                <w:sz w:val="20"/>
                <w:szCs w:val="20"/>
                <w:lang w:eastAsia="en-AU"/>
              </w:rPr>
              <w:t>into</w:t>
            </w:r>
            <w:r w:rsidR="00073FEB">
              <w:rPr>
                <w:rFonts w:ascii="Arial" w:eastAsia="Times New Roman" w:hAnsi="Arial" w:cs="Arial"/>
                <w:sz w:val="20"/>
                <w:szCs w:val="20"/>
                <w:lang w:eastAsia="en-AU"/>
              </w:rPr>
              <w:t xml:space="preserve"> the group?</w:t>
            </w:r>
          </w:p>
        </w:tc>
        <w:tc>
          <w:tcPr>
            <w:tcW w:w="2268" w:type="dxa"/>
            <w:tcBorders>
              <w:top w:val="single" w:sz="4" w:space="0" w:color="auto"/>
              <w:left w:val="single" w:sz="4" w:space="0" w:color="auto"/>
              <w:bottom w:val="single" w:sz="4" w:space="0" w:color="auto"/>
              <w:right w:val="single" w:sz="4" w:space="0" w:color="auto"/>
            </w:tcBorders>
          </w:tcPr>
          <w:p w14:paraId="5EBCA1DC" w14:textId="77777777" w:rsidR="00B91F7B" w:rsidRPr="00FC7523" w:rsidRDefault="00B91F7B"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059A5EF3" w14:textId="77777777" w:rsidR="00B91F7B" w:rsidRPr="00FC7523" w:rsidRDefault="00B91F7B" w:rsidP="008203C8">
            <w:pPr>
              <w:spacing w:before="40" w:after="40" w:line="240" w:lineRule="auto"/>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tcPr>
          <w:p w14:paraId="0E394495" w14:textId="77777777" w:rsidR="00B91F7B" w:rsidRPr="00FC7523" w:rsidRDefault="00B91F7B" w:rsidP="008203C8">
            <w:pPr>
              <w:spacing w:before="40" w:after="40" w:line="240" w:lineRule="auto"/>
              <w:rPr>
                <w:rFonts w:ascii="Arial" w:eastAsia="Times New Roman" w:hAnsi="Arial" w:cs="Arial"/>
                <w:sz w:val="20"/>
                <w:szCs w:val="20"/>
                <w:lang w:eastAsia="en-AU"/>
              </w:rPr>
            </w:pPr>
          </w:p>
        </w:tc>
      </w:tr>
      <w:tr w:rsidR="00485E0D" w:rsidRPr="00FC7523" w14:paraId="3297531D"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1E946C08" w14:textId="77777777"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Does marketing/sale of the certified organic product only occur through Growers Group and not independently by individual growers for approved commodities?</w:t>
            </w:r>
          </w:p>
        </w:tc>
        <w:tc>
          <w:tcPr>
            <w:tcW w:w="2268" w:type="dxa"/>
            <w:tcBorders>
              <w:top w:val="single" w:sz="4" w:space="0" w:color="auto"/>
              <w:left w:val="single" w:sz="4" w:space="0" w:color="auto"/>
              <w:bottom w:val="single" w:sz="4" w:space="0" w:color="auto"/>
              <w:right w:val="single" w:sz="4" w:space="0" w:color="auto"/>
            </w:tcBorders>
          </w:tcPr>
          <w:p w14:paraId="6B420CDC"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75D8A6BC" w14:textId="77777777" w:rsidR="00485E0D" w:rsidRPr="00FC7523" w:rsidRDefault="00485E0D" w:rsidP="008203C8">
            <w:pPr>
              <w:pStyle w:val="ListParagraph"/>
              <w:spacing w:before="40" w:after="40" w:line="240" w:lineRule="auto"/>
              <w:ind w:left="36"/>
              <w:contextualSpacing w:val="0"/>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hideMark/>
          </w:tcPr>
          <w:p w14:paraId="3FA878B7" w14:textId="50D48008" w:rsidR="00485E0D" w:rsidRDefault="00485E0D" w:rsidP="008203C8">
            <w:pPr>
              <w:pStyle w:val="ListParagraph"/>
              <w:spacing w:before="40" w:after="40" w:line="240" w:lineRule="auto"/>
              <w:ind w:left="36"/>
              <w:contextualSpacing w:val="0"/>
              <w:rPr>
                <w:rFonts w:ascii="Arial" w:eastAsia="Times New Roman" w:hAnsi="Arial" w:cs="Arial"/>
                <w:sz w:val="20"/>
                <w:szCs w:val="20"/>
                <w:lang w:eastAsia="en-AU"/>
              </w:rPr>
            </w:pPr>
            <w:r w:rsidRPr="00FC7523">
              <w:rPr>
                <w:rFonts w:ascii="Arial" w:eastAsia="Times New Roman" w:hAnsi="Arial" w:cs="Arial"/>
                <w:sz w:val="20"/>
                <w:szCs w:val="20"/>
                <w:lang w:eastAsia="en-AU"/>
              </w:rPr>
              <w:t>Individual members cannot sell their certified products as organic outside of the group’s point of sale as organic. Certified sales can only go through the ICS</w:t>
            </w:r>
            <w:r>
              <w:rPr>
                <w:rFonts w:ascii="Arial" w:eastAsia="Times New Roman" w:hAnsi="Arial" w:cs="Arial"/>
                <w:sz w:val="20"/>
                <w:szCs w:val="20"/>
                <w:lang w:eastAsia="en-AU"/>
              </w:rPr>
              <w:t xml:space="preserve">. </w:t>
            </w:r>
            <w:r w:rsidRPr="00FC7523">
              <w:rPr>
                <w:rFonts w:ascii="Arial" w:eastAsia="Times New Roman" w:hAnsi="Arial" w:cs="Arial"/>
                <w:sz w:val="20"/>
                <w:szCs w:val="20"/>
                <w:lang w:eastAsia="en-AU"/>
              </w:rPr>
              <w:t>The following evidence (was/was not) verified at audit:</w:t>
            </w:r>
          </w:p>
          <w:p w14:paraId="59687AF8" w14:textId="77777777" w:rsidR="00485E0D" w:rsidRDefault="00485E0D" w:rsidP="008203C8">
            <w:pPr>
              <w:pStyle w:val="ListParagraph"/>
              <w:numPr>
                <w:ilvl w:val="1"/>
                <w:numId w:val="2"/>
              </w:numPr>
              <w:spacing w:before="40" w:after="40" w:line="240" w:lineRule="auto"/>
              <w:ind w:left="462" w:hanging="142"/>
              <w:contextualSpacing w:val="0"/>
              <w:rPr>
                <w:rFonts w:ascii="Arial" w:eastAsia="Times New Roman" w:hAnsi="Arial" w:cs="Arial"/>
                <w:sz w:val="20"/>
                <w:szCs w:val="20"/>
                <w:lang w:eastAsia="en-AU"/>
              </w:rPr>
            </w:pPr>
            <w:r w:rsidRPr="00FC7523">
              <w:rPr>
                <w:rFonts w:ascii="Arial" w:eastAsia="Times New Roman" w:hAnsi="Arial" w:cs="Arial"/>
                <w:sz w:val="20"/>
                <w:szCs w:val="20"/>
                <w:lang w:eastAsia="en-AU"/>
              </w:rPr>
              <w:t xml:space="preserve">Discussions with </w:t>
            </w:r>
            <w:proofErr w:type="gramStart"/>
            <w:r w:rsidRPr="00FC7523">
              <w:rPr>
                <w:rFonts w:ascii="Arial" w:eastAsia="Times New Roman" w:hAnsi="Arial" w:cs="Arial"/>
                <w:sz w:val="20"/>
                <w:szCs w:val="20"/>
                <w:lang w:eastAsia="en-AU"/>
              </w:rPr>
              <w:t>growers</w:t>
            </w:r>
            <w:r>
              <w:rPr>
                <w:rFonts w:ascii="Arial" w:eastAsia="Times New Roman" w:hAnsi="Arial" w:cs="Arial"/>
                <w:sz w:val="20"/>
                <w:szCs w:val="20"/>
                <w:lang w:eastAsia="en-AU"/>
              </w:rPr>
              <w:t>;</w:t>
            </w:r>
            <w:proofErr w:type="gramEnd"/>
          </w:p>
          <w:p w14:paraId="38D67F71" w14:textId="77777777" w:rsidR="00485E0D" w:rsidRDefault="00485E0D" w:rsidP="008203C8">
            <w:pPr>
              <w:pStyle w:val="ListParagraph"/>
              <w:numPr>
                <w:ilvl w:val="1"/>
                <w:numId w:val="2"/>
              </w:numPr>
              <w:spacing w:before="40" w:after="40" w:line="240" w:lineRule="auto"/>
              <w:ind w:left="462" w:hanging="142"/>
              <w:contextualSpacing w:val="0"/>
              <w:rPr>
                <w:rFonts w:ascii="Arial" w:eastAsia="Times New Roman" w:hAnsi="Arial" w:cs="Arial"/>
                <w:sz w:val="20"/>
                <w:szCs w:val="20"/>
                <w:lang w:eastAsia="en-AU"/>
              </w:rPr>
            </w:pPr>
            <w:r w:rsidRPr="00FC7523">
              <w:rPr>
                <w:rFonts w:ascii="Arial" w:eastAsia="Times New Roman" w:hAnsi="Arial" w:cs="Arial"/>
                <w:sz w:val="20"/>
                <w:szCs w:val="20"/>
                <w:lang w:eastAsia="en-AU"/>
              </w:rPr>
              <w:t>Discussions with field officers.</w:t>
            </w:r>
          </w:p>
          <w:p w14:paraId="5B948C61" w14:textId="77777777" w:rsidR="00485E0D" w:rsidRPr="00FC7523" w:rsidRDefault="00485E0D" w:rsidP="008203C8">
            <w:pPr>
              <w:spacing w:before="40" w:after="40" w:line="240" w:lineRule="auto"/>
              <w:rPr>
                <w:rFonts w:ascii="Arial" w:eastAsia="Times New Roman" w:hAnsi="Arial" w:cs="Arial"/>
                <w:sz w:val="20"/>
                <w:szCs w:val="20"/>
                <w:lang w:eastAsia="en-AU"/>
              </w:rPr>
            </w:pPr>
          </w:p>
          <w:p w14:paraId="3D7E7D18" w14:textId="77777777" w:rsidR="00485E0D" w:rsidRDefault="00485E0D" w:rsidP="008203C8">
            <w:pPr>
              <w:pStyle w:val="ListParagraph"/>
              <w:spacing w:before="40" w:after="40" w:line="240" w:lineRule="auto"/>
              <w:ind w:left="0"/>
              <w:contextualSpacing w:val="0"/>
              <w:rPr>
                <w:rFonts w:ascii="Arial" w:eastAsia="Times New Roman" w:hAnsi="Arial" w:cs="Arial"/>
                <w:sz w:val="20"/>
                <w:szCs w:val="20"/>
                <w:lang w:eastAsia="en-AU"/>
              </w:rPr>
            </w:pPr>
            <w:r w:rsidRPr="00FC7523">
              <w:rPr>
                <w:rFonts w:ascii="Arial" w:eastAsia="Times New Roman" w:hAnsi="Arial" w:cs="Arial"/>
                <w:sz w:val="20"/>
                <w:szCs w:val="20"/>
                <w:lang w:eastAsia="en-AU"/>
              </w:rPr>
              <w:t xml:space="preserve">AND / OR </w:t>
            </w:r>
          </w:p>
          <w:p w14:paraId="2E51C2AC" w14:textId="77777777" w:rsidR="00485E0D" w:rsidRPr="00C66AE5" w:rsidRDefault="00485E0D" w:rsidP="008203C8">
            <w:pPr>
              <w:spacing w:before="40" w:after="40" w:line="240" w:lineRule="auto"/>
              <w:rPr>
                <w:rFonts w:ascii="Arial" w:eastAsia="Times New Roman" w:hAnsi="Arial" w:cs="Arial"/>
                <w:sz w:val="20"/>
                <w:szCs w:val="20"/>
                <w:lang w:eastAsia="en-AU"/>
              </w:rPr>
            </w:pPr>
            <w:r w:rsidRPr="00C66AE5">
              <w:rPr>
                <w:rFonts w:ascii="Arial" w:eastAsia="Times New Roman" w:hAnsi="Arial" w:cs="Arial"/>
                <w:sz w:val="20"/>
                <w:szCs w:val="20"/>
                <w:lang w:eastAsia="en-AU"/>
              </w:rPr>
              <w:t>Please explain why this question was not inspected.</w:t>
            </w:r>
          </w:p>
          <w:p w14:paraId="74E0966B" w14:textId="77777777" w:rsidR="00485E0D" w:rsidRDefault="00485E0D" w:rsidP="008203C8">
            <w:pPr>
              <w:pStyle w:val="ListParagraph"/>
              <w:spacing w:before="40" w:after="40" w:line="240" w:lineRule="auto"/>
              <w:ind w:left="0"/>
              <w:contextualSpacing w:val="0"/>
              <w:rPr>
                <w:rFonts w:ascii="Arial" w:eastAsia="Times New Roman" w:hAnsi="Arial" w:cs="Arial"/>
                <w:sz w:val="20"/>
                <w:szCs w:val="20"/>
                <w:lang w:eastAsia="en-AU"/>
              </w:rPr>
            </w:pPr>
            <w:r w:rsidRPr="00FC7523">
              <w:rPr>
                <w:rFonts w:ascii="Arial" w:eastAsia="Times New Roman" w:hAnsi="Arial" w:cs="Arial"/>
                <w:sz w:val="20"/>
                <w:szCs w:val="20"/>
                <w:lang w:eastAsia="en-AU"/>
              </w:rPr>
              <w:t>AND / OR</w:t>
            </w:r>
          </w:p>
          <w:p w14:paraId="3F013CE8" w14:textId="79B376C7" w:rsidR="00485E0D" w:rsidRPr="00C66AE5" w:rsidRDefault="00485E0D" w:rsidP="008203C8">
            <w:pPr>
              <w:spacing w:before="40" w:after="40" w:line="240" w:lineRule="auto"/>
              <w:rPr>
                <w:rFonts w:ascii="Arial" w:eastAsia="Times New Roman" w:hAnsi="Arial" w:cs="Arial"/>
                <w:sz w:val="20"/>
                <w:szCs w:val="20"/>
                <w:lang w:eastAsia="en-AU"/>
              </w:rPr>
            </w:pPr>
            <w:r w:rsidRPr="00C66AE5">
              <w:rPr>
                <w:rFonts w:ascii="Arial" w:eastAsia="Times New Roman" w:hAnsi="Arial" w:cs="Arial"/>
                <w:sz w:val="20"/>
                <w:szCs w:val="20"/>
                <w:lang w:eastAsia="en-AU"/>
              </w:rPr>
              <w:t>Please explain why this question was not relevant.</w:t>
            </w:r>
          </w:p>
        </w:tc>
      </w:tr>
      <w:tr w:rsidR="00485E0D" w:rsidRPr="00FC7523" w14:paraId="667D9A5D"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725C5F4A" w14:textId="50F9ED4E" w:rsidR="00485E0D" w:rsidRPr="00FC7523" w:rsidRDefault="7F5616A4" w:rsidP="008203C8">
            <w:pPr>
              <w:spacing w:before="40" w:after="40" w:line="240" w:lineRule="auto"/>
              <w:rPr>
                <w:rFonts w:ascii="Arial" w:eastAsia="Times New Roman" w:hAnsi="Arial" w:cs="Arial"/>
                <w:sz w:val="20"/>
                <w:szCs w:val="20"/>
                <w:lang w:eastAsia="en-AU"/>
              </w:rPr>
            </w:pPr>
            <w:r w:rsidRPr="7F5616A4">
              <w:rPr>
                <w:rFonts w:ascii="Arial" w:eastAsia="Times New Roman" w:hAnsi="Arial" w:cs="Arial"/>
                <w:sz w:val="20"/>
                <w:szCs w:val="20"/>
                <w:lang w:eastAsia="en-AU"/>
              </w:rPr>
              <w:t>Is the groups management and system available in English?</w:t>
            </w:r>
          </w:p>
        </w:tc>
        <w:tc>
          <w:tcPr>
            <w:tcW w:w="2268" w:type="dxa"/>
            <w:tcBorders>
              <w:top w:val="single" w:sz="4" w:space="0" w:color="auto"/>
              <w:left w:val="single" w:sz="4" w:space="0" w:color="auto"/>
              <w:bottom w:val="single" w:sz="4" w:space="0" w:color="auto"/>
              <w:right w:val="single" w:sz="4" w:space="0" w:color="auto"/>
            </w:tcBorders>
          </w:tcPr>
          <w:p w14:paraId="586A2CB9"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60F8C95F"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hideMark/>
          </w:tcPr>
          <w:p w14:paraId="5CC09F54" w14:textId="6EB9F478" w:rsidR="00485E0D" w:rsidRPr="00FC7523" w:rsidRDefault="00485E0D" w:rsidP="008203C8">
            <w:pPr>
              <w:spacing w:before="40" w:after="40" w:line="240" w:lineRule="auto"/>
              <w:rPr>
                <w:rFonts w:ascii="Arial" w:eastAsia="Times New Roman" w:hAnsi="Arial" w:cs="Arial"/>
                <w:sz w:val="20"/>
                <w:szCs w:val="20"/>
                <w:lang w:eastAsia="en-AU"/>
              </w:rPr>
            </w:pPr>
          </w:p>
        </w:tc>
      </w:tr>
      <w:tr w:rsidR="00485E0D" w:rsidRPr="00FC7523" w14:paraId="3D5A81DB"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7B97C61C" w14:textId="3B72C653"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Are all members Farmers? If not, provide details on non-farmer members.</w:t>
            </w:r>
          </w:p>
        </w:tc>
        <w:tc>
          <w:tcPr>
            <w:tcW w:w="2268" w:type="dxa"/>
            <w:tcBorders>
              <w:top w:val="single" w:sz="4" w:space="0" w:color="auto"/>
              <w:left w:val="single" w:sz="4" w:space="0" w:color="auto"/>
              <w:bottom w:val="single" w:sz="4" w:space="0" w:color="auto"/>
              <w:right w:val="single" w:sz="4" w:space="0" w:color="auto"/>
            </w:tcBorders>
          </w:tcPr>
          <w:p w14:paraId="4B25959B"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27AAB598"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hideMark/>
          </w:tcPr>
          <w:p w14:paraId="089828B2" w14:textId="1C1F9662" w:rsidR="00485E0D" w:rsidRPr="00FC7523" w:rsidRDefault="00485E0D" w:rsidP="008203C8">
            <w:pPr>
              <w:spacing w:before="40" w:after="40" w:line="240" w:lineRule="auto"/>
              <w:rPr>
                <w:rFonts w:ascii="Arial" w:eastAsia="Times New Roman" w:hAnsi="Arial" w:cs="Arial"/>
                <w:sz w:val="20"/>
                <w:szCs w:val="20"/>
                <w:lang w:eastAsia="en-AU"/>
              </w:rPr>
            </w:pPr>
          </w:p>
        </w:tc>
      </w:tr>
      <w:tr w:rsidR="00485E0D" w:rsidRPr="00FC7523" w14:paraId="5DA808A7"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543477C3" w14:textId="77777777"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 xml:space="preserve">Are all members eligible to be members? Refer to Grower Group Data Form as evidence. </w:t>
            </w:r>
          </w:p>
        </w:tc>
        <w:tc>
          <w:tcPr>
            <w:tcW w:w="2268" w:type="dxa"/>
            <w:tcBorders>
              <w:top w:val="single" w:sz="4" w:space="0" w:color="auto"/>
              <w:left w:val="single" w:sz="4" w:space="0" w:color="auto"/>
              <w:bottom w:val="single" w:sz="4" w:space="0" w:color="auto"/>
              <w:right w:val="single" w:sz="4" w:space="0" w:color="auto"/>
            </w:tcBorders>
          </w:tcPr>
          <w:p w14:paraId="533710F4"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216D75A6" w14:textId="77777777" w:rsidR="00713449" w:rsidRDefault="00713449" w:rsidP="006173AF">
            <w:pPr>
              <w:spacing w:before="40" w:after="40" w:line="240" w:lineRule="auto"/>
              <w:rPr>
                <w:rFonts w:ascii="Arial" w:eastAsia="Times New Roman" w:hAnsi="Arial" w:cs="Arial"/>
                <w:sz w:val="20"/>
                <w:szCs w:val="20"/>
                <w:lang w:eastAsia="en-AU"/>
              </w:rPr>
            </w:pPr>
          </w:p>
          <w:p w14:paraId="678190F8" w14:textId="77777777" w:rsidR="00992658" w:rsidRPr="00992658" w:rsidRDefault="00992658" w:rsidP="00992658">
            <w:pPr>
              <w:rPr>
                <w:rFonts w:ascii="Arial" w:eastAsia="Times New Roman" w:hAnsi="Arial" w:cs="Arial"/>
                <w:sz w:val="20"/>
                <w:szCs w:val="20"/>
                <w:lang w:eastAsia="en-AU"/>
              </w:rPr>
            </w:pPr>
          </w:p>
          <w:p w14:paraId="4852E168" w14:textId="77777777" w:rsidR="00992658" w:rsidRPr="00992658" w:rsidRDefault="00992658" w:rsidP="00992658">
            <w:pPr>
              <w:rPr>
                <w:rFonts w:ascii="Arial" w:eastAsia="Times New Roman" w:hAnsi="Arial" w:cs="Arial"/>
                <w:sz w:val="20"/>
                <w:szCs w:val="20"/>
                <w:lang w:eastAsia="en-AU"/>
              </w:rPr>
            </w:pPr>
          </w:p>
          <w:p w14:paraId="39519C67" w14:textId="77777777" w:rsidR="00992658" w:rsidRPr="00992658" w:rsidRDefault="00992658" w:rsidP="00992658">
            <w:pPr>
              <w:ind w:firstLine="720"/>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hideMark/>
          </w:tcPr>
          <w:p w14:paraId="5F507F17" w14:textId="5357B7A9" w:rsidR="00485E0D"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Exporters/processors cannot hold the certificate of group of operators</w:t>
            </w:r>
            <w:r>
              <w:rPr>
                <w:rFonts w:ascii="Arial" w:eastAsia="Times New Roman" w:hAnsi="Arial" w:cs="Arial"/>
                <w:sz w:val="20"/>
                <w:szCs w:val="20"/>
                <w:lang w:eastAsia="en-AU"/>
              </w:rPr>
              <w:t>.</w:t>
            </w:r>
          </w:p>
          <w:p w14:paraId="3998E0FF" w14:textId="77777777" w:rsidR="00485E0D"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Eligible members are</w:t>
            </w:r>
          </w:p>
          <w:p w14:paraId="31E6825A" w14:textId="77777777" w:rsidR="00485E0D" w:rsidRDefault="00485E0D" w:rsidP="008203C8">
            <w:pPr>
              <w:pStyle w:val="ListParagraph"/>
              <w:numPr>
                <w:ilvl w:val="0"/>
                <w:numId w:val="3"/>
              </w:numPr>
              <w:spacing w:before="40" w:after="40" w:line="240" w:lineRule="auto"/>
              <w:ind w:left="320" w:hanging="284"/>
              <w:contextualSpacing w:val="0"/>
              <w:rPr>
                <w:rFonts w:ascii="Arial" w:eastAsia="Times New Roman" w:hAnsi="Arial" w:cs="Arial"/>
                <w:sz w:val="20"/>
                <w:szCs w:val="20"/>
                <w:lang w:eastAsia="en-AU"/>
              </w:rPr>
            </w:pPr>
            <w:r w:rsidRPr="000B60FC">
              <w:rPr>
                <w:rFonts w:ascii="Arial" w:eastAsia="Times New Roman" w:hAnsi="Arial" w:cs="Arial"/>
                <w:sz w:val="20"/>
                <w:szCs w:val="20"/>
                <w:lang w:eastAsia="en-AU"/>
              </w:rPr>
              <w:t xml:space="preserve">Farmers of which the individual certification cost represents more than 2% of their annual turnover or standard output of organic </w:t>
            </w:r>
            <w:r w:rsidRPr="000B60FC">
              <w:rPr>
                <w:rFonts w:ascii="Arial" w:eastAsia="Times New Roman" w:hAnsi="Arial" w:cs="Arial"/>
                <w:sz w:val="20"/>
                <w:szCs w:val="20"/>
                <w:lang w:eastAsia="en-AU"/>
              </w:rPr>
              <w:lastRenderedPageBreak/>
              <w:t xml:space="preserve">production and whose annual turnover of organic production is not more than 25.000 EUR or whose standard output of organic production is not more than 15.000 EUR per </w:t>
            </w:r>
            <w:proofErr w:type="gramStart"/>
            <w:r w:rsidRPr="000B60FC">
              <w:rPr>
                <w:rFonts w:ascii="Arial" w:eastAsia="Times New Roman" w:hAnsi="Arial" w:cs="Arial"/>
                <w:sz w:val="20"/>
                <w:szCs w:val="20"/>
                <w:lang w:eastAsia="en-AU"/>
              </w:rPr>
              <w:t>year;</w:t>
            </w:r>
            <w:proofErr w:type="gramEnd"/>
            <w:r w:rsidRPr="000B60FC">
              <w:rPr>
                <w:rFonts w:ascii="Arial" w:eastAsia="Times New Roman" w:hAnsi="Arial" w:cs="Arial"/>
                <w:sz w:val="20"/>
                <w:szCs w:val="20"/>
                <w:lang w:eastAsia="en-AU"/>
              </w:rPr>
              <w:t xml:space="preserve"> or</w:t>
            </w:r>
          </w:p>
          <w:p w14:paraId="53444A9F" w14:textId="77777777" w:rsidR="00485E0D" w:rsidRDefault="00485E0D" w:rsidP="008203C8">
            <w:pPr>
              <w:pStyle w:val="ListParagraph"/>
              <w:numPr>
                <w:ilvl w:val="0"/>
                <w:numId w:val="3"/>
              </w:numPr>
              <w:spacing w:before="40" w:after="40" w:line="240" w:lineRule="auto"/>
              <w:ind w:left="320" w:hanging="284"/>
              <w:contextualSpacing w:val="0"/>
              <w:rPr>
                <w:rFonts w:ascii="Arial" w:eastAsia="Times New Roman" w:hAnsi="Arial" w:cs="Arial"/>
                <w:sz w:val="20"/>
                <w:szCs w:val="20"/>
                <w:lang w:eastAsia="en-AU"/>
              </w:rPr>
            </w:pPr>
            <w:r w:rsidRPr="000B60FC">
              <w:rPr>
                <w:rFonts w:ascii="Arial" w:eastAsia="Times New Roman" w:hAnsi="Arial" w:cs="Arial"/>
                <w:sz w:val="20"/>
                <w:szCs w:val="20"/>
                <w:lang w:eastAsia="en-AU"/>
              </w:rPr>
              <w:t xml:space="preserve">Farmers who have each </w:t>
            </w:r>
            <w:proofErr w:type="gramStart"/>
            <w:r w:rsidRPr="000B60FC">
              <w:rPr>
                <w:rFonts w:ascii="Arial" w:eastAsia="Times New Roman" w:hAnsi="Arial" w:cs="Arial"/>
                <w:sz w:val="20"/>
                <w:szCs w:val="20"/>
                <w:lang w:eastAsia="en-AU"/>
              </w:rPr>
              <w:t>holdings</w:t>
            </w:r>
            <w:proofErr w:type="gramEnd"/>
            <w:r w:rsidRPr="000B60FC">
              <w:rPr>
                <w:rFonts w:ascii="Arial" w:eastAsia="Times New Roman" w:hAnsi="Arial" w:cs="Arial"/>
                <w:sz w:val="20"/>
                <w:szCs w:val="20"/>
                <w:lang w:eastAsia="en-AU"/>
              </w:rPr>
              <w:t xml:space="preserve"> of maximum:</w:t>
            </w:r>
          </w:p>
          <w:p w14:paraId="7959017A" w14:textId="77777777" w:rsidR="00485E0D" w:rsidRDefault="00485E0D" w:rsidP="008203C8">
            <w:pPr>
              <w:pStyle w:val="ListParagraph"/>
              <w:numPr>
                <w:ilvl w:val="0"/>
                <w:numId w:val="4"/>
              </w:numPr>
              <w:spacing w:before="40" w:after="40" w:line="240" w:lineRule="auto"/>
              <w:ind w:left="745" w:hanging="283"/>
              <w:contextualSpacing w:val="0"/>
              <w:rPr>
                <w:rFonts w:ascii="Arial" w:eastAsia="Times New Roman" w:hAnsi="Arial" w:cs="Arial"/>
                <w:sz w:val="20"/>
                <w:szCs w:val="20"/>
                <w:lang w:eastAsia="en-AU"/>
              </w:rPr>
            </w:pPr>
            <w:r w:rsidRPr="000B60FC">
              <w:rPr>
                <w:rFonts w:ascii="Arial" w:eastAsia="Times New Roman" w:hAnsi="Arial" w:cs="Arial"/>
                <w:sz w:val="20"/>
                <w:szCs w:val="20"/>
                <w:lang w:eastAsia="en-AU"/>
              </w:rPr>
              <w:t>five hectares</w:t>
            </w:r>
          </w:p>
          <w:p w14:paraId="3F76B8BB" w14:textId="77777777" w:rsidR="00485E0D" w:rsidRDefault="00485E0D" w:rsidP="008203C8">
            <w:pPr>
              <w:pStyle w:val="ListParagraph"/>
              <w:numPr>
                <w:ilvl w:val="0"/>
                <w:numId w:val="4"/>
              </w:numPr>
              <w:spacing w:before="40" w:after="40" w:line="240" w:lineRule="auto"/>
              <w:ind w:left="745" w:hanging="283"/>
              <w:contextualSpacing w:val="0"/>
              <w:rPr>
                <w:rFonts w:ascii="Arial" w:eastAsia="Times New Roman" w:hAnsi="Arial" w:cs="Arial"/>
                <w:sz w:val="20"/>
                <w:szCs w:val="20"/>
                <w:lang w:eastAsia="en-AU"/>
              </w:rPr>
            </w:pPr>
            <w:r w:rsidRPr="000B60FC">
              <w:rPr>
                <w:rFonts w:ascii="Arial" w:eastAsia="Times New Roman" w:hAnsi="Arial" w:cs="Arial"/>
                <w:sz w:val="20"/>
                <w:szCs w:val="20"/>
                <w:lang w:eastAsia="en-AU"/>
              </w:rPr>
              <w:t>0,5 hectares, in case of greenhouses, or</w:t>
            </w:r>
          </w:p>
          <w:p w14:paraId="7D6C1AFF" w14:textId="77777777" w:rsidR="00485E0D" w:rsidRDefault="00485E0D" w:rsidP="008203C8">
            <w:pPr>
              <w:pStyle w:val="ListParagraph"/>
              <w:numPr>
                <w:ilvl w:val="0"/>
                <w:numId w:val="4"/>
              </w:numPr>
              <w:spacing w:before="40" w:after="40" w:line="240" w:lineRule="auto"/>
              <w:ind w:left="745" w:hanging="283"/>
              <w:contextualSpacing w:val="0"/>
              <w:rPr>
                <w:rFonts w:ascii="Arial" w:eastAsia="Times New Roman" w:hAnsi="Arial" w:cs="Arial"/>
                <w:sz w:val="20"/>
                <w:szCs w:val="20"/>
                <w:lang w:eastAsia="en-AU"/>
              </w:rPr>
            </w:pPr>
            <w:r w:rsidRPr="000B60FC">
              <w:rPr>
                <w:rFonts w:ascii="Arial" w:eastAsia="Times New Roman" w:hAnsi="Arial" w:cs="Arial"/>
                <w:sz w:val="20"/>
                <w:szCs w:val="20"/>
                <w:lang w:eastAsia="en-AU"/>
              </w:rPr>
              <w:t>15 hectares, exclusively in the case of permanent grassland</w:t>
            </w:r>
            <w:r>
              <w:rPr>
                <w:rFonts w:ascii="Arial" w:eastAsia="Times New Roman" w:hAnsi="Arial" w:cs="Arial"/>
                <w:sz w:val="20"/>
                <w:szCs w:val="20"/>
                <w:lang w:eastAsia="en-AU"/>
              </w:rPr>
              <w:t>.</w:t>
            </w:r>
          </w:p>
          <w:p w14:paraId="5E22E368" w14:textId="5F4F3736" w:rsidR="00485E0D" w:rsidRDefault="00485E0D" w:rsidP="008203C8">
            <w:pPr>
              <w:pStyle w:val="ListParagraph"/>
              <w:numPr>
                <w:ilvl w:val="0"/>
                <w:numId w:val="4"/>
              </w:numPr>
              <w:spacing w:before="40" w:after="40" w:line="240" w:lineRule="auto"/>
              <w:ind w:left="745" w:hanging="283"/>
              <w:contextualSpacing w:val="0"/>
              <w:rPr>
                <w:rFonts w:ascii="Arial" w:eastAsia="Times New Roman" w:hAnsi="Arial" w:cs="Arial"/>
                <w:sz w:val="20"/>
                <w:szCs w:val="20"/>
                <w:lang w:eastAsia="en-AU"/>
              </w:rPr>
            </w:pPr>
            <w:r w:rsidRPr="000B60FC">
              <w:rPr>
                <w:rFonts w:ascii="Arial" w:eastAsia="Times New Roman" w:hAnsi="Arial" w:cs="Arial"/>
                <w:sz w:val="20"/>
                <w:szCs w:val="20"/>
                <w:lang w:eastAsia="en-AU"/>
              </w:rPr>
              <w:t>Any individual operation identified to be of a size/scale, diversity of activity, and/or separate export streams will be excluded from the grower group certification and assigned an individual certification identity number and process.</w:t>
            </w:r>
          </w:p>
          <w:p w14:paraId="7BE35F6F" w14:textId="33BA0B4A" w:rsidR="00485E0D" w:rsidRPr="00F4780E" w:rsidRDefault="00485E0D" w:rsidP="008203C8">
            <w:pPr>
              <w:spacing w:before="40" w:after="40" w:line="240" w:lineRule="auto"/>
              <w:rPr>
                <w:rFonts w:ascii="Arial" w:eastAsia="Times New Roman" w:hAnsi="Arial" w:cs="Arial"/>
                <w:sz w:val="20"/>
                <w:szCs w:val="20"/>
                <w:lang w:eastAsia="en-AU"/>
              </w:rPr>
            </w:pPr>
            <w:r w:rsidRPr="40F8A3DB">
              <w:rPr>
                <w:rFonts w:ascii="Arial" w:eastAsia="Times New Roman" w:hAnsi="Arial" w:cs="Arial"/>
                <w:sz w:val="20"/>
                <w:szCs w:val="20"/>
                <w:lang w:eastAsia="en-AU"/>
              </w:rPr>
              <w:t>Note that managed and owned land not certified must also be considered for member compliance.</w:t>
            </w:r>
          </w:p>
        </w:tc>
      </w:tr>
      <w:tr w:rsidR="00485E0D" w:rsidRPr="00FC7523" w14:paraId="705FBA36"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1260CFEE" w14:textId="77777777"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lastRenderedPageBreak/>
              <w:t>Does the group have max 2000 members?</w:t>
            </w:r>
          </w:p>
        </w:tc>
        <w:tc>
          <w:tcPr>
            <w:tcW w:w="2268" w:type="dxa"/>
            <w:tcBorders>
              <w:top w:val="single" w:sz="4" w:space="0" w:color="auto"/>
              <w:left w:val="single" w:sz="4" w:space="0" w:color="auto"/>
              <w:bottom w:val="single" w:sz="4" w:space="0" w:color="auto"/>
              <w:right w:val="single" w:sz="4" w:space="0" w:color="auto"/>
            </w:tcBorders>
          </w:tcPr>
          <w:p w14:paraId="5878F1EB"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7411C410"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hideMark/>
          </w:tcPr>
          <w:p w14:paraId="70777DE1" w14:textId="454C302F" w:rsidR="00485E0D"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 xml:space="preserve">Active and passive </w:t>
            </w:r>
            <w:r>
              <w:rPr>
                <w:rFonts w:ascii="Arial" w:eastAsia="Times New Roman" w:hAnsi="Arial" w:cs="Arial"/>
                <w:sz w:val="20"/>
                <w:szCs w:val="20"/>
                <w:lang w:eastAsia="en-AU"/>
              </w:rPr>
              <w:t>–</w:t>
            </w:r>
            <w:r w:rsidRPr="00FC7523">
              <w:rPr>
                <w:rFonts w:ascii="Arial" w:eastAsia="Times New Roman" w:hAnsi="Arial" w:cs="Arial"/>
                <w:sz w:val="20"/>
                <w:szCs w:val="20"/>
                <w:lang w:eastAsia="en-AU"/>
              </w:rPr>
              <w:t xml:space="preserve"> to ensure management capacity</w:t>
            </w:r>
          </w:p>
          <w:p w14:paraId="27158819" w14:textId="782F66EA" w:rsidR="00485E0D" w:rsidRPr="00892B60" w:rsidRDefault="00485E0D" w:rsidP="008203C8">
            <w:pPr>
              <w:pStyle w:val="ListParagraph"/>
              <w:numPr>
                <w:ilvl w:val="0"/>
                <w:numId w:val="5"/>
              </w:numPr>
              <w:spacing w:before="40" w:after="40" w:line="240" w:lineRule="auto"/>
              <w:ind w:left="320" w:hanging="284"/>
              <w:contextualSpacing w:val="0"/>
              <w:rPr>
                <w:rFonts w:ascii="Arial" w:eastAsia="Times New Roman" w:hAnsi="Arial" w:cs="Arial"/>
                <w:sz w:val="20"/>
                <w:szCs w:val="20"/>
                <w:lang w:eastAsia="en-AU"/>
              </w:rPr>
            </w:pPr>
            <w:r w:rsidRPr="00892B60">
              <w:rPr>
                <w:rFonts w:ascii="Arial" w:eastAsia="Times New Roman" w:hAnsi="Arial" w:cs="Arial"/>
                <w:sz w:val="20"/>
                <w:szCs w:val="20"/>
                <w:lang w:eastAsia="en-AU"/>
              </w:rPr>
              <w:t xml:space="preserve">Above 2000 members, new legal personalities must be </w:t>
            </w:r>
            <w:r w:rsidR="00762A84" w:rsidRPr="00892B60">
              <w:rPr>
                <w:rFonts w:ascii="Arial" w:eastAsia="Times New Roman" w:hAnsi="Arial" w:cs="Arial"/>
                <w:sz w:val="20"/>
                <w:szCs w:val="20"/>
                <w:lang w:eastAsia="en-AU"/>
              </w:rPr>
              <w:t>formed,</w:t>
            </w:r>
            <w:r w:rsidRPr="00892B60">
              <w:rPr>
                <w:rFonts w:ascii="Arial" w:eastAsia="Times New Roman" w:hAnsi="Arial" w:cs="Arial"/>
                <w:sz w:val="20"/>
                <w:szCs w:val="20"/>
                <w:lang w:eastAsia="en-AU"/>
              </w:rPr>
              <w:t xml:space="preserve"> and separate certification applies (for EU group certification only).</w:t>
            </w:r>
          </w:p>
        </w:tc>
      </w:tr>
      <w:tr w:rsidR="53333DCD" w14:paraId="7448C636" w14:textId="77777777" w:rsidTr="006173AF">
        <w:trPr>
          <w:trHeight w:val="1203"/>
        </w:trPr>
        <w:tc>
          <w:tcPr>
            <w:tcW w:w="2410" w:type="dxa"/>
            <w:tcBorders>
              <w:top w:val="single" w:sz="4" w:space="0" w:color="auto"/>
              <w:left w:val="single" w:sz="4" w:space="0" w:color="auto"/>
              <w:bottom w:val="single" w:sz="4" w:space="0" w:color="auto"/>
              <w:right w:val="single" w:sz="4" w:space="0" w:color="auto"/>
            </w:tcBorders>
            <w:hideMark/>
          </w:tcPr>
          <w:p w14:paraId="2B09E99F" w14:textId="27254800" w:rsidR="62481AE6" w:rsidRDefault="62481AE6" w:rsidP="008203C8">
            <w:pPr>
              <w:spacing w:before="40" w:after="40" w:line="240" w:lineRule="auto"/>
              <w:rPr>
                <w:rFonts w:ascii="Arial" w:eastAsia="Times New Roman" w:hAnsi="Arial" w:cs="Arial"/>
                <w:sz w:val="20"/>
                <w:szCs w:val="20"/>
                <w:lang w:eastAsia="en-AU"/>
              </w:rPr>
            </w:pPr>
            <w:r w:rsidRPr="53333DCD">
              <w:rPr>
                <w:rFonts w:ascii="Arial" w:eastAsia="Times New Roman" w:hAnsi="Arial" w:cs="Arial"/>
                <w:sz w:val="20"/>
                <w:szCs w:val="20"/>
                <w:lang w:eastAsia="en-AU"/>
              </w:rPr>
              <w:t xml:space="preserve">Define the geographical proximity criteria or radius of the </w:t>
            </w:r>
            <w:r w:rsidR="00193880" w:rsidRPr="53333DCD">
              <w:rPr>
                <w:rFonts w:ascii="Arial" w:eastAsia="Times New Roman" w:hAnsi="Arial" w:cs="Arial"/>
                <w:sz w:val="20"/>
                <w:szCs w:val="20"/>
                <w:lang w:eastAsia="en-AU"/>
              </w:rPr>
              <w:t>group’s</w:t>
            </w:r>
            <w:r w:rsidRPr="53333DCD">
              <w:rPr>
                <w:rFonts w:ascii="Arial" w:eastAsia="Times New Roman" w:hAnsi="Arial" w:cs="Arial"/>
                <w:sz w:val="20"/>
                <w:szCs w:val="20"/>
                <w:lang w:eastAsia="en-AU"/>
              </w:rPr>
              <w:t xml:space="preserve"> members and any production units.</w:t>
            </w:r>
          </w:p>
        </w:tc>
        <w:tc>
          <w:tcPr>
            <w:tcW w:w="2268" w:type="dxa"/>
            <w:tcBorders>
              <w:top w:val="single" w:sz="4" w:space="0" w:color="auto"/>
              <w:left w:val="single" w:sz="4" w:space="0" w:color="auto"/>
              <w:bottom w:val="single" w:sz="4" w:space="0" w:color="auto"/>
              <w:right w:val="single" w:sz="4" w:space="0" w:color="auto"/>
            </w:tcBorders>
          </w:tcPr>
          <w:p w14:paraId="0F97E00F" w14:textId="17096522" w:rsidR="53333DCD" w:rsidRDefault="53333DC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21CD799E" w14:textId="6C1C006B" w:rsidR="53333DCD" w:rsidRDefault="53333DCD" w:rsidP="008203C8">
            <w:pPr>
              <w:spacing w:before="40" w:after="40" w:line="240" w:lineRule="auto"/>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hideMark/>
          </w:tcPr>
          <w:p w14:paraId="6FE162CA" w14:textId="759FD293" w:rsidR="53333DCD" w:rsidRPr="008203C8" w:rsidRDefault="7F5616A4" w:rsidP="008203C8">
            <w:pPr>
              <w:spacing w:before="40" w:after="40" w:line="240" w:lineRule="auto"/>
              <w:rPr>
                <w:rFonts w:asciiTheme="minorHAnsi" w:eastAsiaTheme="minorEastAsia" w:hAnsiTheme="minorHAnsi" w:cstheme="minorBidi"/>
                <w:sz w:val="20"/>
                <w:szCs w:val="20"/>
                <w:lang w:eastAsia="en-AU"/>
              </w:rPr>
            </w:pPr>
            <w:r w:rsidRPr="7F5616A4">
              <w:rPr>
                <w:rFonts w:ascii="Arial" w:eastAsia="Times New Roman" w:hAnsi="Arial" w:cs="Arial"/>
                <w:sz w:val="20"/>
                <w:szCs w:val="20"/>
                <w:lang w:eastAsia="en-AU"/>
              </w:rPr>
              <w:t>All members are required to be in the same defined geographic proximity of one another.</w:t>
            </w:r>
          </w:p>
        </w:tc>
      </w:tr>
      <w:tr w:rsidR="00485E0D" w:rsidRPr="00FC7523" w14:paraId="166CB958"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5DE7FE9D" w14:textId="77777777" w:rsidR="00485E0D"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Is the Grower Group Data Form current and completed? Please attach.</w:t>
            </w:r>
          </w:p>
          <w:p w14:paraId="2BC6B7C9" w14:textId="77777777" w:rsidR="00F0196E" w:rsidRPr="00F0196E" w:rsidRDefault="00F0196E" w:rsidP="00F0196E">
            <w:pPr>
              <w:rPr>
                <w:rFonts w:ascii="Arial" w:eastAsia="Times New Roman" w:hAnsi="Arial" w:cs="Arial"/>
                <w:sz w:val="20"/>
                <w:szCs w:val="20"/>
                <w:lang w:eastAsia="en-AU"/>
              </w:rPr>
            </w:pPr>
          </w:p>
          <w:p w14:paraId="769B1D86" w14:textId="77777777" w:rsidR="00F0196E" w:rsidRPr="00F0196E" w:rsidRDefault="00F0196E" w:rsidP="00F0196E">
            <w:pPr>
              <w:rPr>
                <w:rFonts w:ascii="Arial" w:eastAsia="Times New Roman" w:hAnsi="Arial" w:cs="Arial"/>
                <w:sz w:val="20"/>
                <w:szCs w:val="20"/>
                <w:lang w:eastAsia="en-AU"/>
              </w:rPr>
            </w:pPr>
          </w:p>
          <w:p w14:paraId="24D1163C" w14:textId="77777777" w:rsidR="00F0196E" w:rsidRPr="00F0196E" w:rsidRDefault="00F0196E" w:rsidP="00F0196E">
            <w:pPr>
              <w:rPr>
                <w:rFonts w:ascii="Arial" w:eastAsia="Times New Roman" w:hAnsi="Arial" w:cs="Arial"/>
                <w:sz w:val="20"/>
                <w:szCs w:val="20"/>
                <w:lang w:eastAsia="en-AU"/>
              </w:rPr>
            </w:pPr>
          </w:p>
          <w:p w14:paraId="5F35C215" w14:textId="77777777" w:rsidR="00F0196E" w:rsidRPr="00F0196E" w:rsidRDefault="00F0196E" w:rsidP="00F0196E">
            <w:pPr>
              <w:rPr>
                <w:rFonts w:ascii="Arial" w:eastAsia="Times New Roman" w:hAnsi="Arial" w:cs="Arial"/>
                <w:sz w:val="20"/>
                <w:szCs w:val="20"/>
                <w:lang w:eastAsia="en-AU"/>
              </w:rPr>
            </w:pPr>
          </w:p>
          <w:p w14:paraId="03E66C57" w14:textId="77777777" w:rsidR="00F0196E" w:rsidRPr="00F0196E" w:rsidRDefault="00F0196E" w:rsidP="00F0196E">
            <w:pPr>
              <w:rPr>
                <w:rFonts w:ascii="Arial" w:eastAsia="Times New Roman" w:hAnsi="Arial" w:cs="Arial"/>
                <w:sz w:val="20"/>
                <w:szCs w:val="20"/>
                <w:lang w:eastAsia="en-AU"/>
              </w:rPr>
            </w:pPr>
          </w:p>
          <w:p w14:paraId="083AFF80" w14:textId="77777777" w:rsidR="00F0196E" w:rsidRPr="00F0196E" w:rsidRDefault="00F0196E" w:rsidP="00F0196E">
            <w:pPr>
              <w:rPr>
                <w:rFonts w:ascii="Arial" w:eastAsia="Times New Roman" w:hAnsi="Arial" w:cs="Arial"/>
                <w:sz w:val="20"/>
                <w:szCs w:val="20"/>
                <w:lang w:eastAsia="en-AU"/>
              </w:rPr>
            </w:pPr>
          </w:p>
          <w:p w14:paraId="78CA8515" w14:textId="77777777" w:rsidR="00F0196E" w:rsidRPr="00F0196E" w:rsidRDefault="00F0196E" w:rsidP="00F0196E">
            <w:pPr>
              <w:rPr>
                <w:rFonts w:ascii="Arial" w:eastAsia="Times New Roman" w:hAnsi="Arial" w:cs="Arial"/>
                <w:sz w:val="20"/>
                <w:szCs w:val="20"/>
                <w:lang w:eastAsia="en-AU"/>
              </w:rPr>
            </w:pPr>
          </w:p>
          <w:p w14:paraId="691DD955" w14:textId="77777777" w:rsidR="00F0196E" w:rsidRDefault="00F0196E" w:rsidP="00F0196E">
            <w:pPr>
              <w:rPr>
                <w:rFonts w:ascii="Arial" w:eastAsia="Times New Roman" w:hAnsi="Arial" w:cs="Arial"/>
                <w:sz w:val="20"/>
                <w:szCs w:val="20"/>
                <w:lang w:eastAsia="en-AU"/>
              </w:rPr>
            </w:pPr>
          </w:p>
          <w:p w14:paraId="2377985D" w14:textId="77777777" w:rsidR="00F0196E" w:rsidRPr="00F0196E" w:rsidRDefault="00F0196E" w:rsidP="00F0196E">
            <w:pPr>
              <w:jc w:val="center"/>
              <w:rPr>
                <w:rFonts w:ascii="Arial" w:eastAsia="Times New Roman" w:hAnsi="Arial" w:cs="Arial"/>
                <w:sz w:val="20"/>
                <w:szCs w:val="20"/>
                <w:lang w:eastAsia="en-AU"/>
              </w:rPr>
            </w:pPr>
          </w:p>
        </w:tc>
        <w:tc>
          <w:tcPr>
            <w:tcW w:w="2268" w:type="dxa"/>
            <w:tcBorders>
              <w:top w:val="single" w:sz="4" w:space="0" w:color="auto"/>
              <w:left w:val="single" w:sz="4" w:space="0" w:color="auto"/>
              <w:bottom w:val="single" w:sz="4" w:space="0" w:color="auto"/>
              <w:right w:val="single" w:sz="4" w:space="0" w:color="auto"/>
            </w:tcBorders>
          </w:tcPr>
          <w:p w14:paraId="58DE6D9A"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5DD0694B" w14:textId="2CC72BBA" w:rsidR="00485E0D" w:rsidRPr="00FC7523" w:rsidRDefault="00D814FB" w:rsidP="008203C8">
            <w:pPr>
              <w:spacing w:before="40" w:after="40" w:line="240" w:lineRule="auto"/>
              <w:rPr>
                <w:rFonts w:ascii="Arial" w:eastAsia="Times New Roman" w:hAnsi="Arial" w:cs="Arial"/>
                <w:sz w:val="20"/>
                <w:szCs w:val="20"/>
                <w:lang w:eastAsia="en-AU"/>
              </w:rPr>
            </w:pPr>
            <w:r>
              <w:rPr>
                <w:rFonts w:ascii="Arial" w:hAnsi="Arial" w:cs="Arial"/>
                <w:sz w:val="20"/>
                <w:szCs w:val="20"/>
              </w:rPr>
              <w:t>206-02 Grower Group Data Form</w:t>
            </w:r>
          </w:p>
        </w:tc>
        <w:tc>
          <w:tcPr>
            <w:tcW w:w="3827" w:type="dxa"/>
            <w:tcBorders>
              <w:top w:val="single" w:sz="4" w:space="0" w:color="auto"/>
              <w:left w:val="single" w:sz="4" w:space="0" w:color="auto"/>
              <w:bottom w:val="single" w:sz="4" w:space="0" w:color="auto"/>
              <w:right w:val="single" w:sz="4" w:space="0" w:color="auto"/>
            </w:tcBorders>
            <w:hideMark/>
          </w:tcPr>
          <w:p w14:paraId="12565803" w14:textId="0DD6B901" w:rsidR="00485E0D"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Minimum of information to be kept</w:t>
            </w:r>
          </w:p>
          <w:p w14:paraId="743B0F6A" w14:textId="77777777" w:rsidR="00485E0D"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335DA2">
              <w:rPr>
                <w:rFonts w:ascii="Arial" w:eastAsia="Times New Roman" w:hAnsi="Arial" w:cs="Arial"/>
                <w:sz w:val="20"/>
                <w:szCs w:val="20"/>
                <w:lang w:eastAsia="en-AU"/>
              </w:rPr>
              <w:t>Names of all group members</w:t>
            </w:r>
          </w:p>
          <w:p w14:paraId="2B157D6C" w14:textId="77777777" w:rsidR="00485E0D"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335DA2">
              <w:rPr>
                <w:rFonts w:ascii="Arial" w:eastAsia="Times New Roman" w:hAnsi="Arial" w:cs="Arial"/>
                <w:sz w:val="20"/>
                <w:szCs w:val="20"/>
                <w:lang w:eastAsia="en-AU"/>
              </w:rPr>
              <w:t>All production units including address and contact person</w:t>
            </w:r>
          </w:p>
          <w:p w14:paraId="30BFA027" w14:textId="0DB5C2EC" w:rsidR="00485E0D" w:rsidRDefault="7F5616A4"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7F5616A4">
              <w:rPr>
                <w:rFonts w:ascii="Arial" w:eastAsia="Times New Roman" w:hAnsi="Arial" w:cs="Arial"/>
                <w:sz w:val="20"/>
                <w:szCs w:val="20"/>
                <w:lang w:eastAsia="en-AU"/>
              </w:rPr>
              <w:t>Identification numbers for each grower</w:t>
            </w:r>
          </w:p>
          <w:p w14:paraId="66D418AE" w14:textId="77777777" w:rsidR="00485E0D"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335DA2">
              <w:rPr>
                <w:rFonts w:ascii="Arial" w:eastAsia="Times New Roman" w:hAnsi="Arial" w:cs="Arial"/>
                <w:sz w:val="20"/>
                <w:szCs w:val="20"/>
                <w:lang w:eastAsia="en-AU"/>
              </w:rPr>
              <w:t>Date when each grower/unit joined group (start of conversion period)</w:t>
            </w:r>
          </w:p>
          <w:p w14:paraId="37353A7E" w14:textId="77777777" w:rsidR="00485E0D"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335DA2">
              <w:rPr>
                <w:rFonts w:ascii="Arial" w:eastAsia="Times New Roman" w:hAnsi="Arial" w:cs="Arial"/>
                <w:sz w:val="20"/>
                <w:szCs w:val="20"/>
                <w:lang w:eastAsia="en-AU"/>
              </w:rPr>
              <w:t>Hectares certified</w:t>
            </w:r>
          </w:p>
          <w:p w14:paraId="5F8D5661" w14:textId="77777777" w:rsidR="00485E0D"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335DA2">
              <w:rPr>
                <w:rFonts w:ascii="Arial" w:eastAsia="Times New Roman" w:hAnsi="Arial" w:cs="Arial"/>
                <w:sz w:val="20"/>
                <w:szCs w:val="20"/>
                <w:lang w:eastAsia="en-AU"/>
              </w:rPr>
              <w:t>Certification status per plot/area (In conversion, Organic, Suspended)</w:t>
            </w:r>
          </w:p>
          <w:p w14:paraId="73354E6E" w14:textId="26097380" w:rsidR="00485E0D" w:rsidRDefault="7F5616A4"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7F5616A4">
              <w:rPr>
                <w:rFonts w:ascii="Arial" w:eastAsia="Times New Roman" w:hAnsi="Arial" w:cs="Arial"/>
                <w:sz w:val="20"/>
                <w:szCs w:val="20"/>
                <w:lang w:eastAsia="en-AU"/>
              </w:rPr>
              <w:t>Non-registered (non-certified) plots including hectares owned by grower/family</w:t>
            </w:r>
          </w:p>
          <w:p w14:paraId="243BDE8C" w14:textId="77777777" w:rsidR="00485E0D"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335DA2">
              <w:rPr>
                <w:rFonts w:ascii="Arial" w:eastAsia="Times New Roman" w:hAnsi="Arial" w:cs="Arial"/>
                <w:sz w:val="20"/>
                <w:szCs w:val="20"/>
                <w:lang w:eastAsia="en-AU"/>
              </w:rPr>
              <w:t>Crops produced/processed</w:t>
            </w:r>
          </w:p>
          <w:p w14:paraId="6630B913" w14:textId="77777777" w:rsidR="00485E0D"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335DA2">
              <w:rPr>
                <w:rFonts w:ascii="Arial" w:eastAsia="Times New Roman" w:hAnsi="Arial" w:cs="Arial"/>
                <w:sz w:val="20"/>
                <w:szCs w:val="20"/>
                <w:lang w:eastAsia="en-AU"/>
              </w:rPr>
              <w:t>Yield (potential)</w:t>
            </w:r>
          </w:p>
          <w:p w14:paraId="7BA47C76" w14:textId="77777777" w:rsidR="00485E0D"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335DA2">
              <w:rPr>
                <w:rFonts w:ascii="Arial" w:eastAsia="Times New Roman" w:hAnsi="Arial" w:cs="Arial"/>
                <w:sz w:val="20"/>
                <w:szCs w:val="20"/>
                <w:lang w:eastAsia="en-AU"/>
              </w:rPr>
              <w:t>Harvest/collection</w:t>
            </w:r>
          </w:p>
          <w:p w14:paraId="26B951C1" w14:textId="77777777" w:rsidR="00485E0D"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335DA2">
              <w:rPr>
                <w:rFonts w:ascii="Arial" w:eastAsia="Times New Roman" w:hAnsi="Arial" w:cs="Arial"/>
                <w:sz w:val="20"/>
                <w:szCs w:val="20"/>
                <w:lang w:eastAsia="en-AU"/>
              </w:rPr>
              <w:t>Sale</w:t>
            </w:r>
          </w:p>
          <w:p w14:paraId="5CC8B8F5" w14:textId="77777777" w:rsidR="00485E0D"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335DA2">
              <w:rPr>
                <w:rFonts w:ascii="Arial" w:eastAsia="Times New Roman" w:hAnsi="Arial" w:cs="Arial"/>
                <w:sz w:val="20"/>
                <w:szCs w:val="20"/>
                <w:lang w:eastAsia="en-AU"/>
              </w:rPr>
              <w:lastRenderedPageBreak/>
              <w:t>Date of Internal inspection</w:t>
            </w:r>
          </w:p>
          <w:p w14:paraId="7C5F6FD6" w14:textId="77777777" w:rsidR="00485E0D"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335DA2">
              <w:rPr>
                <w:rFonts w:ascii="Arial" w:eastAsia="Times New Roman" w:hAnsi="Arial" w:cs="Arial"/>
                <w:sz w:val="20"/>
                <w:szCs w:val="20"/>
                <w:lang w:eastAsia="en-AU"/>
              </w:rPr>
              <w:t>Name of Internal inspector</w:t>
            </w:r>
          </w:p>
          <w:p w14:paraId="6E7C4826" w14:textId="77777777" w:rsidR="00485E0D"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335DA2">
              <w:rPr>
                <w:rFonts w:ascii="Arial" w:eastAsia="Times New Roman" w:hAnsi="Arial" w:cs="Arial"/>
                <w:sz w:val="20"/>
                <w:szCs w:val="20"/>
                <w:lang w:eastAsia="en-AU"/>
              </w:rPr>
              <w:t>Compliance result of last internal inspection</w:t>
            </w:r>
          </w:p>
          <w:p w14:paraId="6966F8CC" w14:textId="77777777" w:rsidR="00485E0D"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335DA2">
              <w:rPr>
                <w:rFonts w:ascii="Arial" w:eastAsia="Times New Roman" w:hAnsi="Arial" w:cs="Arial"/>
                <w:sz w:val="20"/>
                <w:szCs w:val="20"/>
                <w:lang w:eastAsia="en-AU"/>
              </w:rPr>
              <w:t>Date of External inspection</w:t>
            </w:r>
          </w:p>
          <w:p w14:paraId="5BA601E9" w14:textId="77777777" w:rsidR="00485E0D"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335DA2">
              <w:rPr>
                <w:rFonts w:ascii="Arial" w:eastAsia="Times New Roman" w:hAnsi="Arial" w:cs="Arial"/>
                <w:sz w:val="20"/>
                <w:szCs w:val="20"/>
                <w:lang w:eastAsia="en-AU"/>
              </w:rPr>
              <w:t>Compliance result of last external inspection compliance</w:t>
            </w:r>
          </w:p>
          <w:p w14:paraId="3E1CFAE2" w14:textId="3C7A073B" w:rsidR="00485E0D" w:rsidRPr="00335DA2"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335DA2">
              <w:rPr>
                <w:rFonts w:ascii="Arial" w:eastAsia="Times New Roman" w:hAnsi="Arial" w:cs="Arial"/>
                <w:sz w:val="20"/>
                <w:szCs w:val="20"/>
                <w:lang w:eastAsia="en-AU"/>
              </w:rPr>
              <w:t>Risk based additional inspection needed</w:t>
            </w:r>
          </w:p>
        </w:tc>
      </w:tr>
      <w:tr w:rsidR="00485E0D" w:rsidRPr="00FC7523" w14:paraId="641AF32C"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640F118D" w14:textId="0D47F093" w:rsidR="00485E0D" w:rsidRPr="00FC7523" w:rsidRDefault="00485E0D" w:rsidP="008203C8">
            <w:pPr>
              <w:spacing w:before="40" w:after="40" w:line="240" w:lineRule="auto"/>
              <w:rPr>
                <w:rFonts w:ascii="Arial" w:eastAsia="Times New Roman" w:hAnsi="Arial" w:cs="Arial"/>
                <w:sz w:val="20"/>
                <w:szCs w:val="20"/>
                <w:lang w:eastAsia="en-AU"/>
              </w:rPr>
            </w:pPr>
            <w:r w:rsidRPr="53333DCD">
              <w:rPr>
                <w:rFonts w:ascii="Arial" w:eastAsia="Times New Roman" w:hAnsi="Arial" w:cs="Arial"/>
                <w:sz w:val="20"/>
                <w:szCs w:val="20"/>
                <w:lang w:eastAsia="en-AU"/>
              </w:rPr>
              <w:lastRenderedPageBreak/>
              <w:t>Do all members practise similar farming systems and operate under the group's approved management</w:t>
            </w:r>
            <w:r w:rsidR="1A140C95" w:rsidRPr="53333DCD">
              <w:rPr>
                <w:rFonts w:ascii="Arial" w:eastAsia="Times New Roman" w:hAnsi="Arial" w:cs="Arial"/>
                <w:sz w:val="20"/>
                <w:szCs w:val="20"/>
                <w:lang w:eastAsia="en-AU"/>
              </w:rPr>
              <w:t xml:space="preserve"> / Integrity</w:t>
            </w:r>
            <w:r w:rsidRPr="53333DCD">
              <w:rPr>
                <w:rFonts w:ascii="Arial" w:eastAsia="Times New Roman" w:hAnsi="Arial" w:cs="Arial"/>
                <w:sz w:val="20"/>
                <w:szCs w:val="20"/>
                <w:lang w:eastAsia="en-AU"/>
              </w:rPr>
              <w:t xml:space="preserve"> plans and ICS procedures? Attach completed </w:t>
            </w:r>
            <w:r w:rsidR="0E741DF1" w:rsidRPr="53333DCD">
              <w:rPr>
                <w:rFonts w:ascii="Arial" w:eastAsia="Times New Roman" w:hAnsi="Arial" w:cs="Arial"/>
                <w:sz w:val="20"/>
                <w:szCs w:val="20"/>
                <w:lang w:eastAsia="en-AU"/>
              </w:rPr>
              <w:t>plans</w:t>
            </w:r>
            <w:r w:rsidRPr="53333DCD">
              <w:rPr>
                <w:rFonts w:ascii="Arial" w:eastAsia="Times New Roman" w:hAnsi="Arial" w:cs="Arial"/>
                <w:sz w:val="20"/>
                <w:szCs w:val="20"/>
                <w:lang w:eastAsia="en-AU"/>
              </w:rPr>
              <w:t xml:space="preserve"> and submit a comprehensive Input Register for all inputs used by the group managed through by ICS. </w:t>
            </w:r>
          </w:p>
        </w:tc>
        <w:tc>
          <w:tcPr>
            <w:tcW w:w="2268" w:type="dxa"/>
            <w:tcBorders>
              <w:top w:val="single" w:sz="4" w:space="0" w:color="auto"/>
              <w:left w:val="single" w:sz="4" w:space="0" w:color="auto"/>
              <w:bottom w:val="single" w:sz="4" w:space="0" w:color="auto"/>
              <w:right w:val="single" w:sz="4" w:space="0" w:color="auto"/>
            </w:tcBorders>
          </w:tcPr>
          <w:p w14:paraId="78E74BAE"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13EA2D1C" w14:textId="77777777" w:rsidR="00F07016" w:rsidRDefault="00485E0D" w:rsidP="008203C8">
            <w:pPr>
              <w:spacing w:before="40" w:after="40" w:line="240" w:lineRule="auto"/>
              <w:rPr>
                <w:rFonts w:ascii="Arial" w:hAnsi="Arial" w:cs="Arial"/>
                <w:sz w:val="20"/>
                <w:szCs w:val="20"/>
              </w:rPr>
            </w:pPr>
            <w:r w:rsidRPr="00FC7523">
              <w:rPr>
                <w:rFonts w:ascii="Arial" w:hAnsi="Arial" w:cs="Arial"/>
                <w:sz w:val="20"/>
                <w:szCs w:val="20"/>
              </w:rPr>
              <w:t>ACO O</w:t>
            </w:r>
            <w:r w:rsidR="00D814FB">
              <w:rPr>
                <w:rFonts w:ascii="Arial" w:hAnsi="Arial" w:cs="Arial"/>
                <w:sz w:val="20"/>
                <w:szCs w:val="20"/>
              </w:rPr>
              <w:t>rganic Integrity Plans</w:t>
            </w:r>
          </w:p>
          <w:p w14:paraId="576E7058" w14:textId="571F1586" w:rsidR="00485E0D" w:rsidRPr="00FC7523" w:rsidRDefault="00F07016" w:rsidP="008203C8">
            <w:pPr>
              <w:spacing w:before="40" w:after="40" w:line="240" w:lineRule="auto"/>
              <w:rPr>
                <w:rFonts w:ascii="Arial" w:eastAsia="Times New Roman" w:hAnsi="Arial" w:cs="Arial"/>
                <w:sz w:val="20"/>
                <w:szCs w:val="20"/>
                <w:lang w:eastAsia="en-AU"/>
              </w:rPr>
            </w:pPr>
            <w:r>
              <w:rPr>
                <w:rFonts w:ascii="Arial" w:hAnsi="Arial" w:cs="Arial"/>
                <w:sz w:val="20"/>
                <w:szCs w:val="20"/>
              </w:rPr>
              <w:t xml:space="preserve">OIP </w:t>
            </w:r>
            <w:r w:rsidR="00485E0D">
              <w:rPr>
                <w:rFonts w:ascii="Arial" w:hAnsi="Arial" w:cs="Arial"/>
                <w:sz w:val="20"/>
                <w:szCs w:val="20"/>
              </w:rPr>
              <w:t>Crops / OIP Wild Harvest / OIP Handling</w:t>
            </w:r>
          </w:p>
        </w:tc>
        <w:tc>
          <w:tcPr>
            <w:tcW w:w="3827" w:type="dxa"/>
            <w:tcBorders>
              <w:top w:val="single" w:sz="4" w:space="0" w:color="auto"/>
              <w:left w:val="single" w:sz="4" w:space="0" w:color="auto"/>
              <w:bottom w:val="single" w:sz="4" w:space="0" w:color="auto"/>
              <w:right w:val="single" w:sz="4" w:space="0" w:color="auto"/>
            </w:tcBorders>
            <w:hideMark/>
          </w:tcPr>
          <w:p w14:paraId="31212AFC" w14:textId="79479DE8" w:rsidR="00485E0D" w:rsidRPr="00FC7523" w:rsidRDefault="00485E0D" w:rsidP="008203C8">
            <w:pPr>
              <w:spacing w:before="40" w:after="40" w:line="240" w:lineRule="auto"/>
              <w:rPr>
                <w:rFonts w:ascii="Arial" w:eastAsia="Times New Roman" w:hAnsi="Arial" w:cs="Arial"/>
                <w:sz w:val="20"/>
                <w:szCs w:val="20"/>
                <w:lang w:eastAsia="en-AU"/>
              </w:rPr>
            </w:pPr>
            <w:r w:rsidRPr="53333DCD">
              <w:rPr>
                <w:rFonts w:ascii="Arial" w:eastAsia="Times New Roman" w:hAnsi="Arial" w:cs="Arial"/>
                <w:sz w:val="20"/>
                <w:szCs w:val="20"/>
                <w:lang w:eastAsia="en-AU"/>
              </w:rPr>
              <w:t xml:space="preserve">Comprehensive Organic </w:t>
            </w:r>
            <w:r w:rsidR="4B7CFC54" w:rsidRPr="53333DCD">
              <w:rPr>
                <w:rFonts w:ascii="Arial" w:eastAsia="Times New Roman" w:hAnsi="Arial" w:cs="Arial"/>
                <w:sz w:val="20"/>
                <w:szCs w:val="20"/>
                <w:lang w:eastAsia="en-AU"/>
              </w:rPr>
              <w:t xml:space="preserve">Integrity Plans </w:t>
            </w:r>
            <w:r w:rsidRPr="53333DCD">
              <w:rPr>
                <w:rFonts w:ascii="Arial" w:eastAsia="Times New Roman" w:hAnsi="Arial" w:cs="Arial"/>
                <w:sz w:val="20"/>
                <w:szCs w:val="20"/>
                <w:lang w:eastAsia="en-AU"/>
              </w:rPr>
              <w:t xml:space="preserve">must be completed by Group and maintained on an ongoing basis, including INPUT REGISTER. Do these procedures, practises and inputs comply with all relevant standards? </w:t>
            </w:r>
          </w:p>
        </w:tc>
      </w:tr>
      <w:tr w:rsidR="00485E0D" w:rsidRPr="00FC7523" w14:paraId="391BF793"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78EFBBD1" w14:textId="658ECD78"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 xml:space="preserve">Do all members operate on common input regime, and if so, how are inputs approved? </w:t>
            </w:r>
          </w:p>
        </w:tc>
        <w:tc>
          <w:tcPr>
            <w:tcW w:w="2268" w:type="dxa"/>
            <w:tcBorders>
              <w:top w:val="single" w:sz="4" w:space="0" w:color="auto"/>
              <w:left w:val="single" w:sz="4" w:space="0" w:color="auto"/>
              <w:bottom w:val="single" w:sz="4" w:space="0" w:color="auto"/>
              <w:right w:val="single" w:sz="4" w:space="0" w:color="auto"/>
            </w:tcBorders>
          </w:tcPr>
          <w:p w14:paraId="1614642E"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7236970E" w14:textId="06E3E5EA" w:rsidR="00485E0D" w:rsidRPr="00FC7523" w:rsidRDefault="00F07016" w:rsidP="008203C8">
            <w:pPr>
              <w:spacing w:before="40" w:after="40" w:line="240" w:lineRule="auto"/>
              <w:rPr>
                <w:rFonts w:ascii="Arial" w:eastAsia="Times New Roman" w:hAnsi="Arial" w:cs="Arial"/>
                <w:sz w:val="20"/>
                <w:szCs w:val="20"/>
                <w:lang w:eastAsia="en-AU"/>
              </w:rPr>
            </w:pPr>
            <w:r>
              <w:rPr>
                <w:rFonts w:ascii="Arial" w:hAnsi="Arial" w:cs="Arial"/>
                <w:sz w:val="20"/>
                <w:szCs w:val="20"/>
              </w:rPr>
              <w:t>205-107</w:t>
            </w:r>
            <w:r w:rsidR="00485E0D" w:rsidRPr="00FC7523">
              <w:rPr>
                <w:rFonts w:ascii="Arial" w:hAnsi="Arial" w:cs="Arial"/>
                <w:sz w:val="20"/>
                <w:szCs w:val="20"/>
              </w:rPr>
              <w:t xml:space="preserve"> Input register </w:t>
            </w:r>
          </w:p>
        </w:tc>
        <w:tc>
          <w:tcPr>
            <w:tcW w:w="3827" w:type="dxa"/>
            <w:tcBorders>
              <w:top w:val="single" w:sz="4" w:space="0" w:color="auto"/>
              <w:left w:val="single" w:sz="4" w:space="0" w:color="auto"/>
              <w:bottom w:val="single" w:sz="4" w:space="0" w:color="auto"/>
              <w:right w:val="single" w:sz="4" w:space="0" w:color="auto"/>
            </w:tcBorders>
            <w:hideMark/>
          </w:tcPr>
          <w:p w14:paraId="20054327" w14:textId="12E57E1E"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Identify the need for inputs (seeds, fertilisers, tools, etc.) and approval process for supply to individual growers, subgroups, or entire groups.</w:t>
            </w:r>
          </w:p>
        </w:tc>
      </w:tr>
      <w:tr w:rsidR="00485E0D" w:rsidRPr="00FC7523" w14:paraId="3F6309EA"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68DD60DE" w14:textId="77777777" w:rsidR="00CD5CCE"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Have prohibited inputs been used by group members</w:t>
            </w:r>
            <w:r w:rsidR="00CD5CCE">
              <w:rPr>
                <w:rFonts w:ascii="Arial" w:eastAsia="Times New Roman" w:hAnsi="Arial" w:cs="Arial"/>
                <w:sz w:val="20"/>
                <w:szCs w:val="20"/>
                <w:lang w:eastAsia="en-AU"/>
              </w:rPr>
              <w:t>?</w:t>
            </w:r>
          </w:p>
          <w:p w14:paraId="00F59281" w14:textId="34F256C4" w:rsidR="00485E0D" w:rsidRPr="00FC7523" w:rsidRDefault="7F5616A4" w:rsidP="008203C8">
            <w:pPr>
              <w:spacing w:before="40" w:after="40" w:line="240" w:lineRule="auto"/>
              <w:rPr>
                <w:rFonts w:ascii="Arial" w:eastAsia="Times New Roman" w:hAnsi="Arial" w:cs="Arial"/>
                <w:sz w:val="20"/>
                <w:szCs w:val="20"/>
                <w:lang w:eastAsia="en-AU"/>
              </w:rPr>
            </w:pPr>
            <w:r w:rsidRPr="7F5616A4">
              <w:rPr>
                <w:rFonts w:ascii="Arial" w:eastAsia="Times New Roman" w:hAnsi="Arial" w:cs="Arial"/>
                <w:sz w:val="20"/>
                <w:szCs w:val="20"/>
                <w:lang w:eastAsia="en-AU"/>
              </w:rPr>
              <w:t xml:space="preserve">If yes, </w:t>
            </w:r>
            <w:r w:rsidR="00D81385" w:rsidRPr="7F5616A4">
              <w:rPr>
                <w:rFonts w:ascii="Arial" w:eastAsia="Times New Roman" w:hAnsi="Arial" w:cs="Arial"/>
                <w:sz w:val="20"/>
                <w:szCs w:val="20"/>
                <w:lang w:eastAsia="en-AU"/>
              </w:rPr>
              <w:t>how,</w:t>
            </w:r>
            <w:r w:rsidRPr="7F5616A4">
              <w:rPr>
                <w:rFonts w:ascii="Arial" w:eastAsia="Times New Roman" w:hAnsi="Arial" w:cs="Arial"/>
                <w:sz w:val="20"/>
                <w:szCs w:val="20"/>
                <w:lang w:eastAsia="en-AU"/>
              </w:rPr>
              <w:t xml:space="preserve"> and what sanctions have been applied? </w:t>
            </w:r>
          </w:p>
        </w:tc>
        <w:tc>
          <w:tcPr>
            <w:tcW w:w="2268" w:type="dxa"/>
            <w:tcBorders>
              <w:top w:val="single" w:sz="4" w:space="0" w:color="auto"/>
              <w:left w:val="single" w:sz="4" w:space="0" w:color="auto"/>
              <w:bottom w:val="single" w:sz="4" w:space="0" w:color="auto"/>
              <w:right w:val="single" w:sz="4" w:space="0" w:color="auto"/>
            </w:tcBorders>
          </w:tcPr>
          <w:p w14:paraId="56234F82"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20740A8A"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hideMark/>
          </w:tcPr>
          <w:p w14:paraId="68021901" w14:textId="795387B4" w:rsidR="00485E0D" w:rsidRPr="00FC7523" w:rsidRDefault="00485E0D" w:rsidP="008203C8">
            <w:pPr>
              <w:spacing w:before="40" w:after="40" w:line="240" w:lineRule="auto"/>
              <w:rPr>
                <w:rFonts w:ascii="Arial" w:eastAsia="Times New Roman" w:hAnsi="Arial" w:cs="Arial"/>
                <w:sz w:val="20"/>
                <w:szCs w:val="20"/>
                <w:lang w:eastAsia="en-AU"/>
              </w:rPr>
            </w:pPr>
          </w:p>
        </w:tc>
      </w:tr>
      <w:tr w:rsidR="00485E0D" w:rsidRPr="00FC7523" w14:paraId="1E7807F2"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55803D8F" w14:textId="1FA01615"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 xml:space="preserve">Are all production units (including non-farm units) listed in the Grower Group Data Form and are they annually inspected by the ICS? </w:t>
            </w:r>
          </w:p>
        </w:tc>
        <w:tc>
          <w:tcPr>
            <w:tcW w:w="2268" w:type="dxa"/>
            <w:tcBorders>
              <w:top w:val="single" w:sz="4" w:space="0" w:color="auto"/>
              <w:left w:val="single" w:sz="4" w:space="0" w:color="auto"/>
              <w:bottom w:val="single" w:sz="4" w:space="0" w:color="auto"/>
              <w:right w:val="single" w:sz="4" w:space="0" w:color="auto"/>
            </w:tcBorders>
          </w:tcPr>
          <w:p w14:paraId="4E51A8C3"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10EC1304" w14:textId="77777777" w:rsidR="00485E0D" w:rsidRPr="00FC7523" w:rsidRDefault="00485E0D" w:rsidP="008203C8">
            <w:pPr>
              <w:spacing w:before="40" w:after="40" w:line="240" w:lineRule="auto"/>
              <w:ind w:left="462" w:hanging="462"/>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hideMark/>
          </w:tcPr>
          <w:p w14:paraId="695C9B21" w14:textId="6EC85587" w:rsidR="00485E0D" w:rsidRDefault="00485E0D" w:rsidP="008203C8">
            <w:pPr>
              <w:spacing w:before="40" w:after="40" w:line="240" w:lineRule="auto"/>
              <w:ind w:left="462" w:hanging="462"/>
              <w:rPr>
                <w:rFonts w:ascii="Arial" w:eastAsia="Times New Roman" w:hAnsi="Arial" w:cs="Arial"/>
                <w:sz w:val="20"/>
                <w:szCs w:val="20"/>
                <w:lang w:eastAsia="en-AU"/>
              </w:rPr>
            </w:pPr>
            <w:r w:rsidRPr="00FC7523">
              <w:rPr>
                <w:rFonts w:ascii="Arial" w:eastAsia="Times New Roman" w:hAnsi="Arial" w:cs="Arial"/>
                <w:sz w:val="20"/>
                <w:szCs w:val="20"/>
                <w:lang w:eastAsia="en-AU"/>
              </w:rPr>
              <w:t>1.8</w:t>
            </w:r>
            <w:r>
              <w:rPr>
                <w:rFonts w:ascii="Arial" w:eastAsia="Times New Roman" w:hAnsi="Arial" w:cs="Arial"/>
                <w:sz w:val="20"/>
                <w:szCs w:val="20"/>
                <w:lang w:eastAsia="en-AU"/>
              </w:rPr>
              <w:tab/>
            </w:r>
            <w:r w:rsidRPr="00FC7523">
              <w:rPr>
                <w:rFonts w:ascii="Arial" w:eastAsia="Times New Roman" w:hAnsi="Arial" w:cs="Arial"/>
                <w:sz w:val="20"/>
                <w:szCs w:val="20"/>
                <w:lang w:eastAsia="en-AU"/>
              </w:rPr>
              <w:t>Any production unit that processes or consolidates products for more than themselves and one other member must be inspected annually</w:t>
            </w:r>
          </w:p>
          <w:p w14:paraId="0A47B564" w14:textId="77777777" w:rsidR="00485E0D" w:rsidRDefault="00485E0D" w:rsidP="008203C8">
            <w:pPr>
              <w:spacing w:before="40" w:after="40" w:line="240" w:lineRule="auto"/>
              <w:ind w:left="462" w:hanging="462"/>
              <w:rPr>
                <w:rFonts w:ascii="Arial" w:eastAsia="Times New Roman" w:hAnsi="Arial" w:cs="Arial"/>
                <w:sz w:val="20"/>
                <w:szCs w:val="20"/>
                <w:lang w:eastAsia="en-AU"/>
              </w:rPr>
            </w:pPr>
            <w:r w:rsidRPr="00FC7523">
              <w:rPr>
                <w:rFonts w:ascii="Arial" w:eastAsia="Times New Roman" w:hAnsi="Arial" w:cs="Arial"/>
                <w:sz w:val="20"/>
                <w:szCs w:val="20"/>
                <w:lang w:eastAsia="en-AU"/>
              </w:rPr>
              <w:t>1.9</w:t>
            </w:r>
            <w:r>
              <w:rPr>
                <w:rFonts w:ascii="Arial" w:eastAsia="Times New Roman" w:hAnsi="Arial" w:cs="Arial"/>
                <w:sz w:val="20"/>
                <w:szCs w:val="20"/>
                <w:lang w:eastAsia="en-AU"/>
              </w:rPr>
              <w:tab/>
            </w:r>
            <w:r w:rsidRPr="00FC7523">
              <w:rPr>
                <w:rFonts w:ascii="Arial" w:eastAsia="Times New Roman" w:hAnsi="Arial" w:cs="Arial"/>
                <w:sz w:val="20"/>
                <w:szCs w:val="20"/>
                <w:lang w:eastAsia="en-AU"/>
              </w:rPr>
              <w:t>Production units must be integrated in the group’s management system</w:t>
            </w:r>
          </w:p>
          <w:p w14:paraId="0031B59B" w14:textId="77777777" w:rsidR="00485E0D" w:rsidRDefault="00485E0D" w:rsidP="008203C8">
            <w:pPr>
              <w:spacing w:before="40" w:after="40" w:line="240" w:lineRule="auto"/>
              <w:ind w:left="924" w:hanging="462"/>
              <w:rPr>
                <w:rFonts w:ascii="Arial" w:eastAsia="Times New Roman" w:hAnsi="Arial" w:cs="Arial"/>
                <w:sz w:val="20"/>
                <w:szCs w:val="20"/>
                <w:lang w:eastAsia="en-AU"/>
              </w:rPr>
            </w:pPr>
            <w:r w:rsidRPr="00FC7523">
              <w:rPr>
                <w:rFonts w:ascii="Arial" w:eastAsia="Times New Roman" w:hAnsi="Arial" w:cs="Arial"/>
                <w:sz w:val="20"/>
                <w:szCs w:val="20"/>
                <w:lang w:eastAsia="en-AU"/>
              </w:rPr>
              <w:t>a.</w:t>
            </w:r>
            <w:r>
              <w:rPr>
                <w:rFonts w:ascii="Arial" w:eastAsia="Times New Roman" w:hAnsi="Arial" w:cs="Arial"/>
                <w:sz w:val="20"/>
                <w:szCs w:val="20"/>
                <w:lang w:eastAsia="en-AU"/>
              </w:rPr>
              <w:tab/>
            </w:r>
            <w:r w:rsidRPr="00FC7523">
              <w:rPr>
                <w:rFonts w:ascii="Arial" w:eastAsia="Times New Roman" w:hAnsi="Arial" w:cs="Arial"/>
                <w:sz w:val="20"/>
                <w:szCs w:val="20"/>
                <w:lang w:eastAsia="en-AU"/>
              </w:rPr>
              <w:t>Production units are any site where produce is grown and/or handled post-harvest</w:t>
            </w:r>
          </w:p>
          <w:p w14:paraId="537916C0" w14:textId="77777777" w:rsidR="00485E0D" w:rsidRDefault="00485E0D" w:rsidP="008203C8">
            <w:pPr>
              <w:spacing w:before="40" w:after="40" w:line="240" w:lineRule="auto"/>
              <w:ind w:left="924" w:hanging="462"/>
              <w:rPr>
                <w:rFonts w:ascii="Arial" w:eastAsia="Times New Roman" w:hAnsi="Arial" w:cs="Arial"/>
                <w:sz w:val="20"/>
                <w:szCs w:val="20"/>
                <w:lang w:eastAsia="en-AU"/>
              </w:rPr>
            </w:pPr>
            <w:r w:rsidRPr="00FC7523">
              <w:rPr>
                <w:rFonts w:ascii="Arial" w:eastAsia="Times New Roman" w:hAnsi="Arial" w:cs="Arial"/>
                <w:sz w:val="20"/>
                <w:szCs w:val="20"/>
                <w:lang w:eastAsia="en-AU"/>
              </w:rPr>
              <w:t>b.</w:t>
            </w:r>
            <w:r>
              <w:rPr>
                <w:rFonts w:ascii="Arial" w:eastAsia="Times New Roman" w:hAnsi="Arial" w:cs="Arial"/>
                <w:sz w:val="20"/>
                <w:szCs w:val="20"/>
                <w:lang w:eastAsia="en-AU"/>
              </w:rPr>
              <w:tab/>
            </w:r>
            <w:r w:rsidRPr="00FC7523">
              <w:rPr>
                <w:rFonts w:ascii="Arial" w:eastAsia="Times New Roman" w:hAnsi="Arial" w:cs="Arial"/>
                <w:sz w:val="20"/>
                <w:szCs w:val="20"/>
                <w:lang w:eastAsia="en-AU"/>
              </w:rPr>
              <w:t>The person responsible for each production unit will sign a contract to become a member of the grower group.</w:t>
            </w:r>
          </w:p>
          <w:p w14:paraId="33C671D7" w14:textId="26AE4B04" w:rsidR="00485E0D" w:rsidRPr="00FC7523" w:rsidRDefault="00485E0D" w:rsidP="008203C8">
            <w:pPr>
              <w:spacing w:before="40" w:after="40" w:line="240" w:lineRule="auto"/>
              <w:ind w:left="462" w:hanging="462"/>
              <w:rPr>
                <w:rFonts w:ascii="Arial" w:eastAsia="Times New Roman" w:hAnsi="Arial" w:cs="Arial"/>
                <w:sz w:val="20"/>
                <w:szCs w:val="20"/>
                <w:lang w:eastAsia="en-AU"/>
              </w:rPr>
            </w:pPr>
            <w:r w:rsidRPr="00FC7523">
              <w:rPr>
                <w:rFonts w:ascii="Arial" w:eastAsia="Times New Roman" w:hAnsi="Arial" w:cs="Arial"/>
                <w:sz w:val="20"/>
                <w:szCs w:val="20"/>
                <w:lang w:eastAsia="en-AU"/>
              </w:rPr>
              <w:t>1.10</w:t>
            </w:r>
            <w:r>
              <w:rPr>
                <w:rFonts w:ascii="Arial" w:eastAsia="Times New Roman" w:hAnsi="Arial" w:cs="Arial"/>
                <w:sz w:val="20"/>
                <w:szCs w:val="20"/>
                <w:lang w:eastAsia="en-AU"/>
              </w:rPr>
              <w:tab/>
            </w:r>
            <w:r w:rsidRPr="00FC7523">
              <w:rPr>
                <w:rFonts w:ascii="Arial" w:eastAsia="Times New Roman" w:hAnsi="Arial" w:cs="Arial"/>
                <w:sz w:val="20"/>
                <w:szCs w:val="20"/>
                <w:lang w:eastAsia="en-AU"/>
              </w:rPr>
              <w:t>Production units must be inspected internal</w:t>
            </w:r>
            <w:r>
              <w:rPr>
                <w:rFonts w:ascii="Arial" w:eastAsia="Times New Roman" w:hAnsi="Arial" w:cs="Arial"/>
                <w:sz w:val="20"/>
                <w:szCs w:val="20"/>
                <w:lang w:eastAsia="en-AU"/>
              </w:rPr>
              <w:t>ly</w:t>
            </w:r>
            <w:r w:rsidRPr="00FC7523">
              <w:rPr>
                <w:rFonts w:ascii="Arial" w:eastAsia="Times New Roman" w:hAnsi="Arial" w:cs="Arial"/>
                <w:sz w:val="20"/>
                <w:szCs w:val="20"/>
                <w:lang w:eastAsia="en-AU"/>
              </w:rPr>
              <w:t xml:space="preserve"> and external</w:t>
            </w:r>
            <w:r>
              <w:rPr>
                <w:rFonts w:ascii="Arial" w:eastAsia="Times New Roman" w:hAnsi="Arial" w:cs="Arial"/>
                <w:sz w:val="20"/>
                <w:szCs w:val="20"/>
                <w:lang w:eastAsia="en-AU"/>
              </w:rPr>
              <w:t>ly</w:t>
            </w:r>
          </w:p>
        </w:tc>
      </w:tr>
      <w:tr w:rsidR="00485E0D" w:rsidRPr="00FC7523" w14:paraId="41EF8E01"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7DD5A261" w14:textId="77777777"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 xml:space="preserve">Does the group have an Organisational chart defining sufficient staff, their roles, and responsibilities? Attach </w:t>
            </w:r>
            <w:r w:rsidRPr="00FC7523">
              <w:rPr>
                <w:rFonts w:ascii="Arial" w:eastAsia="Times New Roman" w:hAnsi="Arial" w:cs="Arial"/>
                <w:sz w:val="20"/>
                <w:szCs w:val="20"/>
                <w:lang w:eastAsia="en-AU"/>
              </w:rPr>
              <w:lastRenderedPageBreak/>
              <w:t>the chart and list of ICS staff.</w:t>
            </w:r>
          </w:p>
        </w:tc>
        <w:tc>
          <w:tcPr>
            <w:tcW w:w="2268" w:type="dxa"/>
            <w:tcBorders>
              <w:top w:val="single" w:sz="4" w:space="0" w:color="auto"/>
              <w:left w:val="single" w:sz="4" w:space="0" w:color="auto"/>
              <w:bottom w:val="single" w:sz="4" w:space="0" w:color="auto"/>
              <w:right w:val="single" w:sz="4" w:space="0" w:color="auto"/>
            </w:tcBorders>
          </w:tcPr>
          <w:p w14:paraId="3392BABC"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66FDFDD4"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hideMark/>
          </w:tcPr>
          <w:p w14:paraId="07C370C8" w14:textId="740084CA" w:rsidR="00485E0D" w:rsidRPr="00FC7523" w:rsidRDefault="00485E0D" w:rsidP="008203C8">
            <w:pPr>
              <w:spacing w:before="40" w:after="40" w:line="240" w:lineRule="auto"/>
              <w:rPr>
                <w:rFonts w:ascii="Arial" w:eastAsia="Times New Roman" w:hAnsi="Arial" w:cs="Arial"/>
                <w:sz w:val="20"/>
                <w:szCs w:val="20"/>
                <w:lang w:eastAsia="en-AU"/>
              </w:rPr>
            </w:pPr>
          </w:p>
        </w:tc>
      </w:tr>
      <w:tr w:rsidR="00485E0D" w:rsidRPr="00FC7523" w14:paraId="413C6CC1"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1E27A2CB" w14:textId="77777777"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 xml:space="preserve">Does the ICS manage and maintain Conflict of Interest of ICS staff on an ongoing basis? </w:t>
            </w:r>
          </w:p>
        </w:tc>
        <w:tc>
          <w:tcPr>
            <w:tcW w:w="2268" w:type="dxa"/>
            <w:tcBorders>
              <w:top w:val="single" w:sz="4" w:space="0" w:color="auto"/>
              <w:left w:val="single" w:sz="4" w:space="0" w:color="auto"/>
              <w:bottom w:val="single" w:sz="4" w:space="0" w:color="auto"/>
              <w:right w:val="single" w:sz="4" w:space="0" w:color="auto"/>
            </w:tcBorders>
          </w:tcPr>
          <w:p w14:paraId="67327BFC"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23D72778"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hideMark/>
          </w:tcPr>
          <w:p w14:paraId="15B86A04" w14:textId="5831A169" w:rsidR="00485E0D"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The following evidence (was/was not) verified at audit:</w:t>
            </w:r>
          </w:p>
          <w:p w14:paraId="3E566587" w14:textId="77777777" w:rsidR="00485E0D" w:rsidRDefault="00485E0D" w:rsidP="008203C8">
            <w:pPr>
              <w:pStyle w:val="ListParagraph"/>
              <w:numPr>
                <w:ilvl w:val="0"/>
                <w:numId w:val="7"/>
              </w:numPr>
              <w:spacing w:before="40" w:after="40" w:line="240" w:lineRule="auto"/>
              <w:contextualSpacing w:val="0"/>
              <w:rPr>
                <w:rFonts w:ascii="Arial" w:eastAsia="Times New Roman" w:hAnsi="Arial" w:cs="Arial"/>
                <w:sz w:val="20"/>
                <w:szCs w:val="20"/>
                <w:lang w:eastAsia="en-AU"/>
              </w:rPr>
            </w:pPr>
            <w:r w:rsidRPr="00332BC7">
              <w:rPr>
                <w:rFonts w:ascii="Arial" w:eastAsia="Times New Roman" w:hAnsi="Arial" w:cs="Arial"/>
                <w:sz w:val="20"/>
                <w:szCs w:val="20"/>
                <w:lang w:eastAsia="en-AU"/>
              </w:rPr>
              <w:t>Signed annual declarations by all Field Officers regarding any conflicts of interest in their role.</w:t>
            </w:r>
          </w:p>
          <w:p w14:paraId="64AF2D74" w14:textId="77777777" w:rsidR="00485E0D" w:rsidRDefault="00485E0D" w:rsidP="008203C8">
            <w:pPr>
              <w:spacing w:before="40" w:after="40" w:line="240" w:lineRule="auto"/>
              <w:rPr>
                <w:rFonts w:ascii="Arial" w:eastAsia="Times New Roman" w:hAnsi="Arial" w:cs="Arial"/>
                <w:sz w:val="20"/>
                <w:szCs w:val="20"/>
                <w:lang w:eastAsia="en-AU"/>
              </w:rPr>
            </w:pPr>
            <w:r w:rsidRPr="00332BC7">
              <w:rPr>
                <w:rFonts w:ascii="Arial" w:eastAsia="Times New Roman" w:hAnsi="Arial" w:cs="Arial"/>
                <w:sz w:val="20"/>
                <w:szCs w:val="20"/>
                <w:lang w:eastAsia="en-AU"/>
              </w:rPr>
              <w:t>AND / OR</w:t>
            </w:r>
          </w:p>
          <w:p w14:paraId="598D59B3" w14:textId="77777777" w:rsidR="00485E0D" w:rsidRDefault="00485E0D" w:rsidP="008203C8">
            <w:pPr>
              <w:spacing w:before="40" w:after="40" w:line="240" w:lineRule="auto"/>
              <w:rPr>
                <w:rFonts w:ascii="Arial" w:eastAsia="Times New Roman" w:hAnsi="Arial" w:cs="Arial"/>
                <w:sz w:val="20"/>
                <w:szCs w:val="20"/>
                <w:lang w:eastAsia="en-AU"/>
              </w:rPr>
            </w:pPr>
            <w:r w:rsidRPr="00332BC7">
              <w:rPr>
                <w:rFonts w:ascii="Arial" w:eastAsia="Times New Roman" w:hAnsi="Arial" w:cs="Arial"/>
                <w:sz w:val="20"/>
                <w:szCs w:val="20"/>
                <w:lang w:eastAsia="en-AU"/>
              </w:rPr>
              <w:t>Please explain why this question was not inspected.</w:t>
            </w:r>
          </w:p>
          <w:p w14:paraId="4B688AB6" w14:textId="77777777" w:rsidR="00485E0D" w:rsidRDefault="00485E0D" w:rsidP="008203C8">
            <w:pPr>
              <w:spacing w:before="40" w:after="40" w:line="240" w:lineRule="auto"/>
              <w:rPr>
                <w:rFonts w:ascii="Arial" w:eastAsia="Times New Roman" w:hAnsi="Arial" w:cs="Arial"/>
                <w:sz w:val="20"/>
                <w:szCs w:val="20"/>
                <w:lang w:eastAsia="en-AU"/>
              </w:rPr>
            </w:pPr>
          </w:p>
          <w:p w14:paraId="3FFA485B" w14:textId="77777777" w:rsidR="00485E0D" w:rsidRDefault="00485E0D" w:rsidP="008203C8">
            <w:pPr>
              <w:spacing w:before="40" w:after="40" w:line="240" w:lineRule="auto"/>
              <w:rPr>
                <w:rFonts w:ascii="Arial" w:eastAsia="Times New Roman" w:hAnsi="Arial" w:cs="Arial"/>
                <w:sz w:val="20"/>
                <w:szCs w:val="20"/>
                <w:lang w:eastAsia="en-AU"/>
              </w:rPr>
            </w:pPr>
            <w:r w:rsidRPr="00332BC7">
              <w:rPr>
                <w:rFonts w:ascii="Arial" w:eastAsia="Times New Roman" w:hAnsi="Arial" w:cs="Arial"/>
                <w:sz w:val="20"/>
                <w:szCs w:val="20"/>
                <w:lang w:eastAsia="en-AU"/>
              </w:rPr>
              <w:t>AND / OR</w:t>
            </w:r>
          </w:p>
          <w:p w14:paraId="719D04D5" w14:textId="44CB2293" w:rsidR="00485E0D" w:rsidRPr="00332BC7" w:rsidRDefault="00485E0D" w:rsidP="008203C8">
            <w:pPr>
              <w:spacing w:before="40" w:after="40" w:line="240" w:lineRule="auto"/>
              <w:rPr>
                <w:rFonts w:ascii="Arial" w:eastAsia="Times New Roman" w:hAnsi="Arial" w:cs="Arial"/>
                <w:sz w:val="20"/>
                <w:szCs w:val="20"/>
                <w:lang w:eastAsia="en-AU"/>
              </w:rPr>
            </w:pPr>
            <w:r w:rsidRPr="00332BC7">
              <w:rPr>
                <w:rFonts w:ascii="Arial" w:eastAsia="Times New Roman" w:hAnsi="Arial" w:cs="Arial"/>
                <w:sz w:val="20"/>
                <w:szCs w:val="20"/>
                <w:lang w:eastAsia="en-AU"/>
              </w:rPr>
              <w:t>Please explain why this question was not relevant.</w:t>
            </w:r>
          </w:p>
        </w:tc>
      </w:tr>
      <w:tr w:rsidR="00485E0D" w:rsidRPr="00FC7523" w14:paraId="4173DE1F"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46251103" w14:textId="77777777"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Does the ICS staff have sufficient capacity and competency to ensure compliance for the entire group? Are there any competency gaps?</w:t>
            </w:r>
          </w:p>
        </w:tc>
        <w:tc>
          <w:tcPr>
            <w:tcW w:w="2268" w:type="dxa"/>
            <w:tcBorders>
              <w:top w:val="single" w:sz="4" w:space="0" w:color="auto"/>
              <w:left w:val="single" w:sz="4" w:space="0" w:color="auto"/>
              <w:bottom w:val="single" w:sz="4" w:space="0" w:color="auto"/>
              <w:right w:val="single" w:sz="4" w:space="0" w:color="auto"/>
            </w:tcBorders>
          </w:tcPr>
          <w:p w14:paraId="33A9F7BB"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39F52587"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hideMark/>
          </w:tcPr>
          <w:p w14:paraId="56A59178" w14:textId="0BBC2EB1" w:rsidR="00485E0D"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See Section 4 in ACO GROWER Group Information including table.</w:t>
            </w:r>
          </w:p>
          <w:p w14:paraId="42558058" w14:textId="618E5AFF" w:rsidR="00485E0D" w:rsidRDefault="00485E0D" w:rsidP="008203C8">
            <w:pPr>
              <w:spacing w:before="40" w:after="40" w:line="240" w:lineRule="auto"/>
              <w:ind w:left="462" w:hanging="462"/>
              <w:rPr>
                <w:rFonts w:ascii="Arial" w:eastAsia="Times New Roman" w:hAnsi="Arial" w:cs="Arial"/>
                <w:sz w:val="20"/>
                <w:szCs w:val="20"/>
                <w:lang w:eastAsia="en-AU"/>
              </w:rPr>
            </w:pPr>
            <w:r w:rsidRPr="00FC7523">
              <w:rPr>
                <w:rFonts w:ascii="Arial" w:eastAsia="Times New Roman" w:hAnsi="Arial" w:cs="Arial"/>
                <w:sz w:val="20"/>
                <w:szCs w:val="20"/>
                <w:lang w:eastAsia="en-AU"/>
              </w:rPr>
              <w:t>4.1</w:t>
            </w:r>
            <w:r>
              <w:rPr>
                <w:rFonts w:ascii="Arial" w:eastAsia="Times New Roman" w:hAnsi="Arial" w:cs="Arial"/>
                <w:sz w:val="20"/>
                <w:szCs w:val="20"/>
                <w:lang w:eastAsia="en-AU"/>
              </w:rPr>
              <w:tab/>
            </w:r>
            <w:r w:rsidRPr="00FC7523">
              <w:rPr>
                <w:rFonts w:ascii="Arial" w:eastAsia="Times New Roman" w:hAnsi="Arial" w:cs="Arial"/>
                <w:sz w:val="20"/>
                <w:szCs w:val="20"/>
                <w:lang w:eastAsia="en-AU"/>
              </w:rPr>
              <w:t>The group must have an organisational chart defining sufficient staff and their roles and responsibilities.</w:t>
            </w:r>
          </w:p>
          <w:p w14:paraId="077D79B7" w14:textId="77777777" w:rsidR="00485E0D" w:rsidRDefault="00485E0D" w:rsidP="008203C8">
            <w:pPr>
              <w:spacing w:before="40" w:after="40" w:line="240" w:lineRule="auto"/>
              <w:ind w:left="462" w:hanging="462"/>
              <w:rPr>
                <w:rFonts w:ascii="Arial" w:eastAsia="Times New Roman" w:hAnsi="Arial" w:cs="Arial"/>
                <w:sz w:val="20"/>
                <w:szCs w:val="20"/>
                <w:lang w:eastAsia="en-AU"/>
              </w:rPr>
            </w:pPr>
            <w:r w:rsidRPr="00FC7523">
              <w:rPr>
                <w:rFonts w:ascii="Arial" w:eastAsia="Times New Roman" w:hAnsi="Arial" w:cs="Arial"/>
                <w:sz w:val="20"/>
                <w:szCs w:val="20"/>
                <w:lang w:eastAsia="en-AU"/>
              </w:rPr>
              <w:t>4.2</w:t>
            </w:r>
            <w:r>
              <w:rPr>
                <w:rFonts w:ascii="Arial" w:eastAsia="Times New Roman" w:hAnsi="Arial" w:cs="Arial"/>
                <w:sz w:val="20"/>
                <w:szCs w:val="20"/>
                <w:lang w:eastAsia="en-AU"/>
              </w:rPr>
              <w:tab/>
            </w:r>
            <w:r w:rsidRPr="00FC7523">
              <w:rPr>
                <w:rFonts w:ascii="Arial" w:eastAsia="Times New Roman" w:hAnsi="Arial" w:cs="Arial"/>
                <w:sz w:val="20"/>
                <w:szCs w:val="20"/>
                <w:lang w:eastAsia="en-AU"/>
              </w:rPr>
              <w:t>All staff must show competencies for the tasks and responsibilities</w:t>
            </w:r>
          </w:p>
          <w:p w14:paraId="170A8552" w14:textId="364C42CB" w:rsidR="00485E0D" w:rsidRPr="00FC7523" w:rsidRDefault="00485E0D" w:rsidP="008203C8">
            <w:pPr>
              <w:spacing w:before="40" w:after="40" w:line="240" w:lineRule="auto"/>
              <w:ind w:left="462" w:hanging="462"/>
              <w:rPr>
                <w:rFonts w:ascii="Arial" w:eastAsia="Times New Roman" w:hAnsi="Arial" w:cs="Arial"/>
                <w:sz w:val="20"/>
                <w:szCs w:val="20"/>
                <w:lang w:eastAsia="en-AU"/>
              </w:rPr>
            </w:pPr>
            <w:r w:rsidRPr="00FC7523">
              <w:rPr>
                <w:rFonts w:ascii="Arial" w:eastAsia="Times New Roman" w:hAnsi="Arial" w:cs="Arial"/>
                <w:sz w:val="20"/>
                <w:szCs w:val="20"/>
                <w:lang w:eastAsia="en-AU"/>
              </w:rPr>
              <w:t>4.3</w:t>
            </w:r>
            <w:r>
              <w:rPr>
                <w:rFonts w:ascii="Arial" w:eastAsia="Times New Roman" w:hAnsi="Arial" w:cs="Arial"/>
                <w:sz w:val="20"/>
                <w:szCs w:val="20"/>
                <w:lang w:eastAsia="en-AU"/>
              </w:rPr>
              <w:tab/>
            </w:r>
            <w:r w:rsidRPr="00FC7523">
              <w:rPr>
                <w:rFonts w:ascii="Arial" w:eastAsia="Times New Roman" w:hAnsi="Arial" w:cs="Arial"/>
                <w:sz w:val="20"/>
                <w:szCs w:val="20"/>
                <w:lang w:eastAsia="en-AU"/>
              </w:rPr>
              <w:t xml:space="preserve">All ICS staff must participate in ongoing training for ICS and standard requirements </w:t>
            </w:r>
          </w:p>
        </w:tc>
      </w:tr>
      <w:tr w:rsidR="00485E0D" w:rsidRPr="00FC7523" w14:paraId="03E267F8"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151D2C12" w14:textId="77777777"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Are all ICS staff appropriately following ICS protocols (raising NCs, report writing etc)</w:t>
            </w:r>
          </w:p>
        </w:tc>
        <w:tc>
          <w:tcPr>
            <w:tcW w:w="2268" w:type="dxa"/>
            <w:tcBorders>
              <w:top w:val="single" w:sz="4" w:space="0" w:color="auto"/>
              <w:left w:val="single" w:sz="4" w:space="0" w:color="auto"/>
              <w:bottom w:val="single" w:sz="4" w:space="0" w:color="auto"/>
              <w:right w:val="single" w:sz="4" w:space="0" w:color="auto"/>
            </w:tcBorders>
          </w:tcPr>
          <w:p w14:paraId="488C6FC5"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195010E4"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hideMark/>
          </w:tcPr>
          <w:p w14:paraId="0E9E9D65" w14:textId="67A6516F" w:rsidR="00485E0D"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See Section 4 in ACO GROWER Group Information including table</w:t>
            </w:r>
          </w:p>
          <w:p w14:paraId="007CC41E" w14:textId="77777777" w:rsidR="00485E0D" w:rsidRDefault="00485E0D" w:rsidP="008203C8">
            <w:pPr>
              <w:spacing w:before="40" w:after="40" w:line="240" w:lineRule="auto"/>
              <w:ind w:left="462" w:hanging="462"/>
              <w:rPr>
                <w:rFonts w:ascii="Arial" w:eastAsia="Times New Roman" w:hAnsi="Arial" w:cs="Arial"/>
                <w:sz w:val="20"/>
                <w:szCs w:val="20"/>
                <w:lang w:eastAsia="en-AU"/>
              </w:rPr>
            </w:pPr>
            <w:r w:rsidRPr="00FC7523">
              <w:rPr>
                <w:rFonts w:ascii="Arial" w:eastAsia="Times New Roman" w:hAnsi="Arial" w:cs="Arial"/>
                <w:sz w:val="20"/>
                <w:szCs w:val="20"/>
                <w:lang w:eastAsia="en-AU"/>
              </w:rPr>
              <w:t>4.4</w:t>
            </w:r>
            <w:r>
              <w:rPr>
                <w:rFonts w:ascii="Arial" w:eastAsia="Times New Roman" w:hAnsi="Arial" w:cs="Arial"/>
                <w:sz w:val="20"/>
                <w:szCs w:val="20"/>
                <w:lang w:eastAsia="en-AU"/>
              </w:rPr>
              <w:tab/>
            </w:r>
            <w:r w:rsidRPr="00FC7523">
              <w:rPr>
                <w:rFonts w:ascii="Arial" w:eastAsia="Times New Roman" w:hAnsi="Arial" w:cs="Arial"/>
                <w:sz w:val="20"/>
                <w:szCs w:val="20"/>
                <w:lang w:eastAsia="en-AU"/>
              </w:rPr>
              <w:t>ICS shall develop a performance review for each ICS staff member including witness audits and training or inspectors</w:t>
            </w:r>
          </w:p>
          <w:p w14:paraId="1B307C18" w14:textId="3A646C0C" w:rsidR="00485E0D" w:rsidRPr="00FC7523" w:rsidRDefault="00485E0D" w:rsidP="008203C8">
            <w:pPr>
              <w:spacing w:before="40" w:after="40" w:line="240" w:lineRule="auto"/>
              <w:ind w:left="745" w:hanging="283"/>
              <w:rPr>
                <w:rFonts w:ascii="Arial" w:eastAsia="Times New Roman" w:hAnsi="Arial" w:cs="Arial"/>
                <w:sz w:val="20"/>
                <w:szCs w:val="20"/>
                <w:lang w:eastAsia="en-AU"/>
              </w:rPr>
            </w:pPr>
            <w:r w:rsidRPr="00FC7523">
              <w:rPr>
                <w:rFonts w:ascii="Arial" w:eastAsia="Times New Roman" w:hAnsi="Arial" w:cs="Arial"/>
                <w:sz w:val="20"/>
                <w:szCs w:val="20"/>
                <w:lang w:eastAsia="en-AU"/>
              </w:rPr>
              <w:t>a.</w:t>
            </w:r>
            <w:r>
              <w:rPr>
                <w:rFonts w:ascii="Arial" w:eastAsia="Times New Roman" w:hAnsi="Arial" w:cs="Arial"/>
                <w:sz w:val="20"/>
                <w:szCs w:val="20"/>
                <w:lang w:eastAsia="en-AU"/>
              </w:rPr>
              <w:tab/>
            </w:r>
            <w:r w:rsidRPr="00FC7523">
              <w:rPr>
                <w:rFonts w:ascii="Arial" w:eastAsia="Times New Roman" w:hAnsi="Arial" w:cs="Arial"/>
                <w:sz w:val="20"/>
                <w:szCs w:val="20"/>
                <w:lang w:eastAsia="en-AU"/>
              </w:rPr>
              <w:t>A contract specifying employment parameters including a clause that defines staff member rights and responsibilities in reporting noncompliance.</w:t>
            </w:r>
          </w:p>
        </w:tc>
      </w:tr>
      <w:tr w:rsidR="00485E0D" w:rsidRPr="00FC7523" w14:paraId="0F79108A"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1FBB4C3E" w14:textId="77777777"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When was the ICS last reviewed to ensure the procedures are current? Including checking the requirements identified at section 5.1 of the ACO Grower Group Norms.</w:t>
            </w:r>
          </w:p>
        </w:tc>
        <w:tc>
          <w:tcPr>
            <w:tcW w:w="2268" w:type="dxa"/>
            <w:tcBorders>
              <w:top w:val="single" w:sz="4" w:space="0" w:color="auto"/>
              <w:left w:val="single" w:sz="4" w:space="0" w:color="auto"/>
              <w:bottom w:val="single" w:sz="4" w:space="0" w:color="auto"/>
              <w:right w:val="single" w:sz="4" w:space="0" w:color="auto"/>
            </w:tcBorders>
          </w:tcPr>
          <w:p w14:paraId="0FCE1E91"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6EE89DAF" w14:textId="0922507C" w:rsidR="00485E0D" w:rsidRPr="00FC7523" w:rsidRDefault="00180476" w:rsidP="008203C8">
            <w:pPr>
              <w:spacing w:before="40" w:after="40" w:line="240" w:lineRule="auto"/>
              <w:rPr>
                <w:rFonts w:ascii="Arial" w:eastAsia="Times New Roman" w:hAnsi="Arial" w:cs="Arial"/>
                <w:sz w:val="20"/>
                <w:szCs w:val="20"/>
                <w:lang w:eastAsia="en-AU"/>
              </w:rPr>
            </w:pPr>
            <w:r>
              <w:rPr>
                <w:rFonts w:ascii="Arial" w:hAnsi="Arial" w:cs="Arial"/>
                <w:sz w:val="20"/>
                <w:szCs w:val="20"/>
              </w:rPr>
              <w:t xml:space="preserve">206-04 </w:t>
            </w:r>
            <w:r w:rsidR="00485E0D" w:rsidRPr="00FC7523">
              <w:rPr>
                <w:rFonts w:ascii="Arial" w:hAnsi="Arial" w:cs="Arial"/>
                <w:sz w:val="20"/>
                <w:szCs w:val="20"/>
              </w:rPr>
              <w:t xml:space="preserve">ACO Grower </w:t>
            </w:r>
            <w:r w:rsidR="006173AF">
              <w:rPr>
                <w:rFonts w:ascii="Arial" w:hAnsi="Arial" w:cs="Arial"/>
                <w:sz w:val="20"/>
                <w:szCs w:val="20"/>
              </w:rPr>
              <w:t>G</w:t>
            </w:r>
            <w:r w:rsidR="00485E0D" w:rsidRPr="00FC7523">
              <w:rPr>
                <w:rFonts w:ascii="Arial" w:hAnsi="Arial" w:cs="Arial"/>
                <w:sz w:val="20"/>
                <w:szCs w:val="20"/>
              </w:rPr>
              <w:t>rou</w:t>
            </w:r>
            <w:r w:rsidR="00793AF4">
              <w:rPr>
                <w:rFonts w:ascii="Arial" w:hAnsi="Arial" w:cs="Arial"/>
                <w:sz w:val="20"/>
                <w:szCs w:val="20"/>
              </w:rPr>
              <w:t>p</w:t>
            </w:r>
            <w:r w:rsidR="00485E0D" w:rsidRPr="00FC7523">
              <w:rPr>
                <w:rFonts w:ascii="Arial" w:hAnsi="Arial" w:cs="Arial"/>
                <w:sz w:val="20"/>
                <w:szCs w:val="20"/>
              </w:rPr>
              <w:t xml:space="preserve"> </w:t>
            </w:r>
            <w:r w:rsidR="006173AF">
              <w:rPr>
                <w:rFonts w:ascii="Arial" w:hAnsi="Arial" w:cs="Arial"/>
                <w:sz w:val="20"/>
                <w:szCs w:val="20"/>
              </w:rPr>
              <w:t>N</w:t>
            </w:r>
            <w:r w:rsidR="00485E0D" w:rsidRPr="00FC7523">
              <w:rPr>
                <w:rFonts w:ascii="Arial" w:hAnsi="Arial" w:cs="Arial"/>
                <w:sz w:val="20"/>
                <w:szCs w:val="20"/>
              </w:rPr>
              <w:t>orms.</w:t>
            </w:r>
          </w:p>
        </w:tc>
        <w:tc>
          <w:tcPr>
            <w:tcW w:w="3827" w:type="dxa"/>
            <w:tcBorders>
              <w:top w:val="single" w:sz="4" w:space="0" w:color="auto"/>
              <w:left w:val="single" w:sz="4" w:space="0" w:color="auto"/>
              <w:bottom w:val="single" w:sz="4" w:space="0" w:color="auto"/>
              <w:right w:val="single" w:sz="4" w:space="0" w:color="auto"/>
            </w:tcBorders>
            <w:hideMark/>
          </w:tcPr>
          <w:p w14:paraId="56F60845" w14:textId="4CAD0736" w:rsidR="00485E0D"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See Section 5.1 in ACO G</w:t>
            </w:r>
            <w:r>
              <w:rPr>
                <w:rFonts w:ascii="Arial" w:eastAsia="Times New Roman" w:hAnsi="Arial" w:cs="Arial"/>
                <w:sz w:val="20"/>
                <w:szCs w:val="20"/>
                <w:lang w:eastAsia="en-AU"/>
              </w:rPr>
              <w:t>rower</w:t>
            </w:r>
            <w:r w:rsidRPr="00FC7523">
              <w:rPr>
                <w:rFonts w:ascii="Arial" w:eastAsia="Times New Roman" w:hAnsi="Arial" w:cs="Arial"/>
                <w:sz w:val="20"/>
                <w:szCs w:val="20"/>
                <w:lang w:eastAsia="en-AU"/>
              </w:rPr>
              <w:t xml:space="preserve"> Group Norms</w:t>
            </w:r>
          </w:p>
          <w:p w14:paraId="6F68B45F" w14:textId="04764904"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The ICS Manual includes procedures and document of all certified and uncertified activities of the group. It defines the record system and compliance procedures of all members, production unit. All procedures and documents must be kept up to date and resubmitted to ACO for risk assessment prior to annual audit.</w:t>
            </w:r>
          </w:p>
        </w:tc>
      </w:tr>
      <w:tr w:rsidR="00485E0D" w:rsidRPr="00FC7523" w14:paraId="55F3F75A"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3982BF79" w14:textId="6035D3A6" w:rsidR="00485E0D"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Does the ICS provide (at least) annual training and performance review for ICS staff an</w:t>
            </w:r>
            <w:r w:rsidR="00F0196E">
              <w:rPr>
                <w:rFonts w:ascii="Arial" w:eastAsia="Times New Roman" w:hAnsi="Arial" w:cs="Arial"/>
                <w:sz w:val="20"/>
                <w:szCs w:val="20"/>
                <w:lang w:eastAsia="en-AU"/>
              </w:rPr>
              <w:t>d</w:t>
            </w:r>
            <w:r w:rsidRPr="00FC7523">
              <w:rPr>
                <w:rFonts w:ascii="Arial" w:eastAsia="Times New Roman" w:hAnsi="Arial" w:cs="Arial"/>
                <w:sz w:val="20"/>
                <w:szCs w:val="20"/>
                <w:lang w:eastAsia="en-AU"/>
              </w:rPr>
              <w:t xml:space="preserve"> members? Does this </w:t>
            </w:r>
            <w:r w:rsidRPr="00FC7523">
              <w:rPr>
                <w:rFonts w:ascii="Arial" w:eastAsia="Times New Roman" w:hAnsi="Arial" w:cs="Arial"/>
                <w:sz w:val="20"/>
                <w:szCs w:val="20"/>
                <w:lang w:eastAsia="en-AU"/>
              </w:rPr>
              <w:lastRenderedPageBreak/>
              <w:t>align to the documented training policy?</w:t>
            </w:r>
          </w:p>
          <w:p w14:paraId="327C44B7" w14:textId="475C42FD"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Submit up to date Training register including (Training content, Trainer, date, signature)</w:t>
            </w:r>
          </w:p>
        </w:tc>
        <w:tc>
          <w:tcPr>
            <w:tcW w:w="2268" w:type="dxa"/>
            <w:tcBorders>
              <w:top w:val="single" w:sz="4" w:space="0" w:color="auto"/>
              <w:left w:val="single" w:sz="4" w:space="0" w:color="auto"/>
              <w:bottom w:val="single" w:sz="4" w:space="0" w:color="auto"/>
              <w:right w:val="single" w:sz="4" w:space="0" w:color="auto"/>
            </w:tcBorders>
          </w:tcPr>
          <w:p w14:paraId="049C58EB"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7ED1BC61"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hideMark/>
          </w:tcPr>
          <w:p w14:paraId="6464FE5D" w14:textId="689DB3E0"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Regular and ongoing training and competency building of staff and grower including position specific competency development and training</w:t>
            </w:r>
          </w:p>
        </w:tc>
      </w:tr>
      <w:tr w:rsidR="00485E0D" w:rsidRPr="00FC7523" w14:paraId="600CA298"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5E73F71A" w14:textId="77777777" w:rsidR="00485E0D"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Did the ICS conduct 100% internal inspections of all members and production units?</w:t>
            </w:r>
          </w:p>
          <w:p w14:paraId="0B651A28" w14:textId="24BF6AE1"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Have all inspections been recorded in the Grower Group Data Form?</w:t>
            </w:r>
          </w:p>
        </w:tc>
        <w:tc>
          <w:tcPr>
            <w:tcW w:w="2268" w:type="dxa"/>
            <w:tcBorders>
              <w:top w:val="single" w:sz="4" w:space="0" w:color="auto"/>
              <w:left w:val="single" w:sz="4" w:space="0" w:color="auto"/>
              <w:bottom w:val="single" w:sz="4" w:space="0" w:color="auto"/>
              <w:right w:val="single" w:sz="4" w:space="0" w:color="auto"/>
            </w:tcBorders>
          </w:tcPr>
          <w:p w14:paraId="0B3D571D"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4E2E9B87" w14:textId="1EC2EAA2" w:rsidR="002B56CE" w:rsidRPr="002B56CE" w:rsidRDefault="0072720D" w:rsidP="008203C8">
            <w:pPr>
              <w:pStyle w:val="Heading2"/>
              <w:spacing w:before="40" w:after="40" w:line="240" w:lineRule="auto"/>
              <w:ind w:right="-1"/>
              <w:rPr>
                <w:rFonts w:ascii="Arial" w:eastAsia="Calibri" w:hAnsi="Arial" w:cs="Arial"/>
                <w:color w:val="auto"/>
                <w:kern w:val="0"/>
                <w:sz w:val="20"/>
                <w:szCs w:val="20"/>
                <w14:ligatures w14:val="none"/>
              </w:rPr>
            </w:pPr>
            <w:r w:rsidRPr="0072720D">
              <w:rPr>
                <w:rFonts w:ascii="Arial" w:eastAsia="Calibri" w:hAnsi="Arial" w:cs="Arial"/>
                <w:color w:val="auto"/>
                <w:kern w:val="0"/>
                <w:sz w:val="20"/>
                <w:szCs w:val="20"/>
                <w14:ligatures w14:val="none"/>
              </w:rPr>
              <w:t xml:space="preserve">206-04 ACO Grower group norms </w:t>
            </w:r>
            <w:r w:rsidR="002B56CE" w:rsidRPr="0072720D">
              <w:rPr>
                <w:rFonts w:ascii="Arial" w:eastAsia="Calibri" w:hAnsi="Arial" w:cs="Arial"/>
                <w:color w:val="auto"/>
                <w:kern w:val="0"/>
                <w:sz w:val="20"/>
                <w:szCs w:val="20"/>
                <w14:ligatures w14:val="none"/>
              </w:rPr>
              <w:t>Annex IV – Internal inspection checklist Template</w:t>
            </w:r>
          </w:p>
          <w:p w14:paraId="48C6784B" w14:textId="632CF136"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hAnsi="Arial" w:cs="Arial"/>
                <w:sz w:val="20"/>
                <w:szCs w:val="20"/>
              </w:rPr>
              <w:t xml:space="preserve">and </w:t>
            </w:r>
            <w:r w:rsidR="00180476" w:rsidRPr="00180476">
              <w:rPr>
                <w:rFonts w:ascii="Arial" w:hAnsi="Arial" w:cs="Arial"/>
                <w:sz w:val="20"/>
                <w:szCs w:val="20"/>
              </w:rPr>
              <w:t>206-02 Grower Group Data Form</w:t>
            </w:r>
          </w:p>
        </w:tc>
        <w:tc>
          <w:tcPr>
            <w:tcW w:w="3827" w:type="dxa"/>
            <w:tcBorders>
              <w:top w:val="single" w:sz="4" w:space="0" w:color="auto"/>
              <w:left w:val="single" w:sz="4" w:space="0" w:color="auto"/>
              <w:bottom w:val="single" w:sz="4" w:space="0" w:color="auto"/>
              <w:right w:val="single" w:sz="4" w:space="0" w:color="auto"/>
            </w:tcBorders>
            <w:hideMark/>
          </w:tcPr>
          <w:p w14:paraId="63643618" w14:textId="4AA728E8" w:rsidR="00485E0D" w:rsidRDefault="7F5616A4" w:rsidP="008203C8">
            <w:pPr>
              <w:spacing w:before="40" w:after="40" w:line="240" w:lineRule="auto"/>
              <w:rPr>
                <w:rFonts w:ascii="Arial" w:eastAsia="Times New Roman" w:hAnsi="Arial" w:cs="Arial"/>
                <w:sz w:val="20"/>
                <w:szCs w:val="20"/>
                <w:lang w:eastAsia="en-AU"/>
              </w:rPr>
            </w:pPr>
            <w:r w:rsidRPr="7F5616A4">
              <w:rPr>
                <w:rFonts w:ascii="Arial" w:eastAsia="Times New Roman" w:hAnsi="Arial" w:cs="Arial"/>
                <w:sz w:val="20"/>
                <w:szCs w:val="20"/>
                <w:lang w:eastAsia="en-AU"/>
              </w:rPr>
              <w:t>Managing annual internal and follow-up inspections for all group members, as well as new entry inspection procedure which documents how decisions are made, particularly in relation to evaluating the group’s compliance to the Standard and setting noncompliance. Additionally, it should define the management and recording of noncompliance and resulting sanctions, including a procedure for ensuring that the Certification Body is notified of any noncompliance. Actions on noncompliance and violations per grower, subgroup, or group to ensure organic product integrity including notification to the certification body on any non-compliance</w:t>
            </w:r>
          </w:p>
          <w:p w14:paraId="2B5DD23B" w14:textId="77777777" w:rsidR="00485E0D"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0B71C3">
              <w:rPr>
                <w:rFonts w:ascii="Arial" w:eastAsia="Times New Roman" w:hAnsi="Arial" w:cs="Arial"/>
                <w:sz w:val="20"/>
                <w:szCs w:val="20"/>
                <w:lang w:eastAsia="en-AU"/>
              </w:rPr>
              <w:t>Internal inspectors must comply to the ICS staff requirements and must have the competency in auditing. Agricultural knowledge and group systems</w:t>
            </w:r>
          </w:p>
          <w:p w14:paraId="61990E83" w14:textId="513949C0" w:rsidR="00485E0D"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0B71C3">
              <w:rPr>
                <w:rFonts w:ascii="Arial" w:eastAsia="Times New Roman" w:hAnsi="Arial" w:cs="Arial"/>
                <w:sz w:val="20"/>
                <w:szCs w:val="20"/>
                <w:lang w:eastAsia="en-AU"/>
              </w:rPr>
              <w:t xml:space="preserve">Internal inspectors shall carry out at least one annual inspection visit to each grower including visits to all fields and facilities associated with that member including </w:t>
            </w:r>
            <w:r w:rsidR="00193880" w:rsidRPr="000B71C3">
              <w:rPr>
                <w:rFonts w:ascii="Arial" w:eastAsia="Times New Roman" w:hAnsi="Arial" w:cs="Arial"/>
                <w:sz w:val="20"/>
                <w:szCs w:val="20"/>
                <w:lang w:eastAsia="en-AU"/>
              </w:rPr>
              <w:t>non-registered</w:t>
            </w:r>
            <w:r w:rsidRPr="000B71C3">
              <w:rPr>
                <w:rFonts w:ascii="Arial" w:eastAsia="Times New Roman" w:hAnsi="Arial" w:cs="Arial"/>
                <w:sz w:val="20"/>
                <w:szCs w:val="20"/>
                <w:lang w:eastAsia="en-AU"/>
              </w:rPr>
              <w:t xml:space="preserve"> plots</w:t>
            </w:r>
          </w:p>
          <w:p w14:paraId="0D40388C" w14:textId="77777777" w:rsidR="00485E0D"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0B71C3">
              <w:rPr>
                <w:rFonts w:ascii="Arial" w:eastAsia="Times New Roman" w:hAnsi="Arial" w:cs="Arial"/>
                <w:sz w:val="20"/>
                <w:szCs w:val="20"/>
                <w:lang w:eastAsia="en-AU"/>
              </w:rPr>
              <w:t>Internal inspector shall identify and inspect grower and production unit specific critical control points</w:t>
            </w:r>
          </w:p>
          <w:p w14:paraId="4F7CD05B" w14:textId="77777777" w:rsidR="00485E0D"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0B71C3">
              <w:rPr>
                <w:rFonts w:ascii="Arial" w:eastAsia="Times New Roman" w:hAnsi="Arial" w:cs="Arial"/>
                <w:sz w:val="20"/>
                <w:szCs w:val="20"/>
                <w:lang w:eastAsia="en-AU"/>
              </w:rPr>
              <w:t>Internal inspections must document all non-compliances and verification of corrective actions.</w:t>
            </w:r>
          </w:p>
          <w:p w14:paraId="3E43FCAC" w14:textId="77777777" w:rsidR="00485E0D"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0B71C3">
              <w:rPr>
                <w:rFonts w:ascii="Arial" w:eastAsia="Times New Roman" w:hAnsi="Arial" w:cs="Arial"/>
                <w:sz w:val="20"/>
                <w:szCs w:val="20"/>
                <w:lang w:eastAsia="en-AU"/>
              </w:rPr>
              <w:t>The ICS must communicate in writing with individual group members regarding all irregularities and minor non-compliances found, including the corrective actions imposed with agreed time for completion.</w:t>
            </w:r>
          </w:p>
          <w:p w14:paraId="40A91792" w14:textId="4976FE8B" w:rsidR="00485E0D" w:rsidRPr="000B71C3" w:rsidRDefault="00485E0D" w:rsidP="008203C8">
            <w:pPr>
              <w:pStyle w:val="ListParagraph"/>
              <w:numPr>
                <w:ilvl w:val="0"/>
                <w:numId w:val="6"/>
              </w:numPr>
              <w:spacing w:before="40" w:after="40" w:line="240" w:lineRule="auto"/>
              <w:ind w:left="320" w:hanging="284"/>
              <w:contextualSpacing w:val="0"/>
              <w:rPr>
                <w:rFonts w:ascii="Arial" w:eastAsia="Times New Roman" w:hAnsi="Arial" w:cs="Arial"/>
                <w:sz w:val="20"/>
                <w:szCs w:val="20"/>
                <w:lang w:eastAsia="en-AU"/>
              </w:rPr>
            </w:pPr>
            <w:r w:rsidRPr="000B71C3">
              <w:rPr>
                <w:rFonts w:ascii="Arial" w:eastAsia="Times New Roman" w:hAnsi="Arial" w:cs="Arial"/>
                <w:sz w:val="20"/>
                <w:szCs w:val="20"/>
                <w:lang w:eastAsia="en-AU"/>
              </w:rPr>
              <w:t>The ICS must maintain records of all non-compliances detected in the group including the agreed time for completion of corrective actions. Instances of noncompliance by a group member must be reported.</w:t>
            </w:r>
          </w:p>
        </w:tc>
      </w:tr>
      <w:tr w:rsidR="00485E0D" w:rsidRPr="00FC7523" w14:paraId="672E92CD"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5FC67DFA" w14:textId="77777777"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lastRenderedPageBreak/>
              <w:t xml:space="preserve">Are Internal audits and training conducted at separate times by ICS staff? </w:t>
            </w:r>
          </w:p>
        </w:tc>
        <w:tc>
          <w:tcPr>
            <w:tcW w:w="2268" w:type="dxa"/>
            <w:tcBorders>
              <w:top w:val="single" w:sz="4" w:space="0" w:color="auto"/>
              <w:left w:val="single" w:sz="4" w:space="0" w:color="auto"/>
              <w:bottom w:val="single" w:sz="4" w:space="0" w:color="auto"/>
              <w:right w:val="single" w:sz="4" w:space="0" w:color="auto"/>
            </w:tcBorders>
          </w:tcPr>
          <w:p w14:paraId="1A9AF0B1"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5D990072"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hideMark/>
          </w:tcPr>
          <w:p w14:paraId="5CDBDB13" w14:textId="450703AD" w:rsidR="00485E0D" w:rsidRPr="00FC7523" w:rsidRDefault="00485E0D" w:rsidP="008203C8">
            <w:pPr>
              <w:spacing w:before="40" w:after="40" w:line="240" w:lineRule="auto"/>
              <w:rPr>
                <w:rFonts w:ascii="Arial" w:eastAsia="Times New Roman" w:hAnsi="Arial" w:cs="Arial"/>
                <w:sz w:val="20"/>
                <w:szCs w:val="20"/>
                <w:lang w:eastAsia="en-AU"/>
              </w:rPr>
            </w:pPr>
          </w:p>
        </w:tc>
      </w:tr>
      <w:tr w:rsidR="00485E0D" w:rsidRPr="00FC7523" w14:paraId="56619A4E"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00C29E6A" w14:textId="5B532061" w:rsidR="00485E0D" w:rsidRPr="00FC7523" w:rsidRDefault="7F5616A4" w:rsidP="008203C8">
            <w:pPr>
              <w:spacing w:before="40" w:after="40" w:line="240" w:lineRule="auto"/>
              <w:rPr>
                <w:rFonts w:ascii="Arial" w:eastAsia="Times New Roman" w:hAnsi="Arial" w:cs="Arial"/>
                <w:sz w:val="20"/>
                <w:szCs w:val="20"/>
                <w:lang w:eastAsia="en-AU"/>
              </w:rPr>
            </w:pPr>
            <w:r w:rsidRPr="7F5616A4">
              <w:rPr>
                <w:rFonts w:ascii="Arial" w:eastAsia="Times New Roman" w:hAnsi="Arial" w:cs="Arial"/>
                <w:sz w:val="20"/>
                <w:szCs w:val="20"/>
                <w:lang w:eastAsia="en-AU"/>
              </w:rPr>
              <w:t>Does the ICS follow a noncompliance and sanction policy, including sanctions of noncompliant growers or ICS staff or removal of product from the supply chain? Have sanctions and non-compliances been recorded in noncompliance register and communicated to the ICS manager and ACO?</w:t>
            </w:r>
          </w:p>
        </w:tc>
        <w:tc>
          <w:tcPr>
            <w:tcW w:w="2268" w:type="dxa"/>
            <w:tcBorders>
              <w:top w:val="single" w:sz="4" w:space="0" w:color="auto"/>
              <w:left w:val="single" w:sz="4" w:space="0" w:color="auto"/>
              <w:bottom w:val="single" w:sz="4" w:space="0" w:color="auto"/>
              <w:right w:val="single" w:sz="4" w:space="0" w:color="auto"/>
            </w:tcBorders>
          </w:tcPr>
          <w:p w14:paraId="71FE1B2D"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62C8ED82" w14:textId="77777777" w:rsidR="00485E0D" w:rsidRPr="001850C0" w:rsidRDefault="00485E0D" w:rsidP="008203C8">
            <w:pPr>
              <w:spacing w:before="40" w:after="40" w:line="240" w:lineRule="auto"/>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hideMark/>
          </w:tcPr>
          <w:p w14:paraId="79E53F7D" w14:textId="66DE73A1" w:rsidR="00485E0D" w:rsidRPr="001850C0" w:rsidRDefault="00485E0D" w:rsidP="008203C8">
            <w:pPr>
              <w:spacing w:before="40" w:after="40" w:line="240" w:lineRule="auto"/>
              <w:rPr>
                <w:rFonts w:ascii="Arial" w:eastAsia="Times New Roman" w:hAnsi="Arial" w:cs="Arial"/>
                <w:sz w:val="20"/>
                <w:szCs w:val="20"/>
                <w:lang w:eastAsia="en-AU"/>
              </w:rPr>
            </w:pPr>
            <w:r w:rsidRPr="001850C0">
              <w:rPr>
                <w:rFonts w:ascii="Arial" w:eastAsia="Times New Roman" w:hAnsi="Arial" w:cs="Arial"/>
                <w:sz w:val="20"/>
                <w:szCs w:val="20"/>
                <w:lang w:eastAsia="en-AU"/>
              </w:rPr>
              <w:t>The following evidence (was/was not) verified at audit:</w:t>
            </w:r>
          </w:p>
          <w:p w14:paraId="52D5AE7A" w14:textId="08ADC755" w:rsidR="00485E0D" w:rsidRDefault="00485E0D" w:rsidP="008203C8">
            <w:pPr>
              <w:pStyle w:val="ListParagraph"/>
              <w:numPr>
                <w:ilvl w:val="0"/>
                <w:numId w:val="8"/>
              </w:numPr>
              <w:spacing w:before="40" w:after="40" w:line="240" w:lineRule="auto"/>
              <w:ind w:left="320" w:hanging="284"/>
              <w:contextualSpacing w:val="0"/>
              <w:rPr>
                <w:rFonts w:ascii="Arial" w:eastAsia="Times New Roman" w:hAnsi="Arial" w:cs="Arial"/>
                <w:sz w:val="20"/>
                <w:szCs w:val="20"/>
                <w:lang w:eastAsia="en-AU"/>
              </w:rPr>
            </w:pPr>
            <w:r w:rsidRPr="00C13C71">
              <w:rPr>
                <w:rFonts w:ascii="Arial" w:eastAsia="Times New Roman" w:hAnsi="Arial" w:cs="Arial"/>
                <w:sz w:val="20"/>
                <w:szCs w:val="20"/>
                <w:lang w:eastAsia="en-AU"/>
              </w:rPr>
              <w:t>Grower non</w:t>
            </w:r>
            <w:r w:rsidR="0060176C">
              <w:rPr>
                <w:rFonts w:ascii="Arial" w:eastAsia="Times New Roman" w:hAnsi="Arial" w:cs="Arial"/>
                <w:sz w:val="20"/>
                <w:szCs w:val="20"/>
                <w:lang w:eastAsia="en-AU"/>
              </w:rPr>
              <w:t>-</w:t>
            </w:r>
            <w:r w:rsidRPr="00C13C71">
              <w:rPr>
                <w:rFonts w:ascii="Arial" w:eastAsia="Times New Roman" w:hAnsi="Arial" w:cs="Arial"/>
                <w:sz w:val="20"/>
                <w:szCs w:val="20"/>
                <w:lang w:eastAsia="en-AU"/>
              </w:rPr>
              <w:t xml:space="preserve">compliances are adequately </w:t>
            </w:r>
            <w:proofErr w:type="gramStart"/>
            <w:r w:rsidRPr="00C13C71">
              <w:rPr>
                <w:rFonts w:ascii="Arial" w:eastAsia="Times New Roman" w:hAnsi="Arial" w:cs="Arial"/>
                <w:sz w:val="20"/>
                <w:szCs w:val="20"/>
                <w:lang w:eastAsia="en-AU"/>
              </w:rPr>
              <w:t>recorded;</w:t>
            </w:r>
            <w:proofErr w:type="gramEnd"/>
          </w:p>
          <w:p w14:paraId="714EAEEA" w14:textId="77777777" w:rsidR="00485E0D" w:rsidRDefault="00485E0D" w:rsidP="008203C8">
            <w:pPr>
              <w:pStyle w:val="ListParagraph"/>
              <w:numPr>
                <w:ilvl w:val="0"/>
                <w:numId w:val="8"/>
              </w:numPr>
              <w:spacing w:before="40" w:after="40" w:line="240" w:lineRule="auto"/>
              <w:ind w:left="320" w:hanging="284"/>
              <w:contextualSpacing w:val="0"/>
              <w:rPr>
                <w:rFonts w:ascii="Arial" w:eastAsia="Times New Roman" w:hAnsi="Arial" w:cs="Arial"/>
                <w:sz w:val="20"/>
                <w:szCs w:val="20"/>
                <w:lang w:eastAsia="en-AU"/>
              </w:rPr>
            </w:pPr>
            <w:r w:rsidRPr="00C13C71">
              <w:rPr>
                <w:rFonts w:ascii="Arial" w:eastAsia="Times New Roman" w:hAnsi="Arial" w:cs="Arial"/>
                <w:sz w:val="20"/>
                <w:szCs w:val="20"/>
                <w:lang w:eastAsia="en-AU"/>
              </w:rPr>
              <w:t xml:space="preserve">Action taken by Growers is adequately recorded and within agreed </w:t>
            </w:r>
            <w:proofErr w:type="gramStart"/>
            <w:r w:rsidRPr="00C13C71">
              <w:rPr>
                <w:rFonts w:ascii="Arial" w:eastAsia="Times New Roman" w:hAnsi="Arial" w:cs="Arial"/>
                <w:sz w:val="20"/>
                <w:szCs w:val="20"/>
                <w:lang w:eastAsia="en-AU"/>
              </w:rPr>
              <w:t>timeframes;</w:t>
            </w:r>
            <w:proofErr w:type="gramEnd"/>
          </w:p>
          <w:p w14:paraId="3BF70C6F" w14:textId="77777777" w:rsidR="00485E0D" w:rsidRDefault="00485E0D" w:rsidP="008203C8">
            <w:pPr>
              <w:pStyle w:val="ListParagraph"/>
              <w:numPr>
                <w:ilvl w:val="0"/>
                <w:numId w:val="8"/>
              </w:numPr>
              <w:spacing w:before="40" w:after="40" w:line="240" w:lineRule="auto"/>
              <w:ind w:left="320" w:hanging="284"/>
              <w:contextualSpacing w:val="0"/>
              <w:rPr>
                <w:rFonts w:ascii="Arial" w:eastAsia="Times New Roman" w:hAnsi="Arial" w:cs="Arial"/>
                <w:sz w:val="20"/>
                <w:szCs w:val="20"/>
                <w:lang w:eastAsia="en-AU"/>
              </w:rPr>
            </w:pPr>
            <w:r w:rsidRPr="00C13C71">
              <w:rPr>
                <w:rFonts w:ascii="Arial" w:eastAsia="Times New Roman" w:hAnsi="Arial" w:cs="Arial"/>
                <w:sz w:val="20"/>
                <w:szCs w:val="20"/>
                <w:lang w:eastAsia="en-AU"/>
              </w:rPr>
              <w:t>The decision to close a nonconformance is based on evidence that the corrective action has been effectively implemented made by suitably trained representative of the ICS Management / Field Officers other than the Field Officer who raised the non-conformance.</w:t>
            </w:r>
          </w:p>
          <w:p w14:paraId="50D0CEC2" w14:textId="77777777" w:rsidR="00485E0D" w:rsidRDefault="00485E0D" w:rsidP="008203C8">
            <w:pPr>
              <w:spacing w:before="40" w:after="40" w:line="240" w:lineRule="auto"/>
              <w:ind w:left="36"/>
              <w:rPr>
                <w:rFonts w:ascii="Arial" w:eastAsia="Times New Roman" w:hAnsi="Arial" w:cs="Arial"/>
                <w:sz w:val="20"/>
                <w:szCs w:val="20"/>
                <w:lang w:eastAsia="en-AU"/>
              </w:rPr>
            </w:pPr>
            <w:r w:rsidRPr="001850C0">
              <w:rPr>
                <w:rFonts w:ascii="Arial" w:eastAsia="Times New Roman" w:hAnsi="Arial" w:cs="Arial"/>
                <w:sz w:val="20"/>
                <w:szCs w:val="20"/>
                <w:lang w:eastAsia="en-AU"/>
              </w:rPr>
              <w:t>The following evidence (was/was not) verified at audit:</w:t>
            </w:r>
          </w:p>
          <w:p w14:paraId="1DBE923B" w14:textId="77777777" w:rsidR="00485E0D" w:rsidRDefault="00485E0D" w:rsidP="008203C8">
            <w:pPr>
              <w:pStyle w:val="ListParagraph"/>
              <w:numPr>
                <w:ilvl w:val="0"/>
                <w:numId w:val="9"/>
              </w:numPr>
              <w:spacing w:before="40" w:after="40" w:line="240" w:lineRule="auto"/>
              <w:ind w:left="320" w:hanging="284"/>
              <w:contextualSpacing w:val="0"/>
              <w:rPr>
                <w:rFonts w:ascii="Arial" w:eastAsia="Times New Roman" w:hAnsi="Arial" w:cs="Arial"/>
                <w:sz w:val="20"/>
                <w:szCs w:val="20"/>
                <w:lang w:eastAsia="en-AU"/>
              </w:rPr>
            </w:pPr>
            <w:r w:rsidRPr="001850C0">
              <w:rPr>
                <w:rFonts w:ascii="Arial" w:eastAsia="Times New Roman" w:hAnsi="Arial" w:cs="Arial"/>
                <w:sz w:val="20"/>
                <w:szCs w:val="20"/>
                <w:lang w:eastAsia="en-AU"/>
              </w:rPr>
              <w:t xml:space="preserve">The process outlined in the ICS manual was followed to remove a non-compliant Grower from the </w:t>
            </w:r>
            <w:proofErr w:type="gramStart"/>
            <w:r w:rsidRPr="001850C0">
              <w:rPr>
                <w:rFonts w:ascii="Arial" w:eastAsia="Times New Roman" w:hAnsi="Arial" w:cs="Arial"/>
                <w:sz w:val="20"/>
                <w:szCs w:val="20"/>
                <w:lang w:eastAsia="en-AU"/>
              </w:rPr>
              <w:t>Group;</w:t>
            </w:r>
            <w:proofErr w:type="gramEnd"/>
          </w:p>
          <w:p w14:paraId="759965B7" w14:textId="77777777" w:rsidR="00485E0D" w:rsidRDefault="00485E0D" w:rsidP="008203C8">
            <w:pPr>
              <w:pStyle w:val="ListParagraph"/>
              <w:numPr>
                <w:ilvl w:val="0"/>
                <w:numId w:val="9"/>
              </w:numPr>
              <w:spacing w:before="40" w:after="40" w:line="240" w:lineRule="auto"/>
              <w:ind w:left="320" w:hanging="284"/>
              <w:contextualSpacing w:val="0"/>
              <w:rPr>
                <w:rFonts w:ascii="Arial" w:eastAsia="Times New Roman" w:hAnsi="Arial" w:cs="Arial"/>
                <w:sz w:val="20"/>
                <w:szCs w:val="20"/>
                <w:lang w:eastAsia="en-AU"/>
              </w:rPr>
            </w:pPr>
            <w:r w:rsidRPr="001850C0">
              <w:rPr>
                <w:rFonts w:ascii="Arial" w:eastAsia="Times New Roman" w:hAnsi="Arial" w:cs="Arial"/>
                <w:sz w:val="20"/>
                <w:szCs w:val="20"/>
                <w:lang w:eastAsia="en-AU"/>
              </w:rPr>
              <w:t>Records kept (e.g. updated Land Management Form).</w:t>
            </w:r>
          </w:p>
          <w:p w14:paraId="6AD1A7C8" w14:textId="77777777" w:rsidR="00485E0D" w:rsidRPr="000E19F0" w:rsidRDefault="00485E0D" w:rsidP="008203C8">
            <w:pPr>
              <w:spacing w:before="40" w:after="40" w:line="240" w:lineRule="auto"/>
              <w:ind w:left="36"/>
              <w:rPr>
                <w:rFonts w:ascii="Arial" w:eastAsia="Times New Roman" w:hAnsi="Arial" w:cs="Arial"/>
                <w:sz w:val="20"/>
                <w:szCs w:val="20"/>
                <w:lang w:eastAsia="en-AU"/>
              </w:rPr>
            </w:pPr>
          </w:p>
          <w:p w14:paraId="03ECEFA0" w14:textId="77777777" w:rsidR="00485E0D" w:rsidRDefault="00485E0D" w:rsidP="008203C8">
            <w:pPr>
              <w:spacing w:before="40" w:after="40" w:line="240" w:lineRule="auto"/>
              <w:rPr>
                <w:rFonts w:ascii="Arial" w:eastAsia="Times New Roman" w:hAnsi="Arial" w:cs="Arial"/>
                <w:sz w:val="20"/>
                <w:szCs w:val="20"/>
                <w:lang w:eastAsia="en-AU"/>
              </w:rPr>
            </w:pPr>
            <w:r w:rsidRPr="000E19F0">
              <w:rPr>
                <w:rFonts w:ascii="Arial" w:eastAsia="Times New Roman" w:hAnsi="Arial" w:cs="Arial"/>
                <w:sz w:val="20"/>
                <w:szCs w:val="20"/>
                <w:lang w:eastAsia="en-AU"/>
              </w:rPr>
              <w:t>AND / OR</w:t>
            </w:r>
          </w:p>
          <w:p w14:paraId="70D011D9" w14:textId="77777777" w:rsidR="00485E0D" w:rsidRDefault="00485E0D" w:rsidP="008203C8">
            <w:pPr>
              <w:spacing w:before="40" w:after="40" w:line="240" w:lineRule="auto"/>
              <w:rPr>
                <w:rFonts w:ascii="Arial" w:eastAsia="Times New Roman" w:hAnsi="Arial" w:cs="Arial"/>
                <w:sz w:val="20"/>
                <w:szCs w:val="20"/>
                <w:lang w:eastAsia="en-AU"/>
              </w:rPr>
            </w:pPr>
            <w:r w:rsidRPr="000E19F0">
              <w:rPr>
                <w:rFonts w:ascii="Arial" w:eastAsia="Times New Roman" w:hAnsi="Arial" w:cs="Arial"/>
                <w:sz w:val="20"/>
                <w:szCs w:val="20"/>
                <w:lang w:eastAsia="en-AU"/>
              </w:rPr>
              <w:t>Please explain why this question was not inspected.</w:t>
            </w:r>
          </w:p>
          <w:p w14:paraId="1C314A28" w14:textId="77777777" w:rsidR="00485E0D" w:rsidRDefault="00485E0D" w:rsidP="008203C8">
            <w:pPr>
              <w:spacing w:before="40" w:after="40" w:line="240" w:lineRule="auto"/>
              <w:rPr>
                <w:rFonts w:ascii="Arial" w:eastAsia="Times New Roman" w:hAnsi="Arial" w:cs="Arial"/>
                <w:sz w:val="20"/>
                <w:szCs w:val="20"/>
                <w:lang w:eastAsia="en-AU"/>
              </w:rPr>
            </w:pPr>
          </w:p>
          <w:p w14:paraId="0819AC23" w14:textId="77777777" w:rsidR="00485E0D" w:rsidRDefault="00485E0D" w:rsidP="008203C8">
            <w:pPr>
              <w:spacing w:before="40" w:after="40" w:line="240" w:lineRule="auto"/>
              <w:rPr>
                <w:rFonts w:ascii="Arial" w:eastAsia="Times New Roman" w:hAnsi="Arial" w:cs="Arial"/>
                <w:sz w:val="20"/>
                <w:szCs w:val="20"/>
                <w:lang w:eastAsia="en-AU"/>
              </w:rPr>
            </w:pPr>
            <w:r w:rsidRPr="000E19F0">
              <w:rPr>
                <w:rFonts w:ascii="Arial" w:eastAsia="Times New Roman" w:hAnsi="Arial" w:cs="Arial"/>
                <w:sz w:val="20"/>
                <w:szCs w:val="20"/>
                <w:lang w:eastAsia="en-AU"/>
              </w:rPr>
              <w:t>AND / OR</w:t>
            </w:r>
          </w:p>
          <w:p w14:paraId="4543F71D" w14:textId="74735891" w:rsidR="00485E0D" w:rsidRPr="000E19F0" w:rsidRDefault="00485E0D" w:rsidP="008203C8">
            <w:pPr>
              <w:spacing w:before="40" w:after="40" w:line="240" w:lineRule="auto"/>
              <w:rPr>
                <w:rFonts w:ascii="Arial" w:eastAsia="Times New Roman" w:hAnsi="Arial" w:cs="Arial"/>
                <w:sz w:val="20"/>
                <w:szCs w:val="20"/>
                <w:lang w:eastAsia="en-AU"/>
              </w:rPr>
            </w:pPr>
            <w:r w:rsidRPr="000E19F0">
              <w:rPr>
                <w:rFonts w:ascii="Arial" w:eastAsia="Times New Roman" w:hAnsi="Arial" w:cs="Arial"/>
                <w:sz w:val="20"/>
                <w:szCs w:val="20"/>
                <w:lang w:eastAsia="en-AU"/>
              </w:rPr>
              <w:t>Please explain why this question was not relevant.</w:t>
            </w:r>
          </w:p>
        </w:tc>
      </w:tr>
      <w:tr w:rsidR="00485E0D" w:rsidRPr="00FC7523" w14:paraId="1BFE3125"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7969768D" w14:textId="77777777"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 xml:space="preserve">Are all relevant ICS staff documents maintained on an ongoing basis and compliant? </w:t>
            </w:r>
          </w:p>
        </w:tc>
        <w:tc>
          <w:tcPr>
            <w:tcW w:w="2268" w:type="dxa"/>
            <w:tcBorders>
              <w:top w:val="single" w:sz="4" w:space="0" w:color="auto"/>
              <w:left w:val="single" w:sz="4" w:space="0" w:color="auto"/>
              <w:bottom w:val="single" w:sz="4" w:space="0" w:color="auto"/>
              <w:right w:val="single" w:sz="4" w:space="0" w:color="auto"/>
            </w:tcBorders>
          </w:tcPr>
          <w:p w14:paraId="04728E32"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7190355C" w14:textId="77777777" w:rsidR="00485E0D" w:rsidRPr="00793AF4" w:rsidRDefault="00485E0D" w:rsidP="008203C8">
            <w:pPr>
              <w:spacing w:before="40" w:after="40" w:line="240" w:lineRule="auto"/>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hideMark/>
          </w:tcPr>
          <w:p w14:paraId="750AD481" w14:textId="3F430EE3" w:rsidR="00485E0D" w:rsidRDefault="00485E0D" w:rsidP="008203C8">
            <w:pPr>
              <w:pStyle w:val="ListParagraph"/>
              <w:numPr>
                <w:ilvl w:val="0"/>
                <w:numId w:val="10"/>
              </w:numPr>
              <w:spacing w:before="40" w:after="40" w:line="240" w:lineRule="auto"/>
              <w:ind w:left="320" w:hanging="284"/>
              <w:contextualSpacing w:val="0"/>
              <w:rPr>
                <w:rFonts w:ascii="Arial" w:eastAsia="Times New Roman" w:hAnsi="Arial" w:cs="Arial"/>
                <w:sz w:val="20"/>
                <w:szCs w:val="20"/>
                <w:lang w:eastAsia="en-AU"/>
              </w:rPr>
            </w:pPr>
            <w:r w:rsidRPr="000E19F0">
              <w:rPr>
                <w:rFonts w:ascii="Arial" w:eastAsia="Times New Roman" w:hAnsi="Arial" w:cs="Arial"/>
                <w:sz w:val="20"/>
                <w:szCs w:val="20"/>
                <w:lang w:eastAsia="en-AU"/>
              </w:rPr>
              <w:t>Conflict of Interest forms</w:t>
            </w:r>
          </w:p>
          <w:p w14:paraId="3BEFCEA1" w14:textId="77777777" w:rsidR="00485E0D" w:rsidRDefault="00485E0D" w:rsidP="008203C8">
            <w:pPr>
              <w:pStyle w:val="ListParagraph"/>
              <w:numPr>
                <w:ilvl w:val="0"/>
                <w:numId w:val="10"/>
              </w:numPr>
              <w:spacing w:before="40" w:after="40" w:line="240" w:lineRule="auto"/>
              <w:ind w:left="320" w:hanging="284"/>
              <w:contextualSpacing w:val="0"/>
              <w:rPr>
                <w:rFonts w:ascii="Arial" w:eastAsia="Times New Roman" w:hAnsi="Arial" w:cs="Arial"/>
                <w:sz w:val="20"/>
                <w:szCs w:val="20"/>
                <w:lang w:eastAsia="en-AU"/>
              </w:rPr>
            </w:pPr>
            <w:r w:rsidRPr="000E19F0">
              <w:rPr>
                <w:rFonts w:ascii="Arial" w:eastAsia="Times New Roman" w:hAnsi="Arial" w:cs="Arial"/>
                <w:sz w:val="20"/>
                <w:szCs w:val="20"/>
                <w:lang w:eastAsia="en-AU"/>
              </w:rPr>
              <w:t>Confidentiality agreement</w:t>
            </w:r>
          </w:p>
          <w:p w14:paraId="003BBD2B" w14:textId="77777777" w:rsidR="00485E0D" w:rsidRDefault="00485E0D" w:rsidP="008203C8">
            <w:pPr>
              <w:pStyle w:val="ListParagraph"/>
              <w:numPr>
                <w:ilvl w:val="0"/>
                <w:numId w:val="10"/>
              </w:numPr>
              <w:spacing w:before="40" w:after="40" w:line="240" w:lineRule="auto"/>
              <w:ind w:left="320" w:hanging="284"/>
              <w:contextualSpacing w:val="0"/>
              <w:rPr>
                <w:rFonts w:ascii="Arial" w:eastAsia="Times New Roman" w:hAnsi="Arial" w:cs="Arial"/>
                <w:sz w:val="20"/>
                <w:szCs w:val="20"/>
                <w:lang w:eastAsia="en-AU"/>
              </w:rPr>
            </w:pPr>
            <w:r w:rsidRPr="000E19F0">
              <w:rPr>
                <w:rFonts w:ascii="Arial" w:eastAsia="Times New Roman" w:hAnsi="Arial" w:cs="Arial"/>
                <w:sz w:val="20"/>
                <w:szCs w:val="20"/>
                <w:lang w:eastAsia="en-AU"/>
              </w:rPr>
              <w:t>Contracts</w:t>
            </w:r>
          </w:p>
          <w:p w14:paraId="5DF605B8" w14:textId="0383DA72" w:rsidR="00485E0D" w:rsidRPr="000E19F0" w:rsidRDefault="00485E0D" w:rsidP="008203C8">
            <w:pPr>
              <w:pStyle w:val="ListParagraph"/>
              <w:numPr>
                <w:ilvl w:val="0"/>
                <w:numId w:val="10"/>
              </w:numPr>
              <w:spacing w:before="40" w:after="40" w:line="240" w:lineRule="auto"/>
              <w:ind w:left="320" w:hanging="284"/>
              <w:contextualSpacing w:val="0"/>
              <w:rPr>
                <w:rFonts w:ascii="Arial" w:eastAsia="Times New Roman" w:hAnsi="Arial" w:cs="Arial"/>
                <w:sz w:val="20"/>
                <w:szCs w:val="20"/>
                <w:lang w:eastAsia="en-AU"/>
              </w:rPr>
            </w:pPr>
            <w:r w:rsidRPr="000E19F0">
              <w:rPr>
                <w:rFonts w:ascii="Arial" w:eastAsia="Times New Roman" w:hAnsi="Arial" w:cs="Arial"/>
                <w:sz w:val="20"/>
                <w:szCs w:val="20"/>
                <w:lang w:eastAsia="en-AU"/>
              </w:rPr>
              <w:t>Competency profiles of internal inspectors and staff</w:t>
            </w:r>
          </w:p>
        </w:tc>
      </w:tr>
      <w:tr w:rsidR="00485E0D" w:rsidRPr="00FC7523" w14:paraId="7337F0C5"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01B01BA8" w14:textId="75FC1DB6"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 xml:space="preserve">Are all relevant member documents compliant and maintained? Such as Grower contracts, specific </w:t>
            </w:r>
            <w:r w:rsidR="00745A79" w:rsidRPr="00FC7523">
              <w:rPr>
                <w:rFonts w:ascii="Arial" w:eastAsia="Times New Roman" w:hAnsi="Arial" w:cs="Arial"/>
                <w:sz w:val="20"/>
                <w:szCs w:val="20"/>
                <w:lang w:eastAsia="en-AU"/>
              </w:rPr>
              <w:t>maps,</w:t>
            </w:r>
            <w:r w:rsidRPr="00FC7523">
              <w:rPr>
                <w:rFonts w:ascii="Arial" w:eastAsia="Times New Roman" w:hAnsi="Arial" w:cs="Arial"/>
                <w:sz w:val="20"/>
                <w:szCs w:val="20"/>
                <w:lang w:eastAsia="en-AU"/>
              </w:rPr>
              <w:t xml:space="preserve"> and an overview map.</w:t>
            </w:r>
          </w:p>
        </w:tc>
        <w:tc>
          <w:tcPr>
            <w:tcW w:w="2268" w:type="dxa"/>
            <w:tcBorders>
              <w:top w:val="single" w:sz="4" w:space="0" w:color="auto"/>
              <w:left w:val="single" w:sz="4" w:space="0" w:color="auto"/>
              <w:bottom w:val="single" w:sz="4" w:space="0" w:color="auto"/>
              <w:right w:val="single" w:sz="4" w:space="0" w:color="auto"/>
            </w:tcBorders>
          </w:tcPr>
          <w:p w14:paraId="7B052DBB"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56F64C04"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hideMark/>
          </w:tcPr>
          <w:p w14:paraId="5C21ACE2" w14:textId="4E4C4A3B" w:rsidR="00485E0D" w:rsidRPr="00FC7523" w:rsidRDefault="00485E0D" w:rsidP="008203C8">
            <w:pPr>
              <w:spacing w:before="40" w:after="40" w:line="240" w:lineRule="auto"/>
              <w:rPr>
                <w:rFonts w:ascii="Arial" w:eastAsia="Times New Roman" w:hAnsi="Arial" w:cs="Arial"/>
                <w:sz w:val="20"/>
                <w:szCs w:val="20"/>
                <w:lang w:eastAsia="en-AU"/>
              </w:rPr>
            </w:pPr>
          </w:p>
        </w:tc>
      </w:tr>
      <w:tr w:rsidR="00485E0D" w:rsidRPr="00FC7523" w14:paraId="6F4CCCD0"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441CBA57" w14:textId="77777777"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 xml:space="preserve">Does the documentation system permit a full mass balance within the group and product traceability from sales through to each group </w:t>
            </w:r>
            <w:r w:rsidRPr="00FC7523">
              <w:rPr>
                <w:rFonts w:ascii="Arial" w:eastAsia="Times New Roman" w:hAnsi="Arial" w:cs="Arial"/>
                <w:sz w:val="20"/>
                <w:szCs w:val="20"/>
                <w:lang w:eastAsia="en-AU"/>
              </w:rPr>
              <w:lastRenderedPageBreak/>
              <w:t xml:space="preserve">member? Describe the list of documents used to enable this balance and trace to occur. </w:t>
            </w:r>
          </w:p>
        </w:tc>
        <w:tc>
          <w:tcPr>
            <w:tcW w:w="2268" w:type="dxa"/>
            <w:tcBorders>
              <w:top w:val="single" w:sz="4" w:space="0" w:color="auto"/>
              <w:left w:val="single" w:sz="4" w:space="0" w:color="auto"/>
              <w:bottom w:val="single" w:sz="4" w:space="0" w:color="auto"/>
              <w:right w:val="single" w:sz="4" w:space="0" w:color="auto"/>
            </w:tcBorders>
          </w:tcPr>
          <w:p w14:paraId="4AF736D8"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2EBCDA6D"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hideMark/>
          </w:tcPr>
          <w:p w14:paraId="1D25705A" w14:textId="7349526A" w:rsidR="00485E0D" w:rsidRPr="00FC7523" w:rsidRDefault="00485E0D" w:rsidP="008203C8">
            <w:pPr>
              <w:spacing w:before="40" w:after="40" w:line="240" w:lineRule="auto"/>
              <w:rPr>
                <w:rFonts w:ascii="Arial" w:eastAsia="Times New Roman" w:hAnsi="Arial" w:cs="Arial"/>
                <w:sz w:val="20"/>
                <w:szCs w:val="20"/>
                <w:lang w:eastAsia="en-AU"/>
              </w:rPr>
            </w:pPr>
          </w:p>
        </w:tc>
      </w:tr>
      <w:tr w:rsidR="00485E0D" w:rsidRPr="00FC7523" w14:paraId="1EA1F5C0"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705A4909" w14:textId="77777777"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 xml:space="preserve">Does the Internal Inspection Report/Checklist capture the requirements of the ICS and organic regulations/standards? </w:t>
            </w:r>
          </w:p>
        </w:tc>
        <w:tc>
          <w:tcPr>
            <w:tcW w:w="2268" w:type="dxa"/>
            <w:tcBorders>
              <w:top w:val="single" w:sz="4" w:space="0" w:color="auto"/>
              <w:left w:val="single" w:sz="4" w:space="0" w:color="auto"/>
              <w:bottom w:val="single" w:sz="4" w:space="0" w:color="auto"/>
              <w:right w:val="single" w:sz="4" w:space="0" w:color="auto"/>
            </w:tcBorders>
          </w:tcPr>
          <w:p w14:paraId="2BE5AA6D"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6C1A638F" w14:textId="7562CC3E" w:rsidR="00485E0D" w:rsidRPr="006173AF" w:rsidRDefault="002B56CE" w:rsidP="006173AF">
            <w:pPr>
              <w:pStyle w:val="Heading2"/>
              <w:spacing w:before="40" w:after="40" w:line="240" w:lineRule="auto"/>
              <w:ind w:right="-1"/>
              <w:rPr>
                <w:rFonts w:ascii="Arial" w:eastAsia="Calibri" w:hAnsi="Arial" w:cs="Arial"/>
                <w:color w:val="auto"/>
                <w:kern w:val="0"/>
                <w:sz w:val="20"/>
                <w:szCs w:val="20"/>
                <w14:ligatures w14:val="none"/>
              </w:rPr>
            </w:pPr>
            <w:r w:rsidRPr="0072720D">
              <w:rPr>
                <w:rFonts w:ascii="Arial" w:eastAsia="Calibri" w:hAnsi="Arial" w:cs="Arial"/>
                <w:color w:val="auto"/>
                <w:kern w:val="0"/>
                <w:sz w:val="20"/>
                <w:szCs w:val="20"/>
                <w14:ligatures w14:val="none"/>
              </w:rPr>
              <w:t xml:space="preserve">ACO GG Norms </w:t>
            </w:r>
            <w:r w:rsidR="0072720D" w:rsidRPr="0072720D">
              <w:rPr>
                <w:rFonts w:ascii="Arial" w:eastAsia="Calibri" w:hAnsi="Arial" w:cs="Arial"/>
                <w:color w:val="auto"/>
                <w:kern w:val="0"/>
                <w:sz w:val="20"/>
                <w:szCs w:val="20"/>
                <w14:ligatures w14:val="none"/>
              </w:rPr>
              <w:t xml:space="preserve">206-04 ACO Grower group norms </w:t>
            </w:r>
            <w:r w:rsidRPr="0072720D">
              <w:rPr>
                <w:rFonts w:ascii="Arial" w:eastAsia="Calibri" w:hAnsi="Arial" w:cs="Arial"/>
                <w:color w:val="auto"/>
                <w:kern w:val="0"/>
                <w:sz w:val="20"/>
                <w:szCs w:val="20"/>
                <w14:ligatures w14:val="none"/>
              </w:rPr>
              <w:t>Annex IV – Internal inspection checklist Template</w:t>
            </w:r>
          </w:p>
        </w:tc>
        <w:tc>
          <w:tcPr>
            <w:tcW w:w="3827" w:type="dxa"/>
            <w:tcBorders>
              <w:top w:val="single" w:sz="4" w:space="0" w:color="auto"/>
              <w:left w:val="single" w:sz="4" w:space="0" w:color="auto"/>
              <w:bottom w:val="single" w:sz="4" w:space="0" w:color="auto"/>
              <w:right w:val="single" w:sz="4" w:space="0" w:color="auto"/>
            </w:tcBorders>
            <w:hideMark/>
          </w:tcPr>
          <w:p w14:paraId="52B0D9AD" w14:textId="706629BA"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 xml:space="preserve">Internal Checklist must be used for ICS Internal audits and member audits. See ACO template for Internal member audit checklists. </w:t>
            </w:r>
          </w:p>
        </w:tc>
      </w:tr>
      <w:tr w:rsidR="00485E0D" w:rsidRPr="00FC7523" w14:paraId="77EE4B14" w14:textId="77777777" w:rsidTr="006173AF">
        <w:trPr>
          <w:trHeight w:val="345"/>
        </w:trPr>
        <w:tc>
          <w:tcPr>
            <w:tcW w:w="2410" w:type="dxa"/>
            <w:tcBorders>
              <w:top w:val="single" w:sz="4" w:space="0" w:color="auto"/>
              <w:left w:val="single" w:sz="4" w:space="0" w:color="auto"/>
              <w:bottom w:val="single" w:sz="4" w:space="0" w:color="auto"/>
              <w:right w:val="single" w:sz="4" w:space="0" w:color="auto"/>
            </w:tcBorders>
            <w:hideMark/>
          </w:tcPr>
          <w:p w14:paraId="465D78E1" w14:textId="0DC4AEEC" w:rsidR="00485E0D" w:rsidRPr="00FC7523" w:rsidRDefault="00485E0D" w:rsidP="008203C8">
            <w:pPr>
              <w:spacing w:before="40" w:after="40" w:line="240" w:lineRule="auto"/>
              <w:rPr>
                <w:rFonts w:ascii="Arial" w:eastAsia="Times New Roman" w:hAnsi="Arial" w:cs="Arial"/>
                <w:sz w:val="20"/>
                <w:szCs w:val="20"/>
                <w:lang w:eastAsia="en-AU"/>
              </w:rPr>
            </w:pPr>
            <w:r w:rsidRPr="00FC7523">
              <w:rPr>
                <w:rFonts w:ascii="Arial" w:eastAsia="Times New Roman" w:hAnsi="Arial" w:cs="Arial"/>
                <w:sz w:val="20"/>
                <w:szCs w:val="20"/>
                <w:lang w:eastAsia="en-AU"/>
              </w:rPr>
              <w:t>Have control measures been implemented on non</w:t>
            </w:r>
            <w:r w:rsidR="0060176C">
              <w:rPr>
                <w:rFonts w:ascii="Arial" w:eastAsia="Times New Roman" w:hAnsi="Arial" w:cs="Arial"/>
                <w:sz w:val="20"/>
                <w:szCs w:val="20"/>
                <w:lang w:eastAsia="en-AU"/>
              </w:rPr>
              <w:t>-</w:t>
            </w:r>
            <w:r w:rsidRPr="00FC7523">
              <w:rPr>
                <w:rFonts w:ascii="Arial" w:eastAsia="Times New Roman" w:hAnsi="Arial" w:cs="Arial"/>
                <w:sz w:val="20"/>
                <w:szCs w:val="20"/>
                <w:lang w:eastAsia="en-AU"/>
              </w:rPr>
              <w:t>compliances raised at the last external audit? Have ICS staff and members been trained on the last external audit outcome?</w:t>
            </w:r>
          </w:p>
        </w:tc>
        <w:tc>
          <w:tcPr>
            <w:tcW w:w="2268" w:type="dxa"/>
            <w:tcBorders>
              <w:top w:val="single" w:sz="4" w:space="0" w:color="auto"/>
              <w:left w:val="single" w:sz="4" w:space="0" w:color="auto"/>
              <w:bottom w:val="single" w:sz="4" w:space="0" w:color="auto"/>
              <w:right w:val="single" w:sz="4" w:space="0" w:color="auto"/>
            </w:tcBorders>
          </w:tcPr>
          <w:p w14:paraId="3CED1732" w14:textId="77777777" w:rsidR="00485E0D" w:rsidRPr="00FC7523" w:rsidRDefault="00485E0D" w:rsidP="008203C8">
            <w:pPr>
              <w:spacing w:before="40" w:after="40" w:line="240" w:lineRule="auto"/>
              <w:rPr>
                <w:rFonts w:ascii="Arial" w:eastAsia="Times New Roman" w:hAnsi="Arial" w:cs="Arial"/>
                <w:sz w:val="20"/>
                <w:szCs w:val="20"/>
                <w:lang w:eastAsia="en-AU"/>
              </w:rPr>
            </w:pPr>
          </w:p>
        </w:tc>
        <w:tc>
          <w:tcPr>
            <w:tcW w:w="2127" w:type="dxa"/>
            <w:tcBorders>
              <w:top w:val="single" w:sz="4" w:space="0" w:color="auto"/>
              <w:left w:val="single" w:sz="4" w:space="0" w:color="auto"/>
              <w:bottom w:val="single" w:sz="4" w:space="0" w:color="auto"/>
              <w:right w:val="single" w:sz="4" w:space="0" w:color="auto"/>
            </w:tcBorders>
          </w:tcPr>
          <w:p w14:paraId="0A861F54" w14:textId="77777777" w:rsidR="00485E0D" w:rsidRPr="00793AF4" w:rsidRDefault="00485E0D" w:rsidP="008203C8">
            <w:pPr>
              <w:spacing w:before="40" w:after="40" w:line="240" w:lineRule="auto"/>
              <w:rPr>
                <w:rFonts w:ascii="Arial" w:eastAsia="Times New Roman" w:hAnsi="Arial" w:cs="Arial"/>
                <w:sz w:val="20"/>
                <w:szCs w:val="20"/>
                <w:lang w:eastAsia="en-AU"/>
              </w:rPr>
            </w:pPr>
          </w:p>
        </w:tc>
        <w:tc>
          <w:tcPr>
            <w:tcW w:w="3827" w:type="dxa"/>
            <w:tcBorders>
              <w:top w:val="single" w:sz="4" w:space="0" w:color="auto"/>
              <w:left w:val="single" w:sz="4" w:space="0" w:color="auto"/>
              <w:bottom w:val="single" w:sz="4" w:space="0" w:color="auto"/>
              <w:right w:val="single" w:sz="4" w:space="0" w:color="auto"/>
            </w:tcBorders>
            <w:hideMark/>
          </w:tcPr>
          <w:p w14:paraId="1CA9395A" w14:textId="1E71FC6E" w:rsidR="00485E0D" w:rsidRPr="00D06B11" w:rsidRDefault="00485E0D" w:rsidP="008203C8">
            <w:pPr>
              <w:pStyle w:val="ListParagraph"/>
              <w:numPr>
                <w:ilvl w:val="0"/>
                <w:numId w:val="10"/>
              </w:numPr>
              <w:spacing w:before="40" w:after="40" w:line="240" w:lineRule="auto"/>
              <w:ind w:left="320" w:hanging="284"/>
              <w:contextualSpacing w:val="0"/>
              <w:rPr>
                <w:rFonts w:ascii="Arial" w:eastAsia="Times New Roman" w:hAnsi="Arial" w:cs="Arial"/>
                <w:sz w:val="20"/>
                <w:szCs w:val="20"/>
                <w:lang w:eastAsia="en-AU"/>
              </w:rPr>
            </w:pPr>
            <w:r w:rsidRPr="00D06B11">
              <w:rPr>
                <w:rFonts w:ascii="Arial" w:eastAsia="Times New Roman" w:hAnsi="Arial" w:cs="Arial"/>
                <w:sz w:val="20"/>
                <w:szCs w:val="20"/>
                <w:lang w:eastAsia="en-AU"/>
              </w:rPr>
              <w:t>Annual external inspections of the entire grower group supply chain must verify:</w:t>
            </w:r>
          </w:p>
          <w:p w14:paraId="163D239A" w14:textId="4FE7C949" w:rsidR="00485E0D" w:rsidRPr="00D06B11" w:rsidRDefault="00485E0D" w:rsidP="008203C8">
            <w:pPr>
              <w:pStyle w:val="ListParagraph"/>
              <w:numPr>
                <w:ilvl w:val="0"/>
                <w:numId w:val="12"/>
              </w:numPr>
              <w:spacing w:before="40" w:after="40" w:line="240" w:lineRule="auto"/>
              <w:contextualSpacing w:val="0"/>
              <w:rPr>
                <w:rFonts w:ascii="Arial" w:eastAsia="Times New Roman" w:hAnsi="Arial" w:cs="Arial"/>
                <w:sz w:val="20"/>
                <w:szCs w:val="20"/>
                <w:lang w:eastAsia="en-AU"/>
              </w:rPr>
            </w:pPr>
            <w:r w:rsidRPr="00D06B11">
              <w:rPr>
                <w:rFonts w:ascii="Arial" w:eastAsia="Times New Roman" w:hAnsi="Arial" w:cs="Arial"/>
                <w:sz w:val="20"/>
                <w:szCs w:val="20"/>
                <w:lang w:eastAsia="en-AU"/>
              </w:rPr>
              <w:t>The group’s organic management system plan</w:t>
            </w:r>
          </w:p>
          <w:p w14:paraId="3F1DB435" w14:textId="225CE25F" w:rsidR="00485E0D" w:rsidRPr="00D06B11" w:rsidRDefault="00485E0D" w:rsidP="008203C8">
            <w:pPr>
              <w:pStyle w:val="ListParagraph"/>
              <w:numPr>
                <w:ilvl w:val="0"/>
                <w:numId w:val="12"/>
              </w:numPr>
              <w:spacing w:before="40" w:after="40" w:line="240" w:lineRule="auto"/>
              <w:contextualSpacing w:val="0"/>
              <w:rPr>
                <w:rFonts w:ascii="Arial" w:eastAsia="Times New Roman" w:hAnsi="Arial" w:cs="Arial"/>
                <w:sz w:val="20"/>
                <w:szCs w:val="20"/>
                <w:lang w:eastAsia="en-AU"/>
              </w:rPr>
            </w:pPr>
            <w:r w:rsidRPr="00D06B11">
              <w:rPr>
                <w:rFonts w:ascii="Arial" w:eastAsia="Times New Roman" w:hAnsi="Arial" w:cs="Arial"/>
                <w:sz w:val="20"/>
                <w:szCs w:val="20"/>
                <w:lang w:eastAsia="en-AU"/>
              </w:rPr>
              <w:t>ICS implementation and compliance</w:t>
            </w:r>
          </w:p>
          <w:p w14:paraId="5F8DB2B8" w14:textId="5AADEE35" w:rsidR="00485E0D" w:rsidRPr="00D06B11" w:rsidRDefault="00485E0D" w:rsidP="008203C8">
            <w:pPr>
              <w:pStyle w:val="ListParagraph"/>
              <w:numPr>
                <w:ilvl w:val="0"/>
                <w:numId w:val="12"/>
              </w:numPr>
              <w:spacing w:before="40" w:after="40" w:line="240" w:lineRule="auto"/>
              <w:contextualSpacing w:val="0"/>
              <w:rPr>
                <w:rFonts w:ascii="Arial" w:eastAsia="Times New Roman" w:hAnsi="Arial" w:cs="Arial"/>
                <w:sz w:val="20"/>
                <w:szCs w:val="20"/>
                <w:lang w:eastAsia="en-AU"/>
              </w:rPr>
            </w:pPr>
            <w:r w:rsidRPr="00D06B11">
              <w:rPr>
                <w:rFonts w:ascii="Arial" w:eastAsia="Times New Roman" w:hAnsi="Arial" w:cs="Arial"/>
                <w:sz w:val="20"/>
                <w:szCs w:val="20"/>
                <w:lang w:eastAsia="en-AU"/>
              </w:rPr>
              <w:t>ICS effectiveness to protect organic product integrity</w:t>
            </w:r>
          </w:p>
          <w:p w14:paraId="160DCE1F" w14:textId="43CAAC46" w:rsidR="00485E0D" w:rsidRPr="00D06B11" w:rsidRDefault="00485E0D" w:rsidP="008203C8">
            <w:pPr>
              <w:pStyle w:val="ListParagraph"/>
              <w:numPr>
                <w:ilvl w:val="0"/>
                <w:numId w:val="10"/>
              </w:numPr>
              <w:spacing w:before="40" w:after="40" w:line="240" w:lineRule="auto"/>
              <w:ind w:left="320" w:hanging="284"/>
              <w:contextualSpacing w:val="0"/>
              <w:rPr>
                <w:rFonts w:ascii="Arial" w:eastAsia="Times New Roman" w:hAnsi="Arial" w:cs="Arial"/>
                <w:sz w:val="20"/>
                <w:szCs w:val="20"/>
                <w:lang w:eastAsia="en-AU"/>
              </w:rPr>
            </w:pPr>
            <w:r w:rsidRPr="00D06B11">
              <w:rPr>
                <w:rFonts w:ascii="Arial" w:eastAsia="Times New Roman" w:hAnsi="Arial" w:cs="Arial"/>
                <w:sz w:val="20"/>
                <w:szCs w:val="20"/>
                <w:lang w:eastAsia="en-AU"/>
              </w:rPr>
              <w:t>Prior annual external inspection:</w:t>
            </w:r>
          </w:p>
          <w:p w14:paraId="2670EB52" w14:textId="1935BA05" w:rsidR="00485E0D" w:rsidRPr="00D06B11" w:rsidRDefault="00485E0D" w:rsidP="008203C8">
            <w:pPr>
              <w:pStyle w:val="ListParagraph"/>
              <w:numPr>
                <w:ilvl w:val="0"/>
                <w:numId w:val="14"/>
              </w:numPr>
              <w:spacing w:before="40" w:after="40" w:line="240" w:lineRule="auto"/>
              <w:contextualSpacing w:val="0"/>
              <w:rPr>
                <w:rFonts w:ascii="Arial" w:eastAsia="Times New Roman" w:hAnsi="Arial" w:cs="Arial"/>
                <w:sz w:val="20"/>
                <w:szCs w:val="20"/>
                <w:lang w:eastAsia="en-AU"/>
              </w:rPr>
            </w:pPr>
            <w:r w:rsidRPr="53333DCD">
              <w:rPr>
                <w:rFonts w:ascii="Arial" w:eastAsia="Times New Roman" w:hAnsi="Arial" w:cs="Arial"/>
                <w:sz w:val="20"/>
                <w:szCs w:val="20"/>
                <w:lang w:eastAsia="en-AU"/>
              </w:rPr>
              <w:t xml:space="preserve">The ICS must submit current </w:t>
            </w:r>
            <w:r w:rsidR="3FB833D0" w:rsidRPr="53333DCD">
              <w:rPr>
                <w:rFonts w:ascii="Arial" w:eastAsia="Times New Roman" w:hAnsi="Arial" w:cs="Arial"/>
                <w:sz w:val="20"/>
                <w:szCs w:val="20"/>
                <w:lang w:eastAsia="en-AU"/>
              </w:rPr>
              <w:t>Integrity</w:t>
            </w:r>
            <w:r w:rsidRPr="53333DCD">
              <w:rPr>
                <w:rFonts w:ascii="Arial" w:eastAsia="Times New Roman" w:hAnsi="Arial" w:cs="Arial"/>
                <w:sz w:val="20"/>
                <w:szCs w:val="20"/>
                <w:lang w:eastAsia="en-AU"/>
              </w:rPr>
              <w:t xml:space="preserve"> Plans and updated grower group data base for document review and risk assessment</w:t>
            </w:r>
          </w:p>
          <w:p w14:paraId="1124C9C1" w14:textId="65416C24" w:rsidR="00485E0D" w:rsidRPr="00D06B11" w:rsidRDefault="00485E0D" w:rsidP="008203C8">
            <w:pPr>
              <w:pStyle w:val="ListParagraph"/>
              <w:numPr>
                <w:ilvl w:val="0"/>
                <w:numId w:val="14"/>
              </w:numPr>
              <w:spacing w:before="40" w:after="40" w:line="240" w:lineRule="auto"/>
              <w:contextualSpacing w:val="0"/>
              <w:rPr>
                <w:rFonts w:ascii="Arial" w:eastAsia="Times New Roman" w:hAnsi="Arial" w:cs="Arial"/>
                <w:sz w:val="20"/>
                <w:szCs w:val="20"/>
                <w:lang w:eastAsia="en-AU"/>
              </w:rPr>
            </w:pPr>
            <w:r w:rsidRPr="00D06B11">
              <w:rPr>
                <w:rFonts w:ascii="Arial" w:eastAsia="Times New Roman" w:hAnsi="Arial" w:cs="Arial"/>
                <w:sz w:val="20"/>
                <w:szCs w:val="20"/>
                <w:lang w:eastAsia="en-AU"/>
              </w:rPr>
              <w:t>Risk assessment will be assessed on square root, risk assessment and no less than 5% of growers to be inspected</w:t>
            </w:r>
          </w:p>
          <w:p w14:paraId="4860303A" w14:textId="02429061" w:rsidR="00485E0D" w:rsidRPr="00D06B11" w:rsidRDefault="00485E0D" w:rsidP="008203C8">
            <w:pPr>
              <w:pStyle w:val="ListParagraph"/>
              <w:numPr>
                <w:ilvl w:val="0"/>
                <w:numId w:val="14"/>
              </w:numPr>
              <w:spacing w:before="40" w:after="40" w:line="240" w:lineRule="auto"/>
              <w:contextualSpacing w:val="0"/>
              <w:rPr>
                <w:rFonts w:ascii="Arial" w:eastAsia="Times New Roman" w:hAnsi="Arial" w:cs="Arial"/>
                <w:sz w:val="20"/>
                <w:szCs w:val="20"/>
                <w:lang w:eastAsia="en-AU"/>
              </w:rPr>
            </w:pPr>
            <w:r w:rsidRPr="00D06B11">
              <w:rPr>
                <w:rFonts w:ascii="Arial" w:eastAsia="Times New Roman" w:hAnsi="Arial" w:cs="Arial"/>
                <w:sz w:val="20"/>
                <w:szCs w:val="20"/>
                <w:lang w:eastAsia="en-AU"/>
              </w:rPr>
              <w:t>External inspection course</w:t>
            </w:r>
          </w:p>
          <w:p w14:paraId="4F8B30A4" w14:textId="52A40120" w:rsidR="00485E0D" w:rsidRPr="00943F97" w:rsidRDefault="00485E0D" w:rsidP="008203C8">
            <w:pPr>
              <w:pStyle w:val="ListParagraph"/>
              <w:numPr>
                <w:ilvl w:val="0"/>
                <w:numId w:val="16"/>
              </w:numPr>
              <w:spacing w:before="40" w:after="40" w:line="240" w:lineRule="auto"/>
              <w:ind w:left="320" w:hanging="284"/>
              <w:contextualSpacing w:val="0"/>
              <w:rPr>
                <w:rFonts w:ascii="Arial" w:eastAsia="Times New Roman" w:hAnsi="Arial" w:cs="Arial"/>
                <w:sz w:val="20"/>
                <w:szCs w:val="20"/>
                <w:lang w:eastAsia="en-AU"/>
              </w:rPr>
            </w:pPr>
            <w:r w:rsidRPr="00943F97">
              <w:rPr>
                <w:rFonts w:ascii="Arial" w:eastAsia="Times New Roman" w:hAnsi="Arial" w:cs="Arial"/>
                <w:sz w:val="20"/>
                <w:szCs w:val="20"/>
                <w:lang w:eastAsia="en-AU"/>
              </w:rPr>
              <w:t>Opening interview</w:t>
            </w:r>
          </w:p>
          <w:p w14:paraId="3D06470F" w14:textId="4910D82A" w:rsidR="00485E0D" w:rsidRPr="00943F97" w:rsidRDefault="00485E0D" w:rsidP="008203C8">
            <w:pPr>
              <w:pStyle w:val="ListParagraph"/>
              <w:numPr>
                <w:ilvl w:val="0"/>
                <w:numId w:val="16"/>
              </w:numPr>
              <w:spacing w:before="40" w:after="40" w:line="240" w:lineRule="auto"/>
              <w:ind w:left="320" w:hanging="284"/>
              <w:contextualSpacing w:val="0"/>
              <w:rPr>
                <w:rFonts w:ascii="Arial" w:eastAsia="Times New Roman" w:hAnsi="Arial" w:cs="Arial"/>
                <w:sz w:val="20"/>
                <w:szCs w:val="20"/>
                <w:lang w:eastAsia="en-AU"/>
              </w:rPr>
            </w:pPr>
            <w:r w:rsidRPr="00943F97">
              <w:rPr>
                <w:rFonts w:ascii="Arial" w:eastAsia="Times New Roman" w:hAnsi="Arial" w:cs="Arial"/>
                <w:sz w:val="20"/>
                <w:szCs w:val="20"/>
                <w:lang w:eastAsia="en-AU"/>
              </w:rPr>
              <w:t>ICS Inspection including implementation of all procedures and documentations</w:t>
            </w:r>
          </w:p>
          <w:p w14:paraId="518E7F99" w14:textId="3F14CFAB" w:rsidR="00485E0D" w:rsidRPr="00943F97" w:rsidRDefault="00485E0D" w:rsidP="008203C8">
            <w:pPr>
              <w:pStyle w:val="ListParagraph"/>
              <w:numPr>
                <w:ilvl w:val="0"/>
                <w:numId w:val="16"/>
              </w:numPr>
              <w:spacing w:before="40" w:after="40" w:line="240" w:lineRule="auto"/>
              <w:ind w:left="320" w:hanging="284"/>
              <w:contextualSpacing w:val="0"/>
              <w:rPr>
                <w:rFonts w:ascii="Arial" w:eastAsia="Times New Roman" w:hAnsi="Arial" w:cs="Arial"/>
                <w:sz w:val="20"/>
                <w:szCs w:val="20"/>
                <w:lang w:eastAsia="en-AU"/>
              </w:rPr>
            </w:pPr>
            <w:r w:rsidRPr="00943F97">
              <w:rPr>
                <w:rFonts w:ascii="Arial" w:eastAsia="Times New Roman" w:hAnsi="Arial" w:cs="Arial"/>
                <w:sz w:val="20"/>
                <w:szCs w:val="20"/>
                <w:lang w:eastAsia="en-AU"/>
              </w:rPr>
              <w:t>ICS 100% annual internal inspections verification</w:t>
            </w:r>
          </w:p>
          <w:p w14:paraId="17C56FC5" w14:textId="010C44E9" w:rsidR="00485E0D" w:rsidRPr="00943F97" w:rsidRDefault="00485E0D" w:rsidP="008203C8">
            <w:pPr>
              <w:pStyle w:val="ListParagraph"/>
              <w:numPr>
                <w:ilvl w:val="0"/>
                <w:numId w:val="16"/>
              </w:numPr>
              <w:spacing w:before="40" w:after="40" w:line="240" w:lineRule="auto"/>
              <w:ind w:left="320" w:hanging="284"/>
              <w:contextualSpacing w:val="0"/>
              <w:rPr>
                <w:rFonts w:ascii="Arial" w:eastAsia="Times New Roman" w:hAnsi="Arial" w:cs="Arial"/>
                <w:sz w:val="20"/>
                <w:szCs w:val="20"/>
                <w:lang w:eastAsia="en-AU"/>
              </w:rPr>
            </w:pPr>
            <w:r w:rsidRPr="00943F97">
              <w:rPr>
                <w:rFonts w:ascii="Arial" w:eastAsia="Times New Roman" w:hAnsi="Arial" w:cs="Arial"/>
                <w:sz w:val="20"/>
                <w:szCs w:val="20"/>
                <w:lang w:eastAsia="en-AU"/>
              </w:rPr>
              <w:t>Risk based selection of externally to be inspected growers</w:t>
            </w:r>
          </w:p>
          <w:p w14:paraId="495CD02C" w14:textId="269F23DB" w:rsidR="00485E0D" w:rsidRPr="00943F97" w:rsidRDefault="00485E0D" w:rsidP="008203C8">
            <w:pPr>
              <w:pStyle w:val="ListParagraph"/>
              <w:numPr>
                <w:ilvl w:val="0"/>
                <w:numId w:val="16"/>
              </w:numPr>
              <w:spacing w:before="40" w:after="40" w:line="240" w:lineRule="auto"/>
              <w:ind w:left="320" w:hanging="284"/>
              <w:contextualSpacing w:val="0"/>
              <w:rPr>
                <w:rFonts w:ascii="Arial" w:eastAsia="Times New Roman" w:hAnsi="Arial" w:cs="Arial"/>
                <w:sz w:val="20"/>
                <w:szCs w:val="20"/>
                <w:lang w:eastAsia="en-AU"/>
              </w:rPr>
            </w:pPr>
            <w:r w:rsidRPr="00943F97">
              <w:rPr>
                <w:rFonts w:ascii="Arial" w:eastAsia="Times New Roman" w:hAnsi="Arial" w:cs="Arial"/>
                <w:sz w:val="20"/>
                <w:szCs w:val="20"/>
                <w:lang w:eastAsia="en-AU"/>
              </w:rPr>
              <w:t>Witness audit(s) of an internal inspection(s)</w:t>
            </w:r>
          </w:p>
          <w:p w14:paraId="0AF31713" w14:textId="2ACB43AC" w:rsidR="00485E0D" w:rsidRPr="00943F97" w:rsidRDefault="00485E0D" w:rsidP="008203C8">
            <w:pPr>
              <w:pStyle w:val="ListParagraph"/>
              <w:numPr>
                <w:ilvl w:val="0"/>
                <w:numId w:val="16"/>
              </w:numPr>
              <w:spacing w:before="40" w:after="40" w:line="240" w:lineRule="auto"/>
              <w:ind w:left="320" w:hanging="284"/>
              <w:contextualSpacing w:val="0"/>
              <w:rPr>
                <w:rFonts w:ascii="Arial" w:eastAsia="Times New Roman" w:hAnsi="Arial" w:cs="Arial"/>
                <w:sz w:val="20"/>
                <w:szCs w:val="20"/>
                <w:lang w:eastAsia="en-AU"/>
              </w:rPr>
            </w:pPr>
            <w:r w:rsidRPr="00943F97">
              <w:rPr>
                <w:rFonts w:ascii="Arial" w:eastAsia="Times New Roman" w:hAnsi="Arial" w:cs="Arial"/>
                <w:sz w:val="20"/>
                <w:szCs w:val="20"/>
                <w:lang w:eastAsia="en-AU"/>
              </w:rPr>
              <w:t xml:space="preserve">Exit interview </w:t>
            </w:r>
          </w:p>
        </w:tc>
      </w:tr>
    </w:tbl>
    <w:p w14:paraId="43610EC9" w14:textId="77777777" w:rsidR="00080BEC" w:rsidRDefault="00080BEC" w:rsidP="006173AF">
      <w:pPr>
        <w:spacing w:after="0" w:line="240" w:lineRule="auto"/>
        <w:rPr>
          <w:rFonts w:ascii="Arial" w:hAnsi="Arial" w:cs="Arial"/>
          <w:b/>
          <w:bCs/>
        </w:rPr>
      </w:pPr>
    </w:p>
    <w:p w14:paraId="1806EABC" w14:textId="6751ACDA" w:rsidR="00560F05" w:rsidRDefault="00560F05" w:rsidP="00560F05">
      <w:pPr>
        <w:spacing w:after="160" w:line="254" w:lineRule="auto"/>
        <w:rPr>
          <w:rFonts w:ascii="Arial" w:eastAsia="MS Mincho" w:hAnsi="Arial" w:cs="Arial"/>
          <w:b/>
          <w:bCs/>
        </w:rPr>
      </w:pPr>
      <w:r>
        <w:rPr>
          <w:rFonts w:ascii="Arial" w:hAnsi="Arial" w:cs="Arial"/>
          <w:b/>
          <w:bCs/>
        </w:rPr>
        <w:t>Signature</w:t>
      </w:r>
    </w:p>
    <w:tbl>
      <w:tblPr>
        <w:tblStyle w:val="TableGrid"/>
        <w:tblW w:w="10632" w:type="dxa"/>
        <w:tblInd w:w="-147" w:type="dxa"/>
        <w:tblLook w:val="04A0" w:firstRow="1" w:lastRow="0" w:firstColumn="1" w:lastColumn="0" w:noHBand="0" w:noVBand="1"/>
      </w:tblPr>
      <w:tblGrid>
        <w:gridCol w:w="1560"/>
        <w:gridCol w:w="3981"/>
        <w:gridCol w:w="1412"/>
        <w:gridCol w:w="3679"/>
      </w:tblGrid>
      <w:tr w:rsidR="00560F05" w14:paraId="63293824" w14:textId="77777777" w:rsidTr="00080BEC">
        <w:trPr>
          <w:trHeight w:val="465"/>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67F70D" w14:textId="77777777" w:rsidR="00560F05" w:rsidRDefault="00560F05" w:rsidP="006173AF">
            <w:pPr>
              <w:rPr>
                <w:rFonts w:ascii="Arial" w:hAnsi="Arial" w:cs="Arial"/>
                <w:b/>
                <w:bCs/>
                <w:sz w:val="20"/>
                <w:szCs w:val="20"/>
              </w:rPr>
            </w:pPr>
            <w:r>
              <w:rPr>
                <w:rFonts w:ascii="Arial" w:hAnsi="Arial" w:cs="Arial"/>
                <w:b/>
                <w:bCs/>
                <w:sz w:val="20"/>
                <w:szCs w:val="20"/>
              </w:rPr>
              <w:t>Name:</w:t>
            </w:r>
          </w:p>
        </w:tc>
        <w:tc>
          <w:tcPr>
            <w:tcW w:w="3981" w:type="dxa"/>
            <w:tcBorders>
              <w:top w:val="single" w:sz="4" w:space="0" w:color="auto"/>
              <w:left w:val="single" w:sz="4" w:space="0" w:color="auto"/>
              <w:bottom w:val="single" w:sz="4" w:space="0" w:color="auto"/>
              <w:right w:val="single" w:sz="4" w:space="0" w:color="auto"/>
            </w:tcBorders>
          </w:tcPr>
          <w:p w14:paraId="1B7D95E0" w14:textId="77777777" w:rsidR="00560F05" w:rsidRDefault="00560F05">
            <w:pPr>
              <w:keepNext/>
              <w:rPr>
                <w:rFonts w:ascii="Arial" w:hAnsi="Arial" w:cs="Arial"/>
                <w:sz w:val="20"/>
                <w:szCs w:val="20"/>
              </w:rPr>
            </w:pPr>
          </w:p>
        </w:tc>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EB7849" w14:textId="77777777" w:rsidR="00560F05" w:rsidRDefault="00560F05">
            <w:pPr>
              <w:keepNext/>
              <w:rPr>
                <w:rFonts w:ascii="Arial" w:hAnsi="Arial" w:cs="Arial"/>
                <w:b/>
                <w:bCs/>
                <w:sz w:val="20"/>
                <w:szCs w:val="20"/>
              </w:rPr>
            </w:pPr>
            <w:r>
              <w:rPr>
                <w:rFonts w:ascii="Arial" w:hAnsi="Arial" w:cs="Arial"/>
                <w:b/>
                <w:bCs/>
                <w:sz w:val="20"/>
                <w:szCs w:val="20"/>
              </w:rPr>
              <w:t>Position:</w:t>
            </w:r>
          </w:p>
        </w:tc>
        <w:tc>
          <w:tcPr>
            <w:tcW w:w="3679" w:type="dxa"/>
            <w:tcBorders>
              <w:top w:val="single" w:sz="4" w:space="0" w:color="auto"/>
              <w:left w:val="single" w:sz="4" w:space="0" w:color="auto"/>
              <w:bottom w:val="single" w:sz="4" w:space="0" w:color="auto"/>
              <w:right w:val="single" w:sz="4" w:space="0" w:color="auto"/>
            </w:tcBorders>
          </w:tcPr>
          <w:p w14:paraId="53724E0D" w14:textId="77777777" w:rsidR="00560F05" w:rsidRDefault="00560F05">
            <w:pPr>
              <w:keepNext/>
              <w:rPr>
                <w:rFonts w:ascii="Arial" w:hAnsi="Arial" w:cs="Arial"/>
                <w:sz w:val="20"/>
                <w:szCs w:val="20"/>
              </w:rPr>
            </w:pPr>
          </w:p>
        </w:tc>
      </w:tr>
      <w:tr w:rsidR="00560F05" w14:paraId="60BDF95F" w14:textId="77777777" w:rsidTr="00080BEC">
        <w:trPr>
          <w:trHeight w:val="465"/>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5B9ABD" w14:textId="77777777" w:rsidR="00560F05" w:rsidRDefault="00560F05" w:rsidP="006173AF">
            <w:pPr>
              <w:rPr>
                <w:rFonts w:ascii="Arial" w:hAnsi="Arial" w:cs="Arial"/>
                <w:b/>
                <w:bCs/>
                <w:sz w:val="20"/>
                <w:szCs w:val="20"/>
              </w:rPr>
            </w:pPr>
            <w:r>
              <w:rPr>
                <w:rFonts w:ascii="Arial" w:hAnsi="Arial" w:cs="Arial"/>
                <w:b/>
                <w:bCs/>
                <w:sz w:val="20"/>
                <w:szCs w:val="20"/>
              </w:rPr>
              <w:t>Signature:</w:t>
            </w:r>
          </w:p>
        </w:tc>
        <w:tc>
          <w:tcPr>
            <w:tcW w:w="3981" w:type="dxa"/>
            <w:tcBorders>
              <w:top w:val="single" w:sz="4" w:space="0" w:color="auto"/>
              <w:left w:val="single" w:sz="4" w:space="0" w:color="auto"/>
              <w:bottom w:val="single" w:sz="4" w:space="0" w:color="auto"/>
              <w:right w:val="single" w:sz="4" w:space="0" w:color="auto"/>
            </w:tcBorders>
          </w:tcPr>
          <w:p w14:paraId="384C2073" w14:textId="77777777" w:rsidR="00560F05" w:rsidRDefault="00560F05">
            <w:pPr>
              <w:keepNext/>
              <w:rPr>
                <w:rFonts w:ascii="Arial" w:hAnsi="Arial" w:cs="Arial"/>
                <w:sz w:val="20"/>
                <w:szCs w:val="20"/>
              </w:rPr>
            </w:pPr>
          </w:p>
        </w:tc>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85A2CF" w14:textId="77777777" w:rsidR="00560F05" w:rsidRDefault="00560F05">
            <w:pPr>
              <w:keepNext/>
              <w:rPr>
                <w:rFonts w:ascii="Arial" w:hAnsi="Arial" w:cs="Arial"/>
                <w:b/>
                <w:bCs/>
                <w:sz w:val="20"/>
                <w:szCs w:val="20"/>
              </w:rPr>
            </w:pPr>
            <w:r>
              <w:rPr>
                <w:rFonts w:ascii="Arial" w:hAnsi="Arial" w:cs="Arial"/>
                <w:b/>
                <w:bCs/>
                <w:sz w:val="20"/>
                <w:szCs w:val="20"/>
              </w:rPr>
              <w:t>Date:</w:t>
            </w:r>
          </w:p>
        </w:tc>
        <w:tc>
          <w:tcPr>
            <w:tcW w:w="3679" w:type="dxa"/>
            <w:tcBorders>
              <w:top w:val="single" w:sz="4" w:space="0" w:color="auto"/>
              <w:left w:val="single" w:sz="4" w:space="0" w:color="auto"/>
              <w:bottom w:val="single" w:sz="4" w:space="0" w:color="auto"/>
              <w:right w:val="single" w:sz="4" w:space="0" w:color="auto"/>
            </w:tcBorders>
          </w:tcPr>
          <w:p w14:paraId="30C3C088" w14:textId="77777777" w:rsidR="00560F05" w:rsidRDefault="00560F05">
            <w:pPr>
              <w:keepNext/>
              <w:rPr>
                <w:rFonts w:ascii="Arial" w:hAnsi="Arial" w:cs="Arial"/>
                <w:sz w:val="20"/>
                <w:szCs w:val="20"/>
              </w:rPr>
            </w:pPr>
          </w:p>
        </w:tc>
      </w:tr>
    </w:tbl>
    <w:p w14:paraId="6DE46E32" w14:textId="031C03DE" w:rsidR="005A51A6" w:rsidRPr="00103FE6" w:rsidRDefault="005A51A6" w:rsidP="005A51A6">
      <w:pPr>
        <w:rPr>
          <w:rFonts w:ascii="Arial" w:hAnsi="Arial" w:cs="Arial"/>
          <w:sz w:val="20"/>
          <w:szCs w:val="20"/>
        </w:rPr>
      </w:pPr>
    </w:p>
    <w:sectPr w:rsidR="005A51A6" w:rsidRPr="00103FE6" w:rsidSect="008C6158">
      <w:headerReference w:type="even" r:id="rId10"/>
      <w:headerReference w:type="default" r:id="rId11"/>
      <w:footerReference w:type="even" r:id="rId12"/>
      <w:footerReference w:type="default" r:id="rId13"/>
      <w:headerReference w:type="first" r:id="rId14"/>
      <w:footerReference w:type="first" r:id="rId15"/>
      <w:pgSz w:w="11906" w:h="16838"/>
      <w:pgMar w:top="2635" w:right="707" w:bottom="709" w:left="851" w:header="426"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9D35C" w14:textId="77777777" w:rsidR="006965D1" w:rsidRDefault="006965D1" w:rsidP="00E75247">
      <w:pPr>
        <w:spacing w:after="0" w:line="240" w:lineRule="auto"/>
      </w:pPr>
      <w:r>
        <w:separator/>
      </w:r>
    </w:p>
  </w:endnote>
  <w:endnote w:type="continuationSeparator" w:id="0">
    <w:p w14:paraId="29906604" w14:textId="77777777" w:rsidR="006965D1" w:rsidRDefault="006965D1" w:rsidP="00E75247">
      <w:pPr>
        <w:spacing w:after="0" w:line="240" w:lineRule="auto"/>
      </w:pPr>
      <w:r>
        <w:continuationSeparator/>
      </w:r>
    </w:p>
  </w:endnote>
  <w:endnote w:type="continuationNotice" w:id="1">
    <w:p w14:paraId="42B5AEB5" w14:textId="77777777" w:rsidR="006965D1" w:rsidRDefault="006965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4DFD8" w14:textId="77777777" w:rsidR="008C6158" w:rsidRDefault="008C6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5E8A6" w14:textId="16C6EB87" w:rsidR="00DF3DE7" w:rsidRPr="005F39CA" w:rsidRDefault="005F39CA" w:rsidP="005F39CA">
    <w:pPr>
      <w:pStyle w:val="Footer"/>
      <w:tabs>
        <w:tab w:val="clear" w:pos="4513"/>
        <w:tab w:val="clear" w:pos="9026"/>
        <w:tab w:val="center" w:pos="5103"/>
        <w:tab w:val="right" w:pos="10348"/>
        <w:tab w:val="right" w:pos="15309"/>
      </w:tabs>
      <w:rPr>
        <w:rFonts w:ascii="Arial" w:hAnsi="Arial" w:cs="Arial"/>
        <w:sz w:val="16"/>
        <w:szCs w:val="16"/>
      </w:rPr>
    </w:pPr>
    <w:r w:rsidRPr="00E2313F">
      <w:rPr>
        <w:rFonts w:ascii="Arial" w:hAnsi="Arial" w:cs="Arial"/>
        <w:snapToGrid w:val="0"/>
        <w:sz w:val="16"/>
        <w:szCs w:val="16"/>
      </w:rPr>
      <w:t xml:space="preserve">Form </w:t>
    </w:r>
    <w:r>
      <w:rPr>
        <w:rFonts w:ascii="Arial" w:hAnsi="Arial" w:cs="Arial"/>
        <w:snapToGrid w:val="0"/>
        <w:sz w:val="16"/>
        <w:szCs w:val="16"/>
      </w:rPr>
      <w:t>206-05</w:t>
    </w:r>
    <w:r w:rsidR="00F0196E">
      <w:rPr>
        <w:rFonts w:ascii="Arial" w:hAnsi="Arial" w:cs="Arial"/>
        <w:snapToGrid w:val="0"/>
        <w:sz w:val="16"/>
        <w:szCs w:val="16"/>
      </w:rPr>
      <w:t>_</w:t>
    </w:r>
    <w:r w:rsidRPr="00E2313F">
      <w:rPr>
        <w:rFonts w:ascii="Arial" w:hAnsi="Arial" w:cs="Arial"/>
        <w:snapToGrid w:val="0"/>
        <w:sz w:val="16"/>
        <w:szCs w:val="16"/>
      </w:rPr>
      <w:t xml:space="preserve">Version </w:t>
    </w:r>
    <w:r w:rsidR="008C6158">
      <w:rPr>
        <w:rFonts w:ascii="Arial" w:hAnsi="Arial" w:cs="Arial"/>
        <w:snapToGrid w:val="0"/>
        <w:sz w:val="16"/>
        <w:szCs w:val="16"/>
      </w:rPr>
      <w:t>3</w:t>
    </w:r>
    <w:r>
      <w:rPr>
        <w:rFonts w:ascii="Arial" w:hAnsi="Arial" w:cs="Arial"/>
        <w:snapToGrid w:val="0"/>
        <w:sz w:val="16"/>
        <w:szCs w:val="16"/>
      </w:rPr>
      <w:tab/>
      <w:t xml:space="preserve">Approval Date: </w:t>
    </w:r>
    <w:r w:rsidR="008C6158">
      <w:rPr>
        <w:rFonts w:ascii="Arial" w:hAnsi="Arial" w:cs="Arial"/>
        <w:snapToGrid w:val="0"/>
        <w:sz w:val="16"/>
        <w:szCs w:val="16"/>
      </w:rPr>
      <w:t>13</w:t>
    </w:r>
    <w:r w:rsidR="00F0196E">
      <w:rPr>
        <w:rFonts w:ascii="Arial" w:hAnsi="Arial" w:cs="Arial"/>
        <w:snapToGrid w:val="0"/>
        <w:sz w:val="16"/>
        <w:szCs w:val="16"/>
      </w:rPr>
      <w:t>-</w:t>
    </w:r>
    <w:r w:rsidR="008C6158">
      <w:rPr>
        <w:rFonts w:ascii="Arial" w:hAnsi="Arial" w:cs="Arial"/>
        <w:snapToGrid w:val="0"/>
        <w:sz w:val="16"/>
        <w:szCs w:val="16"/>
      </w:rPr>
      <w:t>Mar</w:t>
    </w:r>
    <w:r>
      <w:rPr>
        <w:rFonts w:ascii="Arial" w:hAnsi="Arial" w:cs="Arial"/>
        <w:snapToGrid w:val="0"/>
        <w:sz w:val="16"/>
        <w:szCs w:val="16"/>
      </w:rPr>
      <w:t>-202</w:t>
    </w:r>
    <w:r w:rsidR="008C6158">
      <w:rPr>
        <w:rFonts w:ascii="Arial" w:hAnsi="Arial" w:cs="Arial"/>
        <w:snapToGrid w:val="0"/>
        <w:sz w:val="16"/>
        <w:szCs w:val="16"/>
      </w:rPr>
      <w:t>6</w:t>
    </w:r>
    <w:r w:rsidRPr="00E2313F">
      <w:rPr>
        <w:rFonts w:ascii="Arial" w:hAnsi="Arial" w:cs="Arial"/>
        <w:snapToGrid w:val="0"/>
        <w:sz w:val="16"/>
        <w:szCs w:val="16"/>
      </w:rPr>
      <w:tab/>
    </w:r>
    <w:sdt>
      <w:sdtPr>
        <w:rPr>
          <w:rFonts w:ascii="Arial" w:hAnsi="Arial" w:cs="Arial"/>
          <w:sz w:val="16"/>
          <w:szCs w:val="16"/>
        </w:rPr>
        <w:id w:val="-971279541"/>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E2313F">
              <w:rPr>
                <w:rFonts w:ascii="Arial" w:hAnsi="Arial" w:cs="Arial"/>
                <w:sz w:val="16"/>
                <w:szCs w:val="16"/>
              </w:rPr>
              <w:t xml:space="preserve">Page </w:t>
            </w:r>
            <w:r w:rsidRPr="187A1723">
              <w:rPr>
                <w:rFonts w:ascii="Arial" w:hAnsi="Arial" w:cs="Arial"/>
                <w:b/>
                <w:bCs/>
                <w:noProof/>
                <w:sz w:val="16"/>
                <w:szCs w:val="16"/>
              </w:rPr>
              <w:fldChar w:fldCharType="begin"/>
            </w:r>
            <w:r w:rsidRPr="00E2313F">
              <w:rPr>
                <w:rFonts w:ascii="Arial" w:hAnsi="Arial" w:cs="Arial"/>
                <w:b/>
                <w:bCs/>
                <w:sz w:val="16"/>
                <w:szCs w:val="16"/>
              </w:rPr>
              <w:instrText xml:space="preserve"> PAGE </w:instrText>
            </w:r>
            <w:r w:rsidRPr="187A1723">
              <w:rPr>
                <w:rFonts w:ascii="Arial" w:hAnsi="Arial" w:cs="Arial"/>
                <w:b/>
                <w:bCs/>
                <w:sz w:val="16"/>
                <w:szCs w:val="16"/>
              </w:rPr>
              <w:fldChar w:fldCharType="separate"/>
            </w:r>
            <w:r>
              <w:rPr>
                <w:rFonts w:ascii="Arial" w:hAnsi="Arial" w:cs="Arial"/>
                <w:b/>
                <w:bCs/>
                <w:sz w:val="16"/>
                <w:szCs w:val="16"/>
              </w:rPr>
              <w:t>1</w:t>
            </w:r>
            <w:r w:rsidRPr="187A1723">
              <w:rPr>
                <w:rFonts w:ascii="Arial" w:hAnsi="Arial" w:cs="Arial"/>
                <w:b/>
                <w:bCs/>
                <w:noProof/>
                <w:sz w:val="16"/>
                <w:szCs w:val="16"/>
              </w:rPr>
              <w:fldChar w:fldCharType="end"/>
            </w:r>
            <w:r w:rsidRPr="00E2313F">
              <w:rPr>
                <w:rFonts w:ascii="Arial" w:hAnsi="Arial" w:cs="Arial"/>
                <w:sz w:val="16"/>
                <w:szCs w:val="16"/>
              </w:rPr>
              <w:t xml:space="preserve"> of </w:t>
            </w:r>
            <w:r w:rsidRPr="187A1723">
              <w:rPr>
                <w:rFonts w:ascii="Arial" w:hAnsi="Arial" w:cs="Arial"/>
                <w:b/>
                <w:bCs/>
                <w:noProof/>
                <w:sz w:val="16"/>
                <w:szCs w:val="16"/>
              </w:rPr>
              <w:fldChar w:fldCharType="begin"/>
            </w:r>
            <w:r w:rsidRPr="00E2313F">
              <w:rPr>
                <w:rFonts w:ascii="Arial" w:hAnsi="Arial" w:cs="Arial"/>
                <w:b/>
                <w:bCs/>
                <w:sz w:val="16"/>
                <w:szCs w:val="16"/>
              </w:rPr>
              <w:instrText xml:space="preserve"> NUMPAGES  </w:instrText>
            </w:r>
            <w:r w:rsidRPr="187A1723">
              <w:rPr>
                <w:rFonts w:ascii="Arial" w:hAnsi="Arial" w:cs="Arial"/>
                <w:b/>
                <w:bCs/>
                <w:sz w:val="16"/>
                <w:szCs w:val="16"/>
              </w:rPr>
              <w:fldChar w:fldCharType="separate"/>
            </w:r>
            <w:r>
              <w:rPr>
                <w:rFonts w:ascii="Arial" w:hAnsi="Arial" w:cs="Arial"/>
                <w:b/>
                <w:bCs/>
                <w:sz w:val="16"/>
                <w:szCs w:val="16"/>
              </w:rPr>
              <w:t>21</w:t>
            </w:r>
            <w:r w:rsidRPr="187A1723">
              <w:rPr>
                <w:rFonts w:ascii="Arial" w:hAnsi="Arial" w:cs="Arial"/>
                <w:b/>
                <w:bCs/>
                <w:noProof/>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C622" w14:textId="77777777" w:rsidR="008C6158" w:rsidRDefault="008C6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73CBA" w14:textId="77777777" w:rsidR="006965D1" w:rsidRDefault="006965D1" w:rsidP="00E75247">
      <w:pPr>
        <w:spacing w:after="0" w:line="240" w:lineRule="auto"/>
      </w:pPr>
      <w:r>
        <w:separator/>
      </w:r>
    </w:p>
  </w:footnote>
  <w:footnote w:type="continuationSeparator" w:id="0">
    <w:p w14:paraId="6C01ED69" w14:textId="77777777" w:rsidR="006965D1" w:rsidRDefault="006965D1" w:rsidP="00E75247">
      <w:pPr>
        <w:spacing w:after="0" w:line="240" w:lineRule="auto"/>
      </w:pPr>
      <w:r>
        <w:continuationSeparator/>
      </w:r>
    </w:p>
  </w:footnote>
  <w:footnote w:type="continuationNotice" w:id="1">
    <w:p w14:paraId="44A98C2F" w14:textId="77777777" w:rsidR="006965D1" w:rsidRDefault="006965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6E301" w14:textId="77777777" w:rsidR="008C6158" w:rsidRDefault="008C61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DB50" w14:textId="787669A3" w:rsidR="00F0196E" w:rsidRDefault="00F0196E" w:rsidP="00103FE6">
    <w:pPr>
      <w:pStyle w:val="Header"/>
      <w:tabs>
        <w:tab w:val="clear" w:pos="4513"/>
        <w:tab w:val="clear" w:pos="9026"/>
      </w:tabs>
      <w:rPr>
        <w:rFonts w:ascii="Arial" w:hAnsi="Arial" w:cs="Arial"/>
        <w:sz w:val="16"/>
        <w:szCs w:val="16"/>
        <w:lang w:val="en-US"/>
      </w:rPr>
    </w:pPr>
    <w:bookmarkStart w:id="0" w:name="_Hlk56678102"/>
    <w:bookmarkStart w:id="1" w:name="_Hlk56678103"/>
    <w:r w:rsidRPr="00E2313F">
      <w:rPr>
        <w:rFonts w:ascii="Arial" w:hAnsi="Arial" w:cs="Arial"/>
        <w:noProof/>
        <w:sz w:val="16"/>
        <w:szCs w:val="16"/>
        <w:lang w:val="en-US"/>
      </w:rPr>
      <w:drawing>
        <wp:anchor distT="0" distB="0" distL="114300" distR="114300" simplePos="0" relativeHeight="251658240" behindDoc="1" locked="0" layoutInCell="1" allowOverlap="1" wp14:anchorId="6E75BF42" wp14:editId="4DE49A62">
          <wp:simplePos x="0" y="0"/>
          <wp:positionH relativeFrom="margin">
            <wp:posOffset>4746845</wp:posOffset>
          </wp:positionH>
          <wp:positionV relativeFrom="paragraph">
            <wp:posOffset>5605</wp:posOffset>
          </wp:positionV>
          <wp:extent cx="1637665" cy="805815"/>
          <wp:effectExtent l="0" t="0" r="635" b="0"/>
          <wp:wrapTight wrapText="bothSides">
            <wp:wrapPolygon edited="0">
              <wp:start x="0" y="0"/>
              <wp:lineTo x="0" y="20936"/>
              <wp:lineTo x="21357" y="20936"/>
              <wp:lineTo x="21357" y="0"/>
              <wp:lineTo x="0" y="0"/>
            </wp:wrapPolygon>
          </wp:wrapTight>
          <wp:docPr id="53660677" name="Picture 5366067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7665" cy="805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7F179D" w14:textId="3B30DFE0" w:rsidR="008C6158" w:rsidRPr="00C1508C" w:rsidRDefault="008C6158" w:rsidP="008C6158">
    <w:pPr>
      <w:pStyle w:val="Header"/>
      <w:rPr>
        <w:rFonts w:ascii="Arial" w:hAnsi="Arial" w:cs="Arial"/>
        <w:sz w:val="16"/>
        <w:szCs w:val="16"/>
      </w:rPr>
    </w:pPr>
    <w:r w:rsidRPr="00C1508C">
      <w:rPr>
        <w:rFonts w:ascii="Arial" w:hAnsi="Arial" w:cs="Arial"/>
        <w:sz w:val="16"/>
        <w:szCs w:val="16"/>
      </w:rPr>
      <w:t>ACO Certification Ltd</w:t>
    </w:r>
  </w:p>
  <w:p w14:paraId="72B9B73A" w14:textId="77777777" w:rsidR="008C6158" w:rsidRPr="00C1508C" w:rsidRDefault="008C6158" w:rsidP="008C6158">
    <w:pPr>
      <w:pStyle w:val="Header"/>
      <w:rPr>
        <w:rFonts w:ascii="Arial" w:hAnsi="Arial" w:cs="Arial"/>
        <w:sz w:val="16"/>
        <w:szCs w:val="16"/>
      </w:rPr>
    </w:pPr>
    <w:r w:rsidRPr="00C1508C">
      <w:rPr>
        <w:rFonts w:ascii="Arial" w:hAnsi="Arial" w:cs="Arial"/>
        <w:sz w:val="16"/>
        <w:szCs w:val="16"/>
      </w:rPr>
      <w:t>Level 9, 215 Adelaide Street Brisbane Q 4000</w:t>
    </w:r>
  </w:p>
  <w:p w14:paraId="59B71A10" w14:textId="77777777" w:rsidR="008C6158" w:rsidRPr="00C1508C" w:rsidRDefault="008C6158" w:rsidP="008C6158">
    <w:pPr>
      <w:pStyle w:val="Header"/>
      <w:rPr>
        <w:rFonts w:ascii="Arial" w:hAnsi="Arial" w:cs="Arial"/>
        <w:sz w:val="16"/>
        <w:szCs w:val="16"/>
      </w:rPr>
    </w:pPr>
    <w:r w:rsidRPr="00C1508C">
      <w:rPr>
        <w:rFonts w:ascii="Arial" w:hAnsi="Arial" w:cs="Arial"/>
        <w:sz w:val="16"/>
        <w:szCs w:val="16"/>
      </w:rPr>
      <w:t>GPO Box 731 Brisbane Q 4001</w:t>
    </w:r>
  </w:p>
  <w:p w14:paraId="78B5D394" w14:textId="606FCA87" w:rsidR="00103FE6" w:rsidRDefault="008C6158" w:rsidP="008C6158">
    <w:pPr>
      <w:pStyle w:val="Header"/>
      <w:tabs>
        <w:tab w:val="clear" w:pos="4513"/>
      </w:tabs>
    </w:pPr>
    <w:r w:rsidRPr="00C1508C">
      <w:rPr>
        <w:rFonts w:ascii="Arial" w:hAnsi="Arial" w:cs="Arial"/>
        <w:sz w:val="16"/>
        <w:szCs w:val="16"/>
      </w:rPr>
      <w:t xml:space="preserve">Ph: 07 3350 5706 | </w:t>
    </w:r>
    <w:hyperlink r:id="rId2" w:history="1">
      <w:r w:rsidRPr="00C1508C">
        <w:rPr>
          <w:rStyle w:val="Hyperlink"/>
          <w:rFonts w:ascii="Arial" w:hAnsi="Arial" w:cs="Arial"/>
          <w:sz w:val="16"/>
          <w:szCs w:val="16"/>
        </w:rPr>
        <w:t>info@aco.net.au</w:t>
      </w:r>
    </w:hyperlink>
    <w:r w:rsidRPr="00C1508C">
      <w:rPr>
        <w:rFonts w:ascii="Arial" w:hAnsi="Arial" w:cs="Arial"/>
        <w:sz w:val="16"/>
        <w:szCs w:val="16"/>
      </w:rPr>
      <w:t xml:space="preserve"> | </w:t>
    </w:r>
    <w:hyperlink r:id="rId3" w:history="1">
      <w:r w:rsidRPr="00C1508C">
        <w:rPr>
          <w:rStyle w:val="Hyperlink"/>
          <w:rFonts w:ascii="Arial" w:hAnsi="Arial" w:cs="Arial"/>
          <w:sz w:val="16"/>
          <w:szCs w:val="16"/>
        </w:rPr>
        <w:t>www.aco.net.au</w:t>
      </w:r>
    </w:hyperlink>
  </w:p>
  <w:p w14:paraId="11D6A497" w14:textId="77777777" w:rsidR="00B01B06" w:rsidRPr="00B01B06" w:rsidRDefault="00B01B06" w:rsidP="008C6158">
    <w:pPr>
      <w:pStyle w:val="Header"/>
      <w:tabs>
        <w:tab w:val="clear" w:pos="4513"/>
      </w:tabs>
      <w:rPr>
        <w:rStyle w:val="Hyperlink"/>
        <w:rFonts w:ascii="Arial" w:hAnsi="Arial" w:cs="Arial"/>
        <w:color w:val="auto"/>
        <w:sz w:val="16"/>
        <w:szCs w:val="16"/>
        <w:u w:val="none"/>
        <w:lang w:val="en-US"/>
      </w:rPr>
    </w:pPr>
  </w:p>
  <w:p w14:paraId="564CBD28" w14:textId="73C4CEE7" w:rsidR="00103FE6" w:rsidRPr="00D02866" w:rsidRDefault="00F0196E" w:rsidP="00D02866">
    <w:pPr>
      <w:pStyle w:val="Header"/>
      <w:tabs>
        <w:tab w:val="clear" w:pos="9026"/>
      </w:tabs>
      <w:rPr>
        <w:rFonts w:ascii="Arial" w:hAnsi="Arial" w:cs="Arial"/>
        <w:b/>
        <w:sz w:val="40"/>
        <w:szCs w:val="40"/>
      </w:rPr>
    </w:pPr>
    <w:r>
      <w:rPr>
        <w:rFonts w:ascii="Arial" w:hAnsi="Arial" w:cs="Arial"/>
        <w:b/>
        <w:sz w:val="40"/>
        <w:szCs w:val="40"/>
      </w:rPr>
      <w:t xml:space="preserve">Organic </w:t>
    </w:r>
    <w:r w:rsidR="0072720D">
      <w:rPr>
        <w:rFonts w:ascii="Arial" w:hAnsi="Arial" w:cs="Arial"/>
        <w:b/>
        <w:sz w:val="40"/>
        <w:szCs w:val="40"/>
      </w:rPr>
      <w:t>Integrity</w:t>
    </w:r>
    <w:r w:rsidR="00103FE6">
      <w:rPr>
        <w:rFonts w:ascii="Arial" w:hAnsi="Arial" w:cs="Arial"/>
        <w:b/>
        <w:sz w:val="40"/>
        <w:szCs w:val="40"/>
      </w:rPr>
      <w:t xml:space="preserve"> Plan</w:t>
    </w:r>
    <w:r w:rsidR="00880B68">
      <w:rPr>
        <w:rFonts w:ascii="Arial" w:hAnsi="Arial" w:cs="Arial"/>
        <w:b/>
        <w:sz w:val="40"/>
        <w:szCs w:val="40"/>
      </w:rPr>
      <w:t xml:space="preserve"> – Internal Control System (ICS)</w:t>
    </w:r>
  </w:p>
  <w:bookmarkEnd w:id="0"/>
  <w:bookmarkEnd w:i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22A4" w14:textId="77777777" w:rsidR="008C6158" w:rsidRDefault="008C6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1251"/>
    <w:multiLevelType w:val="hybridMultilevel"/>
    <w:tmpl w:val="C25E3606"/>
    <w:lvl w:ilvl="0" w:tplc="EA3A5FCA">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74746"/>
    <w:multiLevelType w:val="hybridMultilevel"/>
    <w:tmpl w:val="4C0E0B42"/>
    <w:lvl w:ilvl="0" w:tplc="0C090019">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661BE0"/>
    <w:multiLevelType w:val="hybridMultilevel"/>
    <w:tmpl w:val="1DF82DBE"/>
    <w:lvl w:ilvl="0" w:tplc="EA3A5FCA">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9571E2"/>
    <w:multiLevelType w:val="hybridMultilevel"/>
    <w:tmpl w:val="DED8C918"/>
    <w:lvl w:ilvl="0" w:tplc="FE4EB046">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2070F1"/>
    <w:multiLevelType w:val="hybridMultilevel"/>
    <w:tmpl w:val="26DE84D0"/>
    <w:lvl w:ilvl="0" w:tplc="EA3A5FCA">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1F793F"/>
    <w:multiLevelType w:val="hybridMultilevel"/>
    <w:tmpl w:val="227C62E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ECC5B66"/>
    <w:multiLevelType w:val="hybridMultilevel"/>
    <w:tmpl w:val="46383508"/>
    <w:lvl w:ilvl="0" w:tplc="86108722">
      <w:start w:val="7"/>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2F42584"/>
    <w:multiLevelType w:val="hybridMultilevel"/>
    <w:tmpl w:val="D13A18A4"/>
    <w:lvl w:ilvl="0" w:tplc="DA9C49A0">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694129"/>
    <w:multiLevelType w:val="hybridMultilevel"/>
    <w:tmpl w:val="86CEF602"/>
    <w:lvl w:ilvl="0" w:tplc="5750EA3E">
      <w:start w:val="1"/>
      <w:numFmt w:val="bullet"/>
      <w:lvlText w:val="-"/>
      <w:lvlJc w:val="left"/>
      <w:pPr>
        <w:ind w:left="720" w:hanging="360"/>
      </w:pPr>
      <w:rPr>
        <w:rFonts w:ascii="Aptos" w:hAnsi="Aptos" w:hint="default"/>
      </w:rPr>
    </w:lvl>
    <w:lvl w:ilvl="1" w:tplc="EEE2D31A">
      <w:start w:val="1"/>
      <w:numFmt w:val="bullet"/>
      <w:lvlText w:val="o"/>
      <w:lvlJc w:val="left"/>
      <w:pPr>
        <w:ind w:left="1440" w:hanging="360"/>
      </w:pPr>
      <w:rPr>
        <w:rFonts w:ascii="Courier New" w:hAnsi="Courier New" w:hint="default"/>
      </w:rPr>
    </w:lvl>
    <w:lvl w:ilvl="2" w:tplc="3432AED6">
      <w:start w:val="1"/>
      <w:numFmt w:val="bullet"/>
      <w:lvlText w:val=""/>
      <w:lvlJc w:val="left"/>
      <w:pPr>
        <w:ind w:left="2160" w:hanging="360"/>
      </w:pPr>
      <w:rPr>
        <w:rFonts w:ascii="Wingdings" w:hAnsi="Wingdings" w:hint="default"/>
      </w:rPr>
    </w:lvl>
    <w:lvl w:ilvl="3" w:tplc="CE7CEFA4">
      <w:start w:val="1"/>
      <w:numFmt w:val="bullet"/>
      <w:lvlText w:val=""/>
      <w:lvlJc w:val="left"/>
      <w:pPr>
        <w:ind w:left="2880" w:hanging="360"/>
      </w:pPr>
      <w:rPr>
        <w:rFonts w:ascii="Symbol" w:hAnsi="Symbol" w:hint="default"/>
      </w:rPr>
    </w:lvl>
    <w:lvl w:ilvl="4" w:tplc="2C66AF4E">
      <w:start w:val="1"/>
      <w:numFmt w:val="bullet"/>
      <w:lvlText w:val="o"/>
      <w:lvlJc w:val="left"/>
      <w:pPr>
        <w:ind w:left="3600" w:hanging="360"/>
      </w:pPr>
      <w:rPr>
        <w:rFonts w:ascii="Courier New" w:hAnsi="Courier New" w:hint="default"/>
      </w:rPr>
    </w:lvl>
    <w:lvl w:ilvl="5" w:tplc="EED26D8A">
      <w:start w:val="1"/>
      <w:numFmt w:val="bullet"/>
      <w:lvlText w:val=""/>
      <w:lvlJc w:val="left"/>
      <w:pPr>
        <w:ind w:left="4320" w:hanging="360"/>
      </w:pPr>
      <w:rPr>
        <w:rFonts w:ascii="Wingdings" w:hAnsi="Wingdings" w:hint="default"/>
      </w:rPr>
    </w:lvl>
    <w:lvl w:ilvl="6" w:tplc="A490A9EA">
      <w:start w:val="1"/>
      <w:numFmt w:val="bullet"/>
      <w:lvlText w:val=""/>
      <w:lvlJc w:val="left"/>
      <w:pPr>
        <w:ind w:left="5040" w:hanging="360"/>
      </w:pPr>
      <w:rPr>
        <w:rFonts w:ascii="Symbol" w:hAnsi="Symbol" w:hint="default"/>
      </w:rPr>
    </w:lvl>
    <w:lvl w:ilvl="7" w:tplc="1F7C512C">
      <w:start w:val="1"/>
      <w:numFmt w:val="bullet"/>
      <w:lvlText w:val="o"/>
      <w:lvlJc w:val="left"/>
      <w:pPr>
        <w:ind w:left="5760" w:hanging="360"/>
      </w:pPr>
      <w:rPr>
        <w:rFonts w:ascii="Courier New" w:hAnsi="Courier New" w:hint="default"/>
      </w:rPr>
    </w:lvl>
    <w:lvl w:ilvl="8" w:tplc="699865A8">
      <w:start w:val="1"/>
      <w:numFmt w:val="bullet"/>
      <w:lvlText w:val=""/>
      <w:lvlJc w:val="left"/>
      <w:pPr>
        <w:ind w:left="6480" w:hanging="360"/>
      </w:pPr>
      <w:rPr>
        <w:rFonts w:ascii="Wingdings" w:hAnsi="Wingdings" w:hint="default"/>
      </w:rPr>
    </w:lvl>
  </w:abstractNum>
  <w:abstractNum w:abstractNumId="9" w15:restartNumberingAfterBreak="0">
    <w:nsid w:val="58FC7560"/>
    <w:multiLevelType w:val="hybridMultilevel"/>
    <w:tmpl w:val="4BF8D58A"/>
    <w:lvl w:ilvl="0" w:tplc="EA3A5FCA">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28304A9"/>
    <w:multiLevelType w:val="hybridMultilevel"/>
    <w:tmpl w:val="D6483C82"/>
    <w:lvl w:ilvl="0" w:tplc="86108722">
      <w:start w:val="7"/>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7050AFC"/>
    <w:multiLevelType w:val="hybridMultilevel"/>
    <w:tmpl w:val="3DA8D77C"/>
    <w:lvl w:ilvl="0" w:tplc="7AE4E574">
      <w:start w:val="1"/>
      <w:numFmt w:val="lowerRoman"/>
      <w:lvlText w:val="%1."/>
      <w:lvlJc w:val="left"/>
      <w:pPr>
        <w:ind w:left="1182" w:hanging="720"/>
      </w:pPr>
      <w:rPr>
        <w:rFonts w:hint="default"/>
      </w:rPr>
    </w:lvl>
    <w:lvl w:ilvl="1" w:tplc="0C090019" w:tentative="1">
      <w:start w:val="1"/>
      <w:numFmt w:val="lowerLetter"/>
      <w:lvlText w:val="%2."/>
      <w:lvlJc w:val="left"/>
      <w:pPr>
        <w:ind w:left="1542" w:hanging="360"/>
      </w:pPr>
    </w:lvl>
    <w:lvl w:ilvl="2" w:tplc="0C09001B" w:tentative="1">
      <w:start w:val="1"/>
      <w:numFmt w:val="lowerRoman"/>
      <w:lvlText w:val="%3."/>
      <w:lvlJc w:val="right"/>
      <w:pPr>
        <w:ind w:left="2262" w:hanging="180"/>
      </w:pPr>
    </w:lvl>
    <w:lvl w:ilvl="3" w:tplc="0C09000F" w:tentative="1">
      <w:start w:val="1"/>
      <w:numFmt w:val="decimal"/>
      <w:lvlText w:val="%4."/>
      <w:lvlJc w:val="left"/>
      <w:pPr>
        <w:ind w:left="2982" w:hanging="360"/>
      </w:pPr>
    </w:lvl>
    <w:lvl w:ilvl="4" w:tplc="0C090019" w:tentative="1">
      <w:start w:val="1"/>
      <w:numFmt w:val="lowerLetter"/>
      <w:lvlText w:val="%5."/>
      <w:lvlJc w:val="left"/>
      <w:pPr>
        <w:ind w:left="3702" w:hanging="360"/>
      </w:pPr>
    </w:lvl>
    <w:lvl w:ilvl="5" w:tplc="0C09001B" w:tentative="1">
      <w:start w:val="1"/>
      <w:numFmt w:val="lowerRoman"/>
      <w:lvlText w:val="%6."/>
      <w:lvlJc w:val="right"/>
      <w:pPr>
        <w:ind w:left="4422" w:hanging="180"/>
      </w:pPr>
    </w:lvl>
    <w:lvl w:ilvl="6" w:tplc="0C09000F" w:tentative="1">
      <w:start w:val="1"/>
      <w:numFmt w:val="decimal"/>
      <w:lvlText w:val="%7."/>
      <w:lvlJc w:val="left"/>
      <w:pPr>
        <w:ind w:left="5142" w:hanging="360"/>
      </w:pPr>
    </w:lvl>
    <w:lvl w:ilvl="7" w:tplc="0C090019" w:tentative="1">
      <w:start w:val="1"/>
      <w:numFmt w:val="lowerLetter"/>
      <w:lvlText w:val="%8."/>
      <w:lvlJc w:val="left"/>
      <w:pPr>
        <w:ind w:left="5862" w:hanging="360"/>
      </w:pPr>
    </w:lvl>
    <w:lvl w:ilvl="8" w:tplc="0C09001B" w:tentative="1">
      <w:start w:val="1"/>
      <w:numFmt w:val="lowerRoman"/>
      <w:lvlText w:val="%9."/>
      <w:lvlJc w:val="right"/>
      <w:pPr>
        <w:ind w:left="6582" w:hanging="180"/>
      </w:pPr>
    </w:lvl>
  </w:abstractNum>
  <w:abstractNum w:abstractNumId="12" w15:restartNumberingAfterBreak="0">
    <w:nsid w:val="6BA557D4"/>
    <w:multiLevelType w:val="hybridMultilevel"/>
    <w:tmpl w:val="918ACDEC"/>
    <w:lvl w:ilvl="0" w:tplc="EA3A5FCA">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CFC4D0D"/>
    <w:multiLevelType w:val="hybridMultilevel"/>
    <w:tmpl w:val="3CF6166C"/>
    <w:lvl w:ilvl="0" w:tplc="86108722">
      <w:start w:val="7"/>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8C13B8"/>
    <w:multiLevelType w:val="hybridMultilevel"/>
    <w:tmpl w:val="62B06A62"/>
    <w:lvl w:ilvl="0" w:tplc="EA3A5FCA">
      <w:start w:val="1"/>
      <w:numFmt w:val="bullet"/>
      <w:lvlText w:val="•"/>
      <w:lvlJc w:val="left"/>
      <w:pPr>
        <w:ind w:left="756" w:hanging="360"/>
      </w:pPr>
      <w:rPr>
        <w:rFonts w:ascii="Arial" w:eastAsia="Times New Roman" w:hAnsi="Arial" w:cs="Arial"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15" w15:restartNumberingAfterBreak="0">
    <w:nsid w:val="7CB16CEE"/>
    <w:multiLevelType w:val="hybridMultilevel"/>
    <w:tmpl w:val="DC404686"/>
    <w:lvl w:ilvl="0" w:tplc="0B0C39C0">
      <w:start w:val="1"/>
      <w:numFmt w:val="lowerRoman"/>
      <w:lvlText w:val="%1."/>
      <w:lvlJc w:val="left"/>
      <w:pPr>
        <w:ind w:left="898" w:hanging="720"/>
      </w:pPr>
      <w:rPr>
        <w:rFonts w:hint="default"/>
      </w:rPr>
    </w:lvl>
    <w:lvl w:ilvl="1" w:tplc="0C090019" w:tentative="1">
      <w:start w:val="1"/>
      <w:numFmt w:val="lowerLetter"/>
      <w:lvlText w:val="%2."/>
      <w:lvlJc w:val="left"/>
      <w:pPr>
        <w:ind w:left="1258" w:hanging="360"/>
      </w:pPr>
    </w:lvl>
    <w:lvl w:ilvl="2" w:tplc="0C09001B" w:tentative="1">
      <w:start w:val="1"/>
      <w:numFmt w:val="lowerRoman"/>
      <w:lvlText w:val="%3."/>
      <w:lvlJc w:val="right"/>
      <w:pPr>
        <w:ind w:left="1978" w:hanging="180"/>
      </w:pPr>
    </w:lvl>
    <w:lvl w:ilvl="3" w:tplc="0C09000F" w:tentative="1">
      <w:start w:val="1"/>
      <w:numFmt w:val="decimal"/>
      <w:lvlText w:val="%4."/>
      <w:lvlJc w:val="left"/>
      <w:pPr>
        <w:ind w:left="2698" w:hanging="360"/>
      </w:pPr>
    </w:lvl>
    <w:lvl w:ilvl="4" w:tplc="0C090019" w:tentative="1">
      <w:start w:val="1"/>
      <w:numFmt w:val="lowerLetter"/>
      <w:lvlText w:val="%5."/>
      <w:lvlJc w:val="left"/>
      <w:pPr>
        <w:ind w:left="3418" w:hanging="360"/>
      </w:pPr>
    </w:lvl>
    <w:lvl w:ilvl="5" w:tplc="0C09001B" w:tentative="1">
      <w:start w:val="1"/>
      <w:numFmt w:val="lowerRoman"/>
      <w:lvlText w:val="%6."/>
      <w:lvlJc w:val="right"/>
      <w:pPr>
        <w:ind w:left="4138" w:hanging="180"/>
      </w:pPr>
    </w:lvl>
    <w:lvl w:ilvl="6" w:tplc="0C09000F" w:tentative="1">
      <w:start w:val="1"/>
      <w:numFmt w:val="decimal"/>
      <w:lvlText w:val="%7."/>
      <w:lvlJc w:val="left"/>
      <w:pPr>
        <w:ind w:left="4858" w:hanging="360"/>
      </w:pPr>
    </w:lvl>
    <w:lvl w:ilvl="7" w:tplc="0C090019" w:tentative="1">
      <w:start w:val="1"/>
      <w:numFmt w:val="lowerLetter"/>
      <w:lvlText w:val="%8."/>
      <w:lvlJc w:val="left"/>
      <w:pPr>
        <w:ind w:left="5578" w:hanging="360"/>
      </w:pPr>
    </w:lvl>
    <w:lvl w:ilvl="8" w:tplc="0C09001B" w:tentative="1">
      <w:start w:val="1"/>
      <w:numFmt w:val="lowerRoman"/>
      <w:lvlText w:val="%9."/>
      <w:lvlJc w:val="right"/>
      <w:pPr>
        <w:ind w:left="6298" w:hanging="180"/>
      </w:pPr>
    </w:lvl>
  </w:abstractNum>
  <w:num w:numId="1" w16cid:durableId="578245808">
    <w:abstractNumId w:val="8"/>
  </w:num>
  <w:num w:numId="2" w16cid:durableId="490679518">
    <w:abstractNumId w:val="1"/>
  </w:num>
  <w:num w:numId="3" w16cid:durableId="2005474996">
    <w:abstractNumId w:val="5"/>
  </w:num>
  <w:num w:numId="4" w16cid:durableId="1256210971">
    <w:abstractNumId w:val="11"/>
  </w:num>
  <w:num w:numId="5" w16cid:durableId="576091694">
    <w:abstractNumId w:val="15"/>
  </w:num>
  <w:num w:numId="6" w16cid:durableId="2089619035">
    <w:abstractNumId w:val="9"/>
  </w:num>
  <w:num w:numId="7" w16cid:durableId="1981618163">
    <w:abstractNumId w:val="13"/>
  </w:num>
  <w:num w:numId="8" w16cid:durableId="1939293936">
    <w:abstractNumId w:val="4"/>
  </w:num>
  <w:num w:numId="9" w16cid:durableId="523371629">
    <w:abstractNumId w:val="14"/>
  </w:num>
  <w:num w:numId="10" w16cid:durableId="1900045918">
    <w:abstractNumId w:val="12"/>
  </w:num>
  <w:num w:numId="11" w16cid:durableId="1879396670">
    <w:abstractNumId w:val="0"/>
  </w:num>
  <w:num w:numId="12" w16cid:durableId="2137983120">
    <w:abstractNumId w:val="6"/>
  </w:num>
  <w:num w:numId="13" w16cid:durableId="1016006515">
    <w:abstractNumId w:val="7"/>
  </w:num>
  <w:num w:numId="14" w16cid:durableId="554315601">
    <w:abstractNumId w:val="10"/>
  </w:num>
  <w:num w:numId="15" w16cid:durableId="1004670546">
    <w:abstractNumId w:val="3"/>
  </w:num>
  <w:num w:numId="16" w16cid:durableId="273363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247"/>
    <w:rsid w:val="000333BD"/>
    <w:rsid w:val="0004739E"/>
    <w:rsid w:val="00073FEB"/>
    <w:rsid w:val="0008089B"/>
    <w:rsid w:val="00080BEC"/>
    <w:rsid w:val="000951CE"/>
    <w:rsid w:val="000B60FC"/>
    <w:rsid w:val="000B71C3"/>
    <w:rsid w:val="000E19F0"/>
    <w:rsid w:val="00103FE6"/>
    <w:rsid w:val="00144E76"/>
    <w:rsid w:val="00166DB4"/>
    <w:rsid w:val="0016778C"/>
    <w:rsid w:val="0017715D"/>
    <w:rsid w:val="00180476"/>
    <w:rsid w:val="001850C0"/>
    <w:rsid w:val="00193880"/>
    <w:rsid w:val="00215A7C"/>
    <w:rsid w:val="00281F8D"/>
    <w:rsid w:val="002A78B2"/>
    <w:rsid w:val="002B56CE"/>
    <w:rsid w:val="002C2102"/>
    <w:rsid w:val="00332BC7"/>
    <w:rsid w:val="00335DA2"/>
    <w:rsid w:val="00375075"/>
    <w:rsid w:val="00403D7C"/>
    <w:rsid w:val="00481D4F"/>
    <w:rsid w:val="00485E0D"/>
    <w:rsid w:val="00492B44"/>
    <w:rsid w:val="00511301"/>
    <w:rsid w:val="00560F05"/>
    <w:rsid w:val="005912F5"/>
    <w:rsid w:val="005942E8"/>
    <w:rsid w:val="005A51A6"/>
    <w:rsid w:val="005A7155"/>
    <w:rsid w:val="005D397E"/>
    <w:rsid w:val="005D433A"/>
    <w:rsid w:val="005F39CA"/>
    <w:rsid w:val="0060176C"/>
    <w:rsid w:val="006168E9"/>
    <w:rsid w:val="006173AF"/>
    <w:rsid w:val="00644E02"/>
    <w:rsid w:val="0066225B"/>
    <w:rsid w:val="0066736B"/>
    <w:rsid w:val="00676434"/>
    <w:rsid w:val="006965D1"/>
    <w:rsid w:val="00697CBD"/>
    <w:rsid w:val="006A0AE3"/>
    <w:rsid w:val="006C102A"/>
    <w:rsid w:val="007114BD"/>
    <w:rsid w:val="00713449"/>
    <w:rsid w:val="007204E7"/>
    <w:rsid w:val="0072720D"/>
    <w:rsid w:val="007356F2"/>
    <w:rsid w:val="00745A79"/>
    <w:rsid w:val="007573D5"/>
    <w:rsid w:val="007606DD"/>
    <w:rsid w:val="00762A84"/>
    <w:rsid w:val="007673C3"/>
    <w:rsid w:val="00781D00"/>
    <w:rsid w:val="00793AF4"/>
    <w:rsid w:val="007C4ED3"/>
    <w:rsid w:val="007F2EF1"/>
    <w:rsid w:val="00804465"/>
    <w:rsid w:val="008203C8"/>
    <w:rsid w:val="008307F6"/>
    <w:rsid w:val="008564A5"/>
    <w:rsid w:val="00880B68"/>
    <w:rsid w:val="00892B60"/>
    <w:rsid w:val="008C6158"/>
    <w:rsid w:val="00911DED"/>
    <w:rsid w:val="00915ED5"/>
    <w:rsid w:val="00936795"/>
    <w:rsid w:val="00943F97"/>
    <w:rsid w:val="00946455"/>
    <w:rsid w:val="009479A6"/>
    <w:rsid w:val="0095330F"/>
    <w:rsid w:val="0095701E"/>
    <w:rsid w:val="00976357"/>
    <w:rsid w:val="00976AF0"/>
    <w:rsid w:val="00992658"/>
    <w:rsid w:val="009A32BE"/>
    <w:rsid w:val="009B2B67"/>
    <w:rsid w:val="009D16FB"/>
    <w:rsid w:val="00A9708B"/>
    <w:rsid w:val="00AF3546"/>
    <w:rsid w:val="00B01B06"/>
    <w:rsid w:val="00B316A6"/>
    <w:rsid w:val="00B91F7B"/>
    <w:rsid w:val="00B97AEB"/>
    <w:rsid w:val="00BE760D"/>
    <w:rsid w:val="00BF055E"/>
    <w:rsid w:val="00C00CCF"/>
    <w:rsid w:val="00C13C71"/>
    <w:rsid w:val="00C23488"/>
    <w:rsid w:val="00C401D7"/>
    <w:rsid w:val="00C66AE5"/>
    <w:rsid w:val="00C71283"/>
    <w:rsid w:val="00CD4931"/>
    <w:rsid w:val="00CD5CCE"/>
    <w:rsid w:val="00CD7644"/>
    <w:rsid w:val="00D02866"/>
    <w:rsid w:val="00D06B11"/>
    <w:rsid w:val="00D67A2A"/>
    <w:rsid w:val="00D81385"/>
    <w:rsid w:val="00D814FB"/>
    <w:rsid w:val="00DA584E"/>
    <w:rsid w:val="00DF3DE7"/>
    <w:rsid w:val="00E65488"/>
    <w:rsid w:val="00E74C3F"/>
    <w:rsid w:val="00E75247"/>
    <w:rsid w:val="00E86414"/>
    <w:rsid w:val="00EE43BD"/>
    <w:rsid w:val="00F0196E"/>
    <w:rsid w:val="00F07016"/>
    <w:rsid w:val="00F4780E"/>
    <w:rsid w:val="00F63B60"/>
    <w:rsid w:val="00FA7479"/>
    <w:rsid w:val="00FC7523"/>
    <w:rsid w:val="00FD48D5"/>
    <w:rsid w:val="00FE3F04"/>
    <w:rsid w:val="00FF48C7"/>
    <w:rsid w:val="01645885"/>
    <w:rsid w:val="01C31388"/>
    <w:rsid w:val="04583F34"/>
    <w:rsid w:val="0E741DF1"/>
    <w:rsid w:val="1A140C95"/>
    <w:rsid w:val="1C9A0D58"/>
    <w:rsid w:val="1E1F450D"/>
    <w:rsid w:val="1FE394E1"/>
    <w:rsid w:val="2434A7EA"/>
    <w:rsid w:val="2778DACB"/>
    <w:rsid w:val="27B4D277"/>
    <w:rsid w:val="382F6A32"/>
    <w:rsid w:val="3C9E8169"/>
    <w:rsid w:val="3F2A7F73"/>
    <w:rsid w:val="3FB833D0"/>
    <w:rsid w:val="40F8A3DB"/>
    <w:rsid w:val="464A5CFB"/>
    <w:rsid w:val="49A591D0"/>
    <w:rsid w:val="4B7CFC54"/>
    <w:rsid w:val="4CC70475"/>
    <w:rsid w:val="4CDC958F"/>
    <w:rsid w:val="4D287BD0"/>
    <w:rsid w:val="5014D354"/>
    <w:rsid w:val="529ED653"/>
    <w:rsid w:val="53333DCD"/>
    <w:rsid w:val="53D42493"/>
    <w:rsid w:val="57B05A99"/>
    <w:rsid w:val="581C7D4E"/>
    <w:rsid w:val="5C3212A5"/>
    <w:rsid w:val="5DCDE306"/>
    <w:rsid w:val="61CEB505"/>
    <w:rsid w:val="62481AE6"/>
    <w:rsid w:val="62882BCC"/>
    <w:rsid w:val="636A8566"/>
    <w:rsid w:val="638ABF7E"/>
    <w:rsid w:val="74198E0A"/>
    <w:rsid w:val="7718D0BB"/>
    <w:rsid w:val="7B83CD8F"/>
    <w:rsid w:val="7F5616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DCD3F"/>
  <w15:chartTrackingRefBased/>
  <w15:docId w15:val="{2E8314C2-E309-4EBE-84B2-7AB57443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247"/>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E7524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E7524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7524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75247"/>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75247"/>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75247"/>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75247"/>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75247"/>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75247"/>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2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752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2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2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2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2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2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2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247"/>
    <w:rPr>
      <w:rFonts w:eastAsiaTheme="majorEastAsia" w:cstheme="majorBidi"/>
      <w:color w:val="272727" w:themeColor="text1" w:themeTint="D8"/>
    </w:rPr>
  </w:style>
  <w:style w:type="paragraph" w:styleId="Title">
    <w:name w:val="Title"/>
    <w:basedOn w:val="Normal"/>
    <w:next w:val="Normal"/>
    <w:link w:val="TitleChar"/>
    <w:uiPriority w:val="10"/>
    <w:qFormat/>
    <w:rsid w:val="00E7524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752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24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752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247"/>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75247"/>
    <w:rPr>
      <w:i/>
      <w:iCs/>
      <w:color w:val="404040" w:themeColor="text1" w:themeTint="BF"/>
    </w:rPr>
  </w:style>
  <w:style w:type="paragraph" w:styleId="ListParagraph">
    <w:name w:val="List Paragraph"/>
    <w:basedOn w:val="Normal"/>
    <w:uiPriority w:val="34"/>
    <w:qFormat/>
    <w:rsid w:val="00E75247"/>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75247"/>
    <w:rPr>
      <w:i/>
      <w:iCs/>
      <w:color w:val="0F4761" w:themeColor="accent1" w:themeShade="BF"/>
    </w:rPr>
  </w:style>
  <w:style w:type="paragraph" w:styleId="IntenseQuote">
    <w:name w:val="Intense Quote"/>
    <w:basedOn w:val="Normal"/>
    <w:next w:val="Normal"/>
    <w:link w:val="IntenseQuoteChar"/>
    <w:uiPriority w:val="30"/>
    <w:qFormat/>
    <w:rsid w:val="00E7524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75247"/>
    <w:rPr>
      <w:i/>
      <w:iCs/>
      <w:color w:val="0F4761" w:themeColor="accent1" w:themeShade="BF"/>
    </w:rPr>
  </w:style>
  <w:style w:type="character" w:styleId="IntenseReference">
    <w:name w:val="Intense Reference"/>
    <w:basedOn w:val="DefaultParagraphFont"/>
    <w:uiPriority w:val="32"/>
    <w:qFormat/>
    <w:rsid w:val="00E75247"/>
    <w:rPr>
      <w:b/>
      <w:bCs/>
      <w:smallCaps/>
      <w:color w:val="0F4761" w:themeColor="accent1" w:themeShade="BF"/>
      <w:spacing w:val="5"/>
    </w:rPr>
  </w:style>
  <w:style w:type="paragraph" w:styleId="Header">
    <w:name w:val="header"/>
    <w:basedOn w:val="Normal"/>
    <w:link w:val="HeaderChar"/>
    <w:unhideWhenUsed/>
    <w:rsid w:val="00E75247"/>
    <w:pPr>
      <w:tabs>
        <w:tab w:val="center" w:pos="4513"/>
        <w:tab w:val="right" w:pos="9026"/>
      </w:tabs>
      <w:spacing w:after="0" w:line="240" w:lineRule="auto"/>
    </w:pPr>
  </w:style>
  <w:style w:type="character" w:customStyle="1" w:styleId="HeaderChar">
    <w:name w:val="Header Char"/>
    <w:basedOn w:val="DefaultParagraphFont"/>
    <w:link w:val="Header"/>
    <w:rsid w:val="00E75247"/>
    <w:rPr>
      <w:rFonts w:ascii="Calibri" w:eastAsia="Calibri" w:hAnsi="Calibri" w:cs="Times New Roman"/>
      <w:kern w:val="0"/>
      <w14:ligatures w14:val="none"/>
    </w:rPr>
  </w:style>
  <w:style w:type="paragraph" w:styleId="Footer">
    <w:name w:val="footer"/>
    <w:basedOn w:val="Normal"/>
    <w:link w:val="FooterChar"/>
    <w:unhideWhenUsed/>
    <w:rsid w:val="00E75247"/>
    <w:pPr>
      <w:tabs>
        <w:tab w:val="center" w:pos="4513"/>
        <w:tab w:val="right" w:pos="9026"/>
      </w:tabs>
      <w:spacing w:after="0" w:line="240" w:lineRule="auto"/>
    </w:pPr>
  </w:style>
  <w:style w:type="character" w:customStyle="1" w:styleId="FooterChar">
    <w:name w:val="Footer Char"/>
    <w:basedOn w:val="DefaultParagraphFont"/>
    <w:link w:val="Footer"/>
    <w:rsid w:val="00E75247"/>
    <w:rPr>
      <w:rFonts w:ascii="Calibri" w:eastAsia="Calibri" w:hAnsi="Calibri" w:cs="Times New Roman"/>
      <w:kern w:val="0"/>
      <w14:ligatures w14:val="none"/>
    </w:rPr>
  </w:style>
  <w:style w:type="character" w:styleId="Hyperlink">
    <w:name w:val="Hyperlink"/>
    <w:unhideWhenUsed/>
    <w:rsid w:val="00EE43BD"/>
    <w:rPr>
      <w:color w:val="0000FF"/>
      <w:u w:val="single"/>
    </w:rPr>
  </w:style>
  <w:style w:type="table" w:styleId="TableGrid">
    <w:name w:val="Table Grid"/>
    <w:basedOn w:val="TableNormal"/>
    <w:rsid w:val="00E86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91F7B"/>
    <w:pPr>
      <w:spacing w:after="0" w:line="240" w:lineRule="auto"/>
    </w:pPr>
    <w:rPr>
      <w:rFonts w:ascii="Calibri" w:eastAsia="Calibri" w:hAnsi="Calibri" w:cs="Times New Roman"/>
      <w:kern w:val="0"/>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541861">
      <w:bodyDiv w:val="1"/>
      <w:marLeft w:val="0"/>
      <w:marRight w:val="0"/>
      <w:marTop w:val="0"/>
      <w:marBottom w:val="0"/>
      <w:divBdr>
        <w:top w:val="none" w:sz="0" w:space="0" w:color="auto"/>
        <w:left w:val="none" w:sz="0" w:space="0" w:color="auto"/>
        <w:bottom w:val="none" w:sz="0" w:space="0" w:color="auto"/>
        <w:right w:val="none" w:sz="0" w:space="0" w:color="auto"/>
      </w:divBdr>
    </w:div>
    <w:div w:id="784889968">
      <w:bodyDiv w:val="1"/>
      <w:marLeft w:val="0"/>
      <w:marRight w:val="0"/>
      <w:marTop w:val="0"/>
      <w:marBottom w:val="0"/>
      <w:divBdr>
        <w:top w:val="none" w:sz="0" w:space="0" w:color="auto"/>
        <w:left w:val="none" w:sz="0" w:space="0" w:color="auto"/>
        <w:bottom w:val="none" w:sz="0" w:space="0" w:color="auto"/>
        <w:right w:val="none" w:sz="0" w:space="0" w:color="auto"/>
      </w:divBdr>
    </w:div>
    <w:div w:id="790317887">
      <w:bodyDiv w:val="1"/>
      <w:marLeft w:val="0"/>
      <w:marRight w:val="0"/>
      <w:marTop w:val="0"/>
      <w:marBottom w:val="0"/>
      <w:divBdr>
        <w:top w:val="none" w:sz="0" w:space="0" w:color="auto"/>
        <w:left w:val="none" w:sz="0" w:space="0" w:color="auto"/>
        <w:bottom w:val="none" w:sz="0" w:space="0" w:color="auto"/>
        <w:right w:val="none" w:sz="0" w:space="0" w:color="auto"/>
      </w:divBdr>
    </w:div>
    <w:div w:id="921069092">
      <w:bodyDiv w:val="1"/>
      <w:marLeft w:val="0"/>
      <w:marRight w:val="0"/>
      <w:marTop w:val="0"/>
      <w:marBottom w:val="0"/>
      <w:divBdr>
        <w:top w:val="none" w:sz="0" w:space="0" w:color="auto"/>
        <w:left w:val="none" w:sz="0" w:space="0" w:color="auto"/>
        <w:bottom w:val="none" w:sz="0" w:space="0" w:color="auto"/>
        <w:right w:val="none" w:sz="0" w:space="0" w:color="auto"/>
      </w:divBdr>
    </w:div>
    <w:div w:id="1809086732">
      <w:bodyDiv w:val="1"/>
      <w:marLeft w:val="0"/>
      <w:marRight w:val="0"/>
      <w:marTop w:val="0"/>
      <w:marBottom w:val="0"/>
      <w:divBdr>
        <w:top w:val="none" w:sz="0" w:space="0" w:color="auto"/>
        <w:left w:val="none" w:sz="0" w:space="0" w:color="auto"/>
        <w:bottom w:val="none" w:sz="0" w:space="0" w:color="auto"/>
        <w:right w:val="none" w:sz="0" w:space="0" w:color="auto"/>
      </w:divBdr>
    </w:div>
    <w:div w:id="186131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http://www.aco.net.au/" TargetMode="External"/><Relationship Id="rId2" Type="http://schemas.openxmlformats.org/officeDocument/2006/relationships/hyperlink" Target="mailto:info@aco.net.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EF16DF076384F918C87A46188DB6C" ma:contentTypeVersion="28" ma:contentTypeDescription="Create a new document." ma:contentTypeScope="" ma:versionID="6ae55a0f30b8fc2cd68737be0b54fda9">
  <xsd:schema xmlns:xsd="http://www.w3.org/2001/XMLSchema" xmlns:xs="http://www.w3.org/2001/XMLSchema" xmlns:p="http://schemas.microsoft.com/office/2006/metadata/properties" xmlns:ns2="4c7fd4e0-2dd9-4b3d-9990-67c922c645f7" xmlns:ns3="eae7b6ca-a5ea-4503-81a9-b3b24ced2950" targetNamespace="http://schemas.microsoft.com/office/2006/metadata/properties" ma:root="true" ma:fieldsID="c8a7d0b26f40c5243b4c186d162cb452" ns2:_="" ns3:_="">
    <xsd:import namespace="4c7fd4e0-2dd9-4b3d-9990-67c922c645f7"/>
    <xsd:import namespace="eae7b6ca-a5ea-4503-81a9-b3b24ced2950"/>
    <xsd:element name="properties">
      <xsd:complexType>
        <xsd:sequence>
          <xsd:element name="documentManagement">
            <xsd:complexType>
              <xsd:all>
                <xsd:element ref="ns2:Review_x0020_by"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on5b" minOccurs="0"/>
                <xsd:element ref="ns2:Person" minOccurs="0"/>
                <xsd:element ref="ns2:MediaLengthInSeconds" minOccurs="0"/>
                <xsd:element ref="ns2:lcf76f155ced4ddcb4097134ff3c332f" minOccurs="0"/>
                <xsd:element ref="ns3:TaxCatchAll" minOccurs="0"/>
                <xsd:element ref="ns2:Date" minOccurs="0"/>
                <xsd:element ref="ns2:Createdby" minOccurs="0"/>
                <xsd:element ref="ns2:MediaServiceObjectDetectorVersions" minOccurs="0"/>
                <xsd:element ref="ns2:Created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fd4e0-2dd9-4b3d-9990-67c922c645f7" elementFormDefault="qualified">
    <xsd:import namespace="http://schemas.microsoft.com/office/2006/documentManagement/types"/>
    <xsd:import namespace="http://schemas.microsoft.com/office/infopath/2007/PartnerControls"/>
    <xsd:element name="Review_x0020_by" ma:index="1" nillable="true" ma:displayName="Review by" ma:description="This is the review date of the document" ma:format="DateOnly" ma:internalName="Review_x0020_by">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on5b" ma:index="20" nillable="true" ma:displayName="Date and time" ma:hidden="true" ma:internalName="on5b" ma:readOnly="false">
      <xsd:simpleType>
        <xsd:restriction base="dms:DateTime"/>
      </xsd:simpleType>
    </xsd:element>
    <xsd:element name="Person" ma:index="2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e0ba5d-d977-47f1-8625-64771bfc508f" ma:termSetId="09814cd3-568e-fe90-9814-8d621ff8fb84" ma:anchorId="fba54fb3-c3e1-fe81-a776-ca4b69148c4d" ma:open="true" ma:isKeyword="false">
      <xsd:complexType>
        <xsd:sequence>
          <xsd:element ref="pc:Terms" minOccurs="0" maxOccurs="1"/>
        </xsd:sequence>
      </xsd:complexType>
    </xsd:element>
    <xsd:element name="Date" ma:index="27" nillable="true" ma:displayName="Date" ma:format="DateOnly" ma:internalName="Date">
      <xsd:simpleType>
        <xsd:restriction base="dms:DateTime"/>
      </xsd:simpleType>
    </xsd:element>
    <xsd:element name="Createdby" ma:index="28"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Createdon" ma:index="30" nillable="true" ma:displayName="Created on" ma:format="DateOnly" ma:internalName="Createdon">
      <xsd:simpleType>
        <xsd:restriction base="dms:DateTim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e7b6ca-a5ea-4503-81a9-b3b24ced2950"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d1d66f6e-d861-4936-893a-77609df4e540}" ma:internalName="TaxCatchAll" ma:showField="CatchAllData" ma:web="eae7b6ca-a5ea-4503-81a9-b3b24ced2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7fd4e0-2dd9-4b3d-9990-67c922c645f7">
      <Terms xmlns="http://schemas.microsoft.com/office/infopath/2007/PartnerControls"/>
    </lcf76f155ced4ddcb4097134ff3c332f>
    <TaxCatchAll xmlns="eae7b6ca-a5ea-4503-81a9-b3b24ced2950" xsi:nil="true"/>
    <SharedWithUsers xmlns="eae7b6ca-a5ea-4503-81a9-b3b24ced2950">
      <UserInfo>
        <DisplayName>Ruwi Jayasuriya</DisplayName>
        <AccountId>30</AccountId>
        <AccountType/>
      </UserInfo>
      <UserInfo>
        <DisplayName>Andrew Sosimenko</DisplayName>
        <AccountId>20</AccountId>
        <AccountType/>
      </UserInfo>
      <UserInfo>
        <DisplayName>Jason Faulkner</DisplayName>
        <AccountId>188</AccountId>
        <AccountType/>
      </UserInfo>
      <UserInfo>
        <DisplayName>Carolin Moeller</DisplayName>
        <AccountId>258</AccountId>
        <AccountType/>
      </UserInfo>
    </SharedWithUsers>
    <MediaLengthInSeconds xmlns="4c7fd4e0-2dd9-4b3d-9990-67c922c645f7" xsi:nil="true"/>
    <Person xmlns="4c7fd4e0-2dd9-4b3d-9990-67c922c645f7">
      <UserInfo>
        <DisplayName/>
        <AccountId xsi:nil="true"/>
        <AccountType/>
      </UserInfo>
    </Person>
    <on5b xmlns="4c7fd4e0-2dd9-4b3d-9990-67c922c645f7" xsi:nil="true"/>
    <Review_x0020_by xmlns="4c7fd4e0-2dd9-4b3d-9990-67c922c645f7" xsi:nil="true"/>
    <Date xmlns="4c7fd4e0-2dd9-4b3d-9990-67c922c645f7" xsi:nil="true"/>
    <Createdon xmlns="4c7fd4e0-2dd9-4b3d-9990-67c922c645f7" xsi:nil="true"/>
    <Createdby xmlns="4c7fd4e0-2dd9-4b3d-9990-67c922c645f7">
      <UserInfo>
        <DisplayName/>
        <AccountId xsi:nil="true"/>
        <AccountType/>
      </UserInfo>
    </Cre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F4CA18-FAE4-4D4E-A3E3-98BE72E28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fd4e0-2dd9-4b3d-9990-67c922c645f7"/>
    <ds:schemaRef ds:uri="eae7b6ca-a5ea-4503-81a9-b3b24ced2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ECD65A-1D6E-41BA-B09F-09036A356EF8}">
  <ds:schemaRefs>
    <ds:schemaRef ds:uri="http://schemas.microsoft.com/office/2006/metadata/properties"/>
    <ds:schemaRef ds:uri="http://schemas.microsoft.com/office/infopath/2007/PartnerControls"/>
    <ds:schemaRef ds:uri="4c7fd4e0-2dd9-4b3d-9990-67c922c645f7"/>
    <ds:schemaRef ds:uri="eae7b6ca-a5ea-4503-81a9-b3b24ced2950"/>
  </ds:schemaRefs>
</ds:datastoreItem>
</file>

<file path=customXml/itemProps3.xml><?xml version="1.0" encoding="utf-8"?>
<ds:datastoreItem xmlns:ds="http://schemas.openxmlformats.org/officeDocument/2006/customXml" ds:itemID="{7762AC8D-B3F6-42BA-8C24-BED32A87B1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1830</Words>
  <Characters>10395</Characters>
  <Application>Microsoft Office Word</Application>
  <DocSecurity>0</DocSecurity>
  <Lines>569</Lines>
  <Paragraphs>153</Paragraphs>
  <ScaleCrop>false</ScaleCrop>
  <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 Moeller</dc:creator>
  <cp:keywords/>
  <dc:description/>
  <cp:lastModifiedBy>QA Manager</cp:lastModifiedBy>
  <cp:revision>6</cp:revision>
  <dcterms:created xsi:type="dcterms:W3CDTF">2026-03-13T04:23:00Z</dcterms:created>
  <dcterms:modified xsi:type="dcterms:W3CDTF">2026-03-13T04:28:00Z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0x01010041CEF16DF076384F918C87A46188DB6C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